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6DF0F8" w14:textId="77777777" w:rsidR="007D670C" w:rsidRDefault="007D670C"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20F8F8BA" w14:textId="4E1E7902" w:rsidR="007A64A3" w:rsidRDefault="007D670C" w:rsidP="00A1683E">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7A64A3">
        <w:rPr>
          <w:rFonts w:ascii="Times New Roman" w:hAnsi="Times New Roman" w:cs="Times New Roman"/>
          <w:sz w:val="24"/>
          <w:szCs w:val="24"/>
        </w:rPr>
        <w:t xml:space="preserve"> Приложение к постановлению</w:t>
      </w:r>
    </w:p>
    <w:p w14:paraId="066AE447" w14:textId="3608E29E"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администрации города</w:t>
      </w:r>
    </w:p>
    <w:p w14:paraId="6FE9CD92" w14:textId="671D495A"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от </w:t>
      </w:r>
      <w:r w:rsidR="00F34F76">
        <w:rPr>
          <w:rFonts w:ascii="Times New Roman" w:hAnsi="Times New Roman" w:cs="Times New Roman"/>
          <w:sz w:val="24"/>
          <w:szCs w:val="24"/>
        </w:rPr>
        <w:t>10.12.2021</w:t>
      </w:r>
      <w:r>
        <w:rPr>
          <w:rFonts w:ascii="Times New Roman" w:hAnsi="Times New Roman" w:cs="Times New Roman"/>
          <w:sz w:val="24"/>
          <w:szCs w:val="24"/>
        </w:rPr>
        <w:t xml:space="preserve"> №</w:t>
      </w:r>
      <w:r w:rsidR="00F34F76">
        <w:rPr>
          <w:rFonts w:ascii="Times New Roman" w:hAnsi="Times New Roman" w:cs="Times New Roman"/>
          <w:sz w:val="24"/>
          <w:szCs w:val="24"/>
        </w:rPr>
        <w:t xml:space="preserve"> 2749</w:t>
      </w:r>
      <w:bookmarkStart w:id="0" w:name="_GoBack"/>
      <w:bookmarkEnd w:id="0"/>
    </w:p>
    <w:p w14:paraId="377DDC64"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39D644A4"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4E85C852"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0CD22809"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0B710C87"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64E3ED21"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73FFC476"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10D8E7C1"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46D8BBD4"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235C4C92"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30EEEA28"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55D34321"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750E8991" w14:textId="77777777" w:rsidR="007A64A3" w:rsidRDefault="007A64A3" w:rsidP="00A1683E">
      <w:pPr>
        <w:shd w:val="clear" w:color="auto" w:fill="FFFFFF" w:themeFill="background1"/>
        <w:spacing w:after="0" w:line="240" w:lineRule="auto"/>
        <w:contextualSpacing/>
        <w:jc w:val="center"/>
        <w:rPr>
          <w:rFonts w:ascii="Times New Roman" w:hAnsi="Times New Roman" w:cs="Times New Roman"/>
          <w:sz w:val="24"/>
          <w:szCs w:val="24"/>
        </w:rPr>
      </w:pPr>
    </w:p>
    <w:p w14:paraId="2E9BF3D3" w14:textId="2DD8E679"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СХЕМА ТЕПЛОСНАБЖЕНИЯ</w:t>
      </w:r>
    </w:p>
    <w:p w14:paraId="2FE5A1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ГОРОДСКОГО ОКРУГА ГОРОД МЕГИОН</w:t>
      </w:r>
    </w:p>
    <w:p w14:paraId="17724A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ХАНТЫ-МАНСИЙСКОГО АВТОНОМНОГО ОКРУГА – ЮГРЫ</w:t>
      </w:r>
    </w:p>
    <w:p w14:paraId="169478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на период до 2035 года</w:t>
      </w:r>
    </w:p>
    <w:p w14:paraId="58E117F4" w14:textId="77777777" w:rsidR="00BF4FF6" w:rsidRPr="00220624" w:rsidRDefault="00BF4FF6" w:rsidP="00A1683E">
      <w:pPr>
        <w:shd w:val="clear" w:color="auto" w:fill="FFFFFF" w:themeFill="background1"/>
        <w:spacing w:after="0" w:line="240" w:lineRule="auto"/>
        <w:ind w:left="142"/>
        <w:contextualSpacing/>
        <w:jc w:val="center"/>
        <w:rPr>
          <w:rFonts w:ascii="Times New Roman" w:hAnsi="Times New Roman" w:cs="Times New Roman"/>
          <w:sz w:val="24"/>
          <w:szCs w:val="24"/>
        </w:rPr>
      </w:pPr>
    </w:p>
    <w:p w14:paraId="4E60D2F7" w14:textId="77777777" w:rsidR="00BF4FF6" w:rsidRPr="00220624" w:rsidRDefault="00BF4FF6" w:rsidP="00A1683E">
      <w:pPr>
        <w:shd w:val="clear" w:color="auto" w:fill="FFFFFF" w:themeFill="background1"/>
        <w:spacing w:after="0" w:line="240" w:lineRule="auto"/>
        <w:ind w:left="142"/>
        <w:contextualSpacing/>
        <w:jc w:val="center"/>
        <w:rPr>
          <w:rFonts w:ascii="Times New Roman" w:hAnsi="Times New Roman" w:cs="Times New Roman"/>
          <w:sz w:val="24"/>
          <w:szCs w:val="24"/>
        </w:rPr>
      </w:pPr>
    </w:p>
    <w:p w14:paraId="738A3A13" w14:textId="156F3E13" w:rsidR="00BF4FF6" w:rsidRPr="00220624" w:rsidRDefault="00BF4FF6" w:rsidP="00A1683E">
      <w:pPr>
        <w:shd w:val="clear" w:color="auto" w:fill="FFFFFF" w:themeFill="background1"/>
        <w:spacing w:after="0" w:line="240" w:lineRule="auto"/>
        <w:ind w:left="142"/>
        <w:contextualSpacing/>
        <w:jc w:val="center"/>
        <w:rPr>
          <w:rFonts w:ascii="Times New Roman" w:hAnsi="Times New Roman" w:cs="Times New Roman"/>
          <w:sz w:val="24"/>
          <w:szCs w:val="24"/>
        </w:rPr>
      </w:pPr>
      <w:r w:rsidRPr="00220624">
        <w:rPr>
          <w:rFonts w:ascii="Times New Roman" w:hAnsi="Times New Roman" w:cs="Times New Roman"/>
          <w:sz w:val="24"/>
          <w:szCs w:val="24"/>
        </w:rPr>
        <w:t>Актуализация на 202</w:t>
      </w:r>
      <w:r w:rsidR="005B27FB" w:rsidRPr="00220624">
        <w:rPr>
          <w:rFonts w:ascii="Times New Roman" w:hAnsi="Times New Roman" w:cs="Times New Roman"/>
          <w:sz w:val="24"/>
          <w:szCs w:val="24"/>
        </w:rPr>
        <w:t>2</w:t>
      </w:r>
      <w:r w:rsidRPr="00220624">
        <w:rPr>
          <w:rFonts w:ascii="Times New Roman" w:hAnsi="Times New Roman" w:cs="Times New Roman"/>
          <w:sz w:val="24"/>
          <w:szCs w:val="24"/>
        </w:rPr>
        <w:t xml:space="preserve"> год</w:t>
      </w:r>
    </w:p>
    <w:p w14:paraId="18E2DDC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262939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2AC4536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DFEFBB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1A0CA7C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728D4B8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3196F91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07DDF39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68D6CFB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13EB232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3EB0653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1026A9F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3654610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E1ADE4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47CEEF8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68C74FA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4146A190" w14:textId="1B1E37EA" w:rsidR="00BF4FF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0DF31D07" w14:textId="77777777" w:rsidR="007A64A3" w:rsidRPr="00220624" w:rsidRDefault="007A64A3" w:rsidP="00A1683E">
      <w:pPr>
        <w:shd w:val="clear" w:color="auto" w:fill="FFFFFF" w:themeFill="background1"/>
        <w:spacing w:after="0" w:line="240" w:lineRule="auto"/>
        <w:contextualSpacing/>
        <w:jc w:val="both"/>
        <w:rPr>
          <w:rFonts w:ascii="Times New Roman" w:hAnsi="Times New Roman" w:cs="Times New Roman"/>
          <w:sz w:val="24"/>
          <w:szCs w:val="24"/>
        </w:rPr>
      </w:pPr>
    </w:p>
    <w:p w14:paraId="4DB0F57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18C6B6FF" w14:textId="3F706A01" w:rsidR="00BF4FF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69F710B" w14:textId="4F57562C" w:rsidR="007D670C" w:rsidRDefault="007D670C" w:rsidP="00A1683E">
      <w:pPr>
        <w:shd w:val="clear" w:color="auto" w:fill="FFFFFF" w:themeFill="background1"/>
        <w:spacing w:after="0" w:line="240" w:lineRule="auto"/>
        <w:contextualSpacing/>
        <w:jc w:val="both"/>
        <w:rPr>
          <w:rFonts w:ascii="Times New Roman" w:hAnsi="Times New Roman" w:cs="Times New Roman"/>
          <w:sz w:val="24"/>
          <w:szCs w:val="24"/>
        </w:rPr>
      </w:pPr>
    </w:p>
    <w:p w14:paraId="6491B96A" w14:textId="58A4042C" w:rsidR="007D670C" w:rsidRDefault="007D670C" w:rsidP="00A1683E">
      <w:pPr>
        <w:shd w:val="clear" w:color="auto" w:fill="FFFFFF" w:themeFill="background1"/>
        <w:spacing w:after="0" w:line="240" w:lineRule="auto"/>
        <w:contextualSpacing/>
        <w:jc w:val="both"/>
        <w:rPr>
          <w:rFonts w:ascii="Times New Roman" w:hAnsi="Times New Roman" w:cs="Times New Roman"/>
          <w:sz w:val="24"/>
          <w:szCs w:val="24"/>
        </w:rPr>
      </w:pPr>
    </w:p>
    <w:p w14:paraId="2740FA81" w14:textId="2BA45DDE" w:rsidR="007D670C" w:rsidRDefault="007D670C" w:rsidP="00A1683E">
      <w:pPr>
        <w:shd w:val="clear" w:color="auto" w:fill="FFFFFF" w:themeFill="background1"/>
        <w:spacing w:after="0" w:line="240" w:lineRule="auto"/>
        <w:contextualSpacing/>
        <w:jc w:val="both"/>
        <w:rPr>
          <w:rFonts w:ascii="Times New Roman" w:hAnsi="Times New Roman" w:cs="Times New Roman"/>
          <w:sz w:val="24"/>
          <w:szCs w:val="24"/>
        </w:rPr>
      </w:pPr>
    </w:p>
    <w:p w14:paraId="5BB1C924" w14:textId="77777777" w:rsidR="007D670C" w:rsidRPr="007041C5" w:rsidRDefault="007D670C" w:rsidP="00A1683E">
      <w:pPr>
        <w:shd w:val="clear" w:color="auto" w:fill="FFFFFF" w:themeFill="background1"/>
        <w:spacing w:after="0" w:line="240" w:lineRule="auto"/>
        <w:contextualSpacing/>
        <w:jc w:val="both"/>
        <w:rPr>
          <w:rFonts w:ascii="Times New Roman" w:hAnsi="Times New Roman" w:cs="Times New Roman"/>
          <w:sz w:val="24"/>
          <w:szCs w:val="24"/>
        </w:rPr>
      </w:pPr>
    </w:p>
    <w:p w14:paraId="1A670E6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7EA08757" w14:textId="77777777" w:rsidR="00BF4FF6" w:rsidRPr="00220624" w:rsidRDefault="00BF4FF6" w:rsidP="00D56EBC">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Мегион</w:t>
      </w:r>
    </w:p>
    <w:p w14:paraId="6F751375" w14:textId="4F485E8E" w:rsidR="00BF4FF6" w:rsidRPr="00220624" w:rsidRDefault="00BF4FF6"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r w:rsidRPr="00220624">
        <w:rPr>
          <w:rFonts w:ascii="Times New Roman" w:eastAsia="Calibri" w:hAnsi="Times New Roman" w:cs="Times New Roman"/>
          <w:sz w:val="24"/>
          <w:szCs w:val="24"/>
        </w:rPr>
        <w:t>20</w:t>
      </w:r>
      <w:r w:rsidR="005B27FB" w:rsidRPr="00220624">
        <w:rPr>
          <w:rFonts w:ascii="Times New Roman" w:eastAsia="Calibri" w:hAnsi="Times New Roman" w:cs="Times New Roman"/>
          <w:sz w:val="24"/>
          <w:szCs w:val="24"/>
        </w:rPr>
        <w:t>21</w:t>
      </w:r>
      <w:r w:rsidRPr="00220624">
        <w:rPr>
          <w:rFonts w:ascii="Times New Roman" w:eastAsia="Calibri" w:hAnsi="Times New Roman" w:cs="Times New Roman"/>
          <w:sz w:val="24"/>
          <w:szCs w:val="24"/>
        </w:rPr>
        <w:t xml:space="preserve"> г.</w:t>
      </w:r>
    </w:p>
    <w:p w14:paraId="2660494D" w14:textId="77777777" w:rsidR="00D56EBC" w:rsidRPr="00220624" w:rsidRDefault="00D56EBC"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79785D45" w14:textId="77777777" w:rsidR="00BF4FF6" w:rsidRPr="00220624"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pPr>
    </w:p>
    <w:p w14:paraId="199F2451" w14:textId="77777777" w:rsidR="00BF4FF6" w:rsidRPr="00220624" w:rsidRDefault="00BF4FF6" w:rsidP="00A1683E">
      <w:pPr>
        <w:shd w:val="clear" w:color="auto" w:fill="FFFFFF" w:themeFill="background1"/>
        <w:spacing w:after="0" w:line="240" w:lineRule="auto"/>
        <w:ind w:right="-1"/>
        <w:contextualSpacing/>
        <w:jc w:val="center"/>
        <w:outlineLvl w:val="0"/>
        <w:rPr>
          <w:rFonts w:ascii="Times New Roman" w:hAnsi="Times New Roman" w:cs="Times New Roman"/>
          <w:sz w:val="24"/>
          <w:szCs w:val="24"/>
        </w:rPr>
      </w:pPr>
      <w:bookmarkStart w:id="1" w:name="_Toc89685735"/>
      <w:bookmarkStart w:id="2" w:name="_Toc481018492"/>
      <w:r w:rsidRPr="00220624">
        <w:rPr>
          <w:rFonts w:ascii="Times New Roman" w:hAnsi="Times New Roman" w:cs="Times New Roman"/>
          <w:sz w:val="24"/>
          <w:szCs w:val="24"/>
        </w:rPr>
        <w:lastRenderedPageBreak/>
        <w:t>СОДЕРЖАНИЕ</w:t>
      </w:r>
      <w:bookmarkEnd w:id="1"/>
    </w:p>
    <w:p w14:paraId="16856228" w14:textId="717B8570" w:rsidR="00D873C0" w:rsidRDefault="00BF4FF6">
      <w:pPr>
        <w:pStyle w:val="17"/>
        <w:rPr>
          <w:rFonts w:asciiTheme="minorHAnsi" w:eastAsiaTheme="minorEastAsia" w:hAnsiTheme="minorHAnsi" w:cstheme="minorBidi"/>
          <w:sz w:val="22"/>
          <w:szCs w:val="22"/>
        </w:rPr>
      </w:pPr>
      <w:r w:rsidRPr="00220624">
        <w:rPr>
          <w:rFonts w:ascii="Times New Roman" w:hAnsi="Times New Roman"/>
          <w:szCs w:val="24"/>
        </w:rPr>
        <w:fldChar w:fldCharType="begin"/>
      </w:r>
      <w:r w:rsidRPr="00220624">
        <w:rPr>
          <w:rFonts w:ascii="Times New Roman" w:hAnsi="Times New Roman"/>
          <w:szCs w:val="24"/>
        </w:rPr>
        <w:instrText xml:space="preserve"> TOC \o "1-3" \h \z \u </w:instrText>
      </w:r>
      <w:r w:rsidRPr="00220624">
        <w:rPr>
          <w:rFonts w:ascii="Times New Roman" w:hAnsi="Times New Roman"/>
          <w:szCs w:val="24"/>
        </w:rPr>
        <w:fldChar w:fldCharType="separate"/>
      </w:r>
      <w:hyperlink w:anchor="_Toc89685735" w:history="1">
        <w:r w:rsidR="00D873C0" w:rsidRPr="0050025B">
          <w:rPr>
            <w:rStyle w:val="affe"/>
            <w:rFonts w:ascii="Times New Roman" w:hAnsi="Times New Roman"/>
          </w:rPr>
          <w:t>СОДЕРЖАНИЕ</w:t>
        </w:r>
        <w:r w:rsidR="00D873C0">
          <w:rPr>
            <w:webHidden/>
          </w:rPr>
          <w:tab/>
        </w:r>
        <w:r w:rsidR="00D873C0">
          <w:rPr>
            <w:webHidden/>
          </w:rPr>
          <w:fldChar w:fldCharType="begin"/>
        </w:r>
        <w:r w:rsidR="00D873C0">
          <w:rPr>
            <w:webHidden/>
          </w:rPr>
          <w:instrText xml:space="preserve"> PAGEREF _Toc89685735 \h </w:instrText>
        </w:r>
        <w:r w:rsidR="00D873C0">
          <w:rPr>
            <w:webHidden/>
          </w:rPr>
        </w:r>
        <w:r w:rsidR="00D873C0">
          <w:rPr>
            <w:webHidden/>
          </w:rPr>
          <w:fldChar w:fldCharType="separate"/>
        </w:r>
        <w:r w:rsidR="00D873C0">
          <w:rPr>
            <w:webHidden/>
          </w:rPr>
          <w:t>3</w:t>
        </w:r>
        <w:r w:rsidR="00D873C0">
          <w:rPr>
            <w:webHidden/>
          </w:rPr>
          <w:fldChar w:fldCharType="end"/>
        </w:r>
      </w:hyperlink>
    </w:p>
    <w:p w14:paraId="161365B6" w14:textId="7E1378A1" w:rsidR="00D873C0" w:rsidRDefault="00F34F76">
      <w:pPr>
        <w:pStyle w:val="17"/>
        <w:rPr>
          <w:rFonts w:asciiTheme="minorHAnsi" w:eastAsiaTheme="minorEastAsia" w:hAnsiTheme="minorHAnsi" w:cstheme="minorBidi"/>
          <w:sz w:val="22"/>
          <w:szCs w:val="22"/>
        </w:rPr>
      </w:pPr>
      <w:hyperlink w:anchor="_Toc89685736" w:history="1">
        <w:r w:rsidR="00D873C0" w:rsidRPr="0050025B">
          <w:rPr>
            <w:rStyle w:val="affe"/>
            <w:rFonts w:ascii="Times New Roman" w:hAnsi="Times New Roman"/>
          </w:rPr>
          <w:t>СПИСОК РИСУНКОВ</w:t>
        </w:r>
        <w:r w:rsidR="00D873C0">
          <w:rPr>
            <w:webHidden/>
          </w:rPr>
          <w:tab/>
        </w:r>
        <w:r w:rsidR="00D873C0">
          <w:rPr>
            <w:webHidden/>
          </w:rPr>
          <w:fldChar w:fldCharType="begin"/>
        </w:r>
        <w:r w:rsidR="00D873C0">
          <w:rPr>
            <w:webHidden/>
          </w:rPr>
          <w:instrText xml:space="preserve"> PAGEREF _Toc89685736 \h </w:instrText>
        </w:r>
        <w:r w:rsidR="00D873C0">
          <w:rPr>
            <w:webHidden/>
          </w:rPr>
        </w:r>
        <w:r w:rsidR="00D873C0">
          <w:rPr>
            <w:webHidden/>
          </w:rPr>
          <w:fldChar w:fldCharType="separate"/>
        </w:r>
        <w:r w:rsidR="00D873C0">
          <w:rPr>
            <w:webHidden/>
          </w:rPr>
          <w:t>9</w:t>
        </w:r>
        <w:r w:rsidR="00D873C0">
          <w:rPr>
            <w:webHidden/>
          </w:rPr>
          <w:fldChar w:fldCharType="end"/>
        </w:r>
      </w:hyperlink>
    </w:p>
    <w:p w14:paraId="0131AE0B" w14:textId="25A4893A" w:rsidR="00D873C0" w:rsidRDefault="00F34F76">
      <w:pPr>
        <w:pStyle w:val="17"/>
        <w:rPr>
          <w:rFonts w:asciiTheme="minorHAnsi" w:eastAsiaTheme="minorEastAsia" w:hAnsiTheme="minorHAnsi" w:cstheme="minorBidi"/>
          <w:sz w:val="22"/>
          <w:szCs w:val="22"/>
        </w:rPr>
      </w:pPr>
      <w:hyperlink w:anchor="_Toc89685737" w:history="1">
        <w:r w:rsidR="00D873C0" w:rsidRPr="0050025B">
          <w:rPr>
            <w:rStyle w:val="affe"/>
            <w:rFonts w:ascii="Times New Roman" w:hAnsi="Times New Roman"/>
          </w:rPr>
          <w:t>СПИСОК ТАБЛИЦ</w:t>
        </w:r>
        <w:r w:rsidR="00D873C0">
          <w:rPr>
            <w:webHidden/>
          </w:rPr>
          <w:tab/>
        </w:r>
        <w:r w:rsidR="00D873C0">
          <w:rPr>
            <w:webHidden/>
          </w:rPr>
          <w:fldChar w:fldCharType="begin"/>
        </w:r>
        <w:r w:rsidR="00D873C0">
          <w:rPr>
            <w:webHidden/>
          </w:rPr>
          <w:instrText xml:space="preserve"> PAGEREF _Toc89685737 \h </w:instrText>
        </w:r>
        <w:r w:rsidR="00D873C0">
          <w:rPr>
            <w:webHidden/>
          </w:rPr>
        </w:r>
        <w:r w:rsidR="00D873C0">
          <w:rPr>
            <w:webHidden/>
          </w:rPr>
          <w:fldChar w:fldCharType="separate"/>
        </w:r>
        <w:r w:rsidR="00D873C0">
          <w:rPr>
            <w:webHidden/>
          </w:rPr>
          <w:t>9</w:t>
        </w:r>
        <w:r w:rsidR="00D873C0">
          <w:rPr>
            <w:webHidden/>
          </w:rPr>
          <w:fldChar w:fldCharType="end"/>
        </w:r>
      </w:hyperlink>
    </w:p>
    <w:p w14:paraId="69EE94F0" w14:textId="0860C850" w:rsidR="00D873C0" w:rsidRDefault="00F34F76">
      <w:pPr>
        <w:pStyle w:val="17"/>
        <w:rPr>
          <w:rFonts w:asciiTheme="minorHAnsi" w:eastAsiaTheme="minorEastAsia" w:hAnsiTheme="minorHAnsi" w:cstheme="minorBidi"/>
          <w:sz w:val="22"/>
          <w:szCs w:val="22"/>
        </w:rPr>
      </w:pPr>
      <w:hyperlink w:anchor="_Toc89685738" w:history="1">
        <w:r w:rsidR="00D873C0" w:rsidRPr="0050025B">
          <w:rPr>
            <w:rStyle w:val="affe"/>
            <w:rFonts w:ascii="Times New Roman" w:hAnsi="Times New Roman"/>
          </w:rPr>
          <w:t>Введение</w:t>
        </w:r>
        <w:r w:rsidR="00D873C0">
          <w:rPr>
            <w:webHidden/>
          </w:rPr>
          <w:tab/>
        </w:r>
        <w:r w:rsidR="00D873C0">
          <w:rPr>
            <w:webHidden/>
          </w:rPr>
          <w:fldChar w:fldCharType="begin"/>
        </w:r>
        <w:r w:rsidR="00D873C0">
          <w:rPr>
            <w:webHidden/>
          </w:rPr>
          <w:instrText xml:space="preserve"> PAGEREF _Toc89685738 \h </w:instrText>
        </w:r>
        <w:r w:rsidR="00D873C0">
          <w:rPr>
            <w:webHidden/>
          </w:rPr>
        </w:r>
        <w:r w:rsidR="00D873C0">
          <w:rPr>
            <w:webHidden/>
          </w:rPr>
          <w:fldChar w:fldCharType="separate"/>
        </w:r>
        <w:r w:rsidR="00D873C0">
          <w:rPr>
            <w:webHidden/>
          </w:rPr>
          <w:t>12</w:t>
        </w:r>
        <w:r w:rsidR="00D873C0">
          <w:rPr>
            <w:webHidden/>
          </w:rPr>
          <w:fldChar w:fldCharType="end"/>
        </w:r>
      </w:hyperlink>
    </w:p>
    <w:p w14:paraId="00D4BD32" w14:textId="75557B15" w:rsidR="00D873C0" w:rsidRDefault="00F34F76">
      <w:pPr>
        <w:pStyle w:val="17"/>
        <w:rPr>
          <w:rFonts w:asciiTheme="minorHAnsi" w:eastAsiaTheme="minorEastAsia" w:hAnsiTheme="minorHAnsi" w:cstheme="minorBidi"/>
          <w:sz w:val="22"/>
          <w:szCs w:val="22"/>
        </w:rPr>
      </w:pPr>
      <w:hyperlink w:anchor="_Toc89685739" w:history="1">
        <w:r w:rsidR="00D873C0" w:rsidRPr="0050025B">
          <w:rPr>
            <w:rStyle w:val="affe"/>
          </w:rPr>
          <w:t>1</w:t>
        </w:r>
        <w:r w:rsidR="00D873C0">
          <w:rPr>
            <w:rFonts w:asciiTheme="minorHAnsi" w:eastAsiaTheme="minorEastAsia" w:hAnsiTheme="minorHAnsi" w:cstheme="minorBidi"/>
            <w:sz w:val="22"/>
            <w:szCs w:val="22"/>
          </w:rPr>
          <w:tab/>
        </w:r>
        <w:r w:rsidR="00D873C0" w:rsidRPr="0050025B">
          <w:rPr>
            <w:rStyle w:val="affe"/>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r w:rsidR="00D873C0">
          <w:rPr>
            <w:webHidden/>
          </w:rPr>
          <w:tab/>
        </w:r>
        <w:r w:rsidR="00D873C0">
          <w:rPr>
            <w:webHidden/>
          </w:rPr>
          <w:fldChar w:fldCharType="begin"/>
        </w:r>
        <w:r w:rsidR="00D873C0">
          <w:rPr>
            <w:webHidden/>
          </w:rPr>
          <w:instrText xml:space="preserve"> PAGEREF _Toc89685739 \h </w:instrText>
        </w:r>
        <w:r w:rsidR="00D873C0">
          <w:rPr>
            <w:webHidden/>
          </w:rPr>
        </w:r>
        <w:r w:rsidR="00D873C0">
          <w:rPr>
            <w:webHidden/>
          </w:rPr>
          <w:fldChar w:fldCharType="separate"/>
        </w:r>
        <w:r w:rsidR="00D873C0">
          <w:rPr>
            <w:webHidden/>
          </w:rPr>
          <w:t>16</w:t>
        </w:r>
        <w:r w:rsidR="00D873C0">
          <w:rPr>
            <w:webHidden/>
          </w:rPr>
          <w:fldChar w:fldCharType="end"/>
        </w:r>
      </w:hyperlink>
    </w:p>
    <w:p w14:paraId="7C6AC55B" w14:textId="2B0FBE02" w:rsidR="00D873C0" w:rsidRDefault="00F34F76">
      <w:pPr>
        <w:pStyle w:val="22"/>
        <w:rPr>
          <w:rFonts w:asciiTheme="minorHAnsi" w:eastAsiaTheme="minorEastAsia" w:hAnsiTheme="minorHAnsi" w:cstheme="minorBidi"/>
          <w:sz w:val="22"/>
          <w:szCs w:val="22"/>
        </w:rPr>
      </w:pPr>
      <w:hyperlink w:anchor="_Toc89685740" w:history="1">
        <w:r w:rsidR="00D873C0" w:rsidRPr="0050025B">
          <w:rPr>
            <w:rStyle w:val="affe"/>
          </w:rPr>
          <w:t>1.1</w:t>
        </w:r>
        <w:r w:rsidR="00D873C0">
          <w:rPr>
            <w:rFonts w:asciiTheme="minorHAnsi" w:eastAsiaTheme="minorEastAsia" w:hAnsiTheme="minorHAnsi" w:cstheme="minorBidi"/>
            <w:sz w:val="22"/>
            <w:szCs w:val="22"/>
          </w:rPr>
          <w:tab/>
        </w:r>
        <w:r w:rsidR="00D873C0" w:rsidRPr="0050025B">
          <w:rPr>
            <w:rStyle w:val="affe"/>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D873C0">
          <w:rPr>
            <w:webHidden/>
          </w:rPr>
          <w:tab/>
        </w:r>
        <w:r w:rsidR="00D873C0">
          <w:rPr>
            <w:webHidden/>
          </w:rPr>
          <w:fldChar w:fldCharType="begin"/>
        </w:r>
        <w:r w:rsidR="00D873C0">
          <w:rPr>
            <w:webHidden/>
          </w:rPr>
          <w:instrText xml:space="preserve"> PAGEREF _Toc89685740 \h </w:instrText>
        </w:r>
        <w:r w:rsidR="00D873C0">
          <w:rPr>
            <w:webHidden/>
          </w:rPr>
        </w:r>
        <w:r w:rsidR="00D873C0">
          <w:rPr>
            <w:webHidden/>
          </w:rPr>
          <w:fldChar w:fldCharType="separate"/>
        </w:r>
        <w:r w:rsidR="00D873C0">
          <w:rPr>
            <w:webHidden/>
          </w:rPr>
          <w:t>16</w:t>
        </w:r>
        <w:r w:rsidR="00D873C0">
          <w:rPr>
            <w:webHidden/>
          </w:rPr>
          <w:fldChar w:fldCharType="end"/>
        </w:r>
      </w:hyperlink>
    </w:p>
    <w:p w14:paraId="27223BFB" w14:textId="28C71EC8" w:rsidR="00D873C0" w:rsidRDefault="00F34F76">
      <w:pPr>
        <w:pStyle w:val="22"/>
        <w:rPr>
          <w:rFonts w:asciiTheme="minorHAnsi" w:eastAsiaTheme="minorEastAsia" w:hAnsiTheme="minorHAnsi" w:cstheme="minorBidi"/>
          <w:sz w:val="22"/>
          <w:szCs w:val="22"/>
        </w:rPr>
      </w:pPr>
      <w:hyperlink w:anchor="_Toc89685741" w:history="1">
        <w:r w:rsidR="00D873C0" w:rsidRPr="0050025B">
          <w:rPr>
            <w:rStyle w:val="affe"/>
          </w:rPr>
          <w:t>1.2</w:t>
        </w:r>
        <w:r w:rsidR="00D873C0">
          <w:rPr>
            <w:rFonts w:asciiTheme="minorHAnsi" w:eastAsiaTheme="minorEastAsia" w:hAnsiTheme="minorHAnsi" w:cstheme="minorBidi"/>
            <w:sz w:val="22"/>
            <w:szCs w:val="22"/>
          </w:rPr>
          <w:tab/>
        </w:r>
        <w:r w:rsidR="00D873C0" w:rsidRPr="0050025B">
          <w:rPr>
            <w:rStyle w:val="affe"/>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873C0">
          <w:rPr>
            <w:webHidden/>
          </w:rPr>
          <w:tab/>
        </w:r>
        <w:r w:rsidR="00D873C0">
          <w:rPr>
            <w:webHidden/>
          </w:rPr>
          <w:fldChar w:fldCharType="begin"/>
        </w:r>
        <w:r w:rsidR="00D873C0">
          <w:rPr>
            <w:webHidden/>
          </w:rPr>
          <w:instrText xml:space="preserve"> PAGEREF _Toc89685741 \h </w:instrText>
        </w:r>
        <w:r w:rsidR="00D873C0">
          <w:rPr>
            <w:webHidden/>
          </w:rPr>
        </w:r>
        <w:r w:rsidR="00D873C0">
          <w:rPr>
            <w:webHidden/>
          </w:rPr>
          <w:fldChar w:fldCharType="separate"/>
        </w:r>
        <w:r w:rsidR="00D873C0">
          <w:rPr>
            <w:webHidden/>
          </w:rPr>
          <w:t>22</w:t>
        </w:r>
        <w:r w:rsidR="00D873C0">
          <w:rPr>
            <w:webHidden/>
          </w:rPr>
          <w:fldChar w:fldCharType="end"/>
        </w:r>
      </w:hyperlink>
    </w:p>
    <w:p w14:paraId="6763DE3A" w14:textId="4DB30A0B" w:rsidR="00D873C0" w:rsidRDefault="00F34F76">
      <w:pPr>
        <w:pStyle w:val="22"/>
        <w:rPr>
          <w:rFonts w:asciiTheme="minorHAnsi" w:eastAsiaTheme="minorEastAsia" w:hAnsiTheme="minorHAnsi" w:cstheme="minorBidi"/>
          <w:sz w:val="22"/>
          <w:szCs w:val="22"/>
        </w:rPr>
      </w:pPr>
      <w:hyperlink w:anchor="_Toc89685742" w:history="1">
        <w:r w:rsidR="00D873C0" w:rsidRPr="0050025B">
          <w:rPr>
            <w:rStyle w:val="affe"/>
          </w:rPr>
          <w:t>1.3</w:t>
        </w:r>
        <w:r w:rsidR="00D873C0">
          <w:rPr>
            <w:rFonts w:asciiTheme="minorHAnsi" w:eastAsiaTheme="minorEastAsia" w:hAnsiTheme="minorHAnsi" w:cstheme="minorBidi"/>
            <w:sz w:val="22"/>
            <w:szCs w:val="22"/>
          </w:rPr>
          <w:tab/>
        </w:r>
        <w:r w:rsidR="00D873C0" w:rsidRPr="0050025B">
          <w:rPr>
            <w:rStyle w:val="affe"/>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873C0">
          <w:rPr>
            <w:webHidden/>
          </w:rPr>
          <w:tab/>
        </w:r>
        <w:r w:rsidR="00D873C0">
          <w:rPr>
            <w:webHidden/>
          </w:rPr>
          <w:fldChar w:fldCharType="begin"/>
        </w:r>
        <w:r w:rsidR="00D873C0">
          <w:rPr>
            <w:webHidden/>
          </w:rPr>
          <w:instrText xml:space="preserve"> PAGEREF _Toc89685742 \h </w:instrText>
        </w:r>
        <w:r w:rsidR="00D873C0">
          <w:rPr>
            <w:webHidden/>
          </w:rPr>
        </w:r>
        <w:r w:rsidR="00D873C0">
          <w:rPr>
            <w:webHidden/>
          </w:rPr>
          <w:fldChar w:fldCharType="separate"/>
        </w:r>
        <w:r w:rsidR="00D873C0">
          <w:rPr>
            <w:webHidden/>
          </w:rPr>
          <w:t>22</w:t>
        </w:r>
        <w:r w:rsidR="00D873C0">
          <w:rPr>
            <w:webHidden/>
          </w:rPr>
          <w:fldChar w:fldCharType="end"/>
        </w:r>
      </w:hyperlink>
    </w:p>
    <w:p w14:paraId="7D51534C" w14:textId="75DCC855" w:rsidR="00D873C0" w:rsidRDefault="00F34F76">
      <w:pPr>
        <w:pStyle w:val="17"/>
        <w:rPr>
          <w:rFonts w:asciiTheme="minorHAnsi" w:eastAsiaTheme="minorEastAsia" w:hAnsiTheme="minorHAnsi" w:cstheme="minorBidi"/>
          <w:sz w:val="22"/>
          <w:szCs w:val="22"/>
        </w:rPr>
      </w:pPr>
      <w:hyperlink w:anchor="_Toc89685743" w:history="1">
        <w:r w:rsidR="00D873C0" w:rsidRPr="0050025B">
          <w:rPr>
            <w:rStyle w:val="affe"/>
          </w:rPr>
          <w:t>2</w:t>
        </w:r>
        <w:r w:rsidR="00D873C0">
          <w:rPr>
            <w:rFonts w:asciiTheme="minorHAnsi" w:eastAsiaTheme="minorEastAsia" w:hAnsiTheme="minorHAnsi" w:cstheme="minorBidi"/>
            <w:sz w:val="22"/>
            <w:szCs w:val="22"/>
          </w:rPr>
          <w:tab/>
        </w:r>
        <w:r w:rsidR="00D873C0" w:rsidRPr="0050025B">
          <w:rPr>
            <w:rStyle w:val="affe"/>
          </w:rPr>
          <w:t>Раздел 2 Существующие и перспективные балансы тепловой мощности источников тепловой энергии и тепловой нагрузки потребителей</w:t>
        </w:r>
        <w:r w:rsidR="00D873C0">
          <w:rPr>
            <w:webHidden/>
          </w:rPr>
          <w:tab/>
        </w:r>
        <w:r w:rsidR="00D873C0">
          <w:rPr>
            <w:webHidden/>
          </w:rPr>
          <w:fldChar w:fldCharType="begin"/>
        </w:r>
        <w:r w:rsidR="00D873C0">
          <w:rPr>
            <w:webHidden/>
          </w:rPr>
          <w:instrText xml:space="preserve"> PAGEREF _Toc89685743 \h </w:instrText>
        </w:r>
        <w:r w:rsidR="00D873C0">
          <w:rPr>
            <w:webHidden/>
          </w:rPr>
        </w:r>
        <w:r w:rsidR="00D873C0">
          <w:rPr>
            <w:webHidden/>
          </w:rPr>
          <w:fldChar w:fldCharType="separate"/>
        </w:r>
        <w:r w:rsidR="00D873C0">
          <w:rPr>
            <w:webHidden/>
          </w:rPr>
          <w:t>35</w:t>
        </w:r>
        <w:r w:rsidR="00D873C0">
          <w:rPr>
            <w:webHidden/>
          </w:rPr>
          <w:fldChar w:fldCharType="end"/>
        </w:r>
      </w:hyperlink>
    </w:p>
    <w:p w14:paraId="33F590F5" w14:textId="0AF0B8F3" w:rsidR="00D873C0" w:rsidRDefault="00F34F76">
      <w:pPr>
        <w:pStyle w:val="22"/>
        <w:rPr>
          <w:rFonts w:asciiTheme="minorHAnsi" w:eastAsiaTheme="minorEastAsia" w:hAnsiTheme="minorHAnsi" w:cstheme="minorBidi"/>
          <w:sz w:val="22"/>
          <w:szCs w:val="22"/>
        </w:rPr>
      </w:pPr>
      <w:hyperlink w:anchor="_Toc89685744" w:history="1">
        <w:r w:rsidR="00D873C0" w:rsidRPr="0050025B">
          <w:rPr>
            <w:rStyle w:val="affe"/>
          </w:rPr>
          <w:t>2.1</w:t>
        </w:r>
        <w:r w:rsidR="00D873C0">
          <w:rPr>
            <w:rFonts w:asciiTheme="minorHAnsi" w:eastAsiaTheme="minorEastAsia" w:hAnsiTheme="minorHAnsi" w:cstheme="minorBidi"/>
            <w:sz w:val="22"/>
            <w:szCs w:val="22"/>
          </w:rPr>
          <w:tab/>
        </w:r>
        <w:r w:rsidR="00D873C0" w:rsidRPr="0050025B">
          <w:rPr>
            <w:rStyle w:val="affe"/>
          </w:rPr>
          <w:t>Описание существующих и перспективных зон действия систем теплоснабжения и источников тепловой энергии</w:t>
        </w:r>
        <w:r w:rsidR="00D873C0">
          <w:rPr>
            <w:webHidden/>
          </w:rPr>
          <w:tab/>
        </w:r>
        <w:r w:rsidR="00D873C0">
          <w:rPr>
            <w:webHidden/>
          </w:rPr>
          <w:fldChar w:fldCharType="begin"/>
        </w:r>
        <w:r w:rsidR="00D873C0">
          <w:rPr>
            <w:webHidden/>
          </w:rPr>
          <w:instrText xml:space="preserve"> PAGEREF _Toc89685744 \h </w:instrText>
        </w:r>
        <w:r w:rsidR="00D873C0">
          <w:rPr>
            <w:webHidden/>
          </w:rPr>
        </w:r>
        <w:r w:rsidR="00D873C0">
          <w:rPr>
            <w:webHidden/>
          </w:rPr>
          <w:fldChar w:fldCharType="separate"/>
        </w:r>
        <w:r w:rsidR="00D873C0">
          <w:rPr>
            <w:webHidden/>
          </w:rPr>
          <w:t>35</w:t>
        </w:r>
        <w:r w:rsidR="00D873C0">
          <w:rPr>
            <w:webHidden/>
          </w:rPr>
          <w:fldChar w:fldCharType="end"/>
        </w:r>
      </w:hyperlink>
    </w:p>
    <w:p w14:paraId="6EC6D4B4" w14:textId="1239ED46" w:rsidR="00D873C0" w:rsidRDefault="00F34F76">
      <w:pPr>
        <w:pStyle w:val="22"/>
        <w:rPr>
          <w:rFonts w:asciiTheme="minorHAnsi" w:eastAsiaTheme="minorEastAsia" w:hAnsiTheme="minorHAnsi" w:cstheme="minorBidi"/>
          <w:sz w:val="22"/>
          <w:szCs w:val="22"/>
        </w:rPr>
      </w:pPr>
      <w:hyperlink w:anchor="_Toc89685745" w:history="1">
        <w:r w:rsidR="00D873C0" w:rsidRPr="0050025B">
          <w:rPr>
            <w:rStyle w:val="affe"/>
          </w:rPr>
          <w:t>2.2</w:t>
        </w:r>
        <w:r w:rsidR="00D873C0">
          <w:rPr>
            <w:rFonts w:asciiTheme="minorHAnsi" w:eastAsiaTheme="minorEastAsia" w:hAnsiTheme="minorHAnsi" w:cstheme="minorBidi"/>
            <w:sz w:val="22"/>
            <w:szCs w:val="22"/>
          </w:rPr>
          <w:tab/>
        </w:r>
        <w:r w:rsidR="00D873C0" w:rsidRPr="0050025B">
          <w:rPr>
            <w:rStyle w:val="affe"/>
          </w:rPr>
          <w:t>Описание существующих и перспективных зон действия индивидуальных источников тепловой энергии</w:t>
        </w:r>
        <w:r w:rsidR="00D873C0">
          <w:rPr>
            <w:webHidden/>
          </w:rPr>
          <w:tab/>
        </w:r>
        <w:r w:rsidR="00D873C0">
          <w:rPr>
            <w:webHidden/>
          </w:rPr>
          <w:fldChar w:fldCharType="begin"/>
        </w:r>
        <w:r w:rsidR="00D873C0">
          <w:rPr>
            <w:webHidden/>
          </w:rPr>
          <w:instrText xml:space="preserve"> PAGEREF _Toc89685745 \h </w:instrText>
        </w:r>
        <w:r w:rsidR="00D873C0">
          <w:rPr>
            <w:webHidden/>
          </w:rPr>
        </w:r>
        <w:r w:rsidR="00D873C0">
          <w:rPr>
            <w:webHidden/>
          </w:rPr>
          <w:fldChar w:fldCharType="separate"/>
        </w:r>
        <w:r w:rsidR="00D873C0">
          <w:rPr>
            <w:webHidden/>
          </w:rPr>
          <w:t>36</w:t>
        </w:r>
        <w:r w:rsidR="00D873C0">
          <w:rPr>
            <w:webHidden/>
          </w:rPr>
          <w:fldChar w:fldCharType="end"/>
        </w:r>
      </w:hyperlink>
    </w:p>
    <w:p w14:paraId="5CDAE517" w14:textId="1B98023B" w:rsidR="00D873C0" w:rsidRDefault="00F34F76">
      <w:pPr>
        <w:pStyle w:val="22"/>
        <w:rPr>
          <w:rFonts w:asciiTheme="minorHAnsi" w:eastAsiaTheme="minorEastAsia" w:hAnsiTheme="minorHAnsi" w:cstheme="minorBidi"/>
          <w:sz w:val="22"/>
          <w:szCs w:val="22"/>
        </w:rPr>
      </w:pPr>
      <w:hyperlink w:anchor="_Toc89685746" w:history="1">
        <w:r w:rsidR="00D873C0" w:rsidRPr="0050025B">
          <w:rPr>
            <w:rStyle w:val="affe"/>
          </w:rPr>
          <w:t>2.3</w:t>
        </w:r>
        <w:r w:rsidR="00D873C0">
          <w:rPr>
            <w:rFonts w:asciiTheme="minorHAnsi" w:eastAsiaTheme="minorEastAsia" w:hAnsiTheme="minorHAnsi" w:cstheme="minorBidi"/>
            <w:sz w:val="22"/>
            <w:szCs w:val="22"/>
          </w:rPr>
          <w:tab/>
        </w:r>
        <w:r w:rsidR="00D873C0" w:rsidRPr="0050025B">
          <w:rPr>
            <w:rStyle w:val="affe"/>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873C0">
          <w:rPr>
            <w:webHidden/>
          </w:rPr>
          <w:tab/>
        </w:r>
        <w:r w:rsidR="00D873C0">
          <w:rPr>
            <w:webHidden/>
          </w:rPr>
          <w:fldChar w:fldCharType="begin"/>
        </w:r>
        <w:r w:rsidR="00D873C0">
          <w:rPr>
            <w:webHidden/>
          </w:rPr>
          <w:instrText xml:space="preserve"> PAGEREF _Toc89685746 \h </w:instrText>
        </w:r>
        <w:r w:rsidR="00D873C0">
          <w:rPr>
            <w:webHidden/>
          </w:rPr>
        </w:r>
        <w:r w:rsidR="00D873C0">
          <w:rPr>
            <w:webHidden/>
          </w:rPr>
          <w:fldChar w:fldCharType="separate"/>
        </w:r>
        <w:r w:rsidR="00D873C0">
          <w:rPr>
            <w:webHidden/>
          </w:rPr>
          <w:t>40</w:t>
        </w:r>
        <w:r w:rsidR="00D873C0">
          <w:rPr>
            <w:webHidden/>
          </w:rPr>
          <w:fldChar w:fldCharType="end"/>
        </w:r>
      </w:hyperlink>
    </w:p>
    <w:p w14:paraId="54938C2E" w14:textId="0040E778" w:rsidR="00D873C0" w:rsidRDefault="00F34F76">
      <w:pPr>
        <w:pStyle w:val="31"/>
        <w:rPr>
          <w:rFonts w:asciiTheme="minorHAnsi" w:eastAsiaTheme="minorEastAsia" w:hAnsiTheme="minorHAnsi" w:cstheme="minorBidi"/>
          <w:i w:val="0"/>
          <w:szCs w:val="22"/>
        </w:rPr>
      </w:pPr>
      <w:hyperlink w:anchor="_Toc89685747" w:history="1">
        <w:r w:rsidR="00D873C0" w:rsidRPr="0050025B">
          <w:rPr>
            <w:rStyle w:val="affe"/>
          </w:rPr>
          <w:t>2.3.1</w:t>
        </w:r>
        <w:r w:rsidR="00D873C0">
          <w:rPr>
            <w:rFonts w:asciiTheme="minorHAnsi" w:eastAsiaTheme="minorEastAsia" w:hAnsiTheme="minorHAnsi" w:cstheme="minorBidi"/>
            <w:i w:val="0"/>
            <w:szCs w:val="22"/>
          </w:rPr>
          <w:tab/>
        </w:r>
        <w:r w:rsidR="00D873C0" w:rsidRPr="0050025B">
          <w:rPr>
            <w:rStyle w:val="affe"/>
          </w:rPr>
          <w:t>Существующие и перспективные значения установленной тепловой мощности основного оборудования источника источников тепловой энергии</w:t>
        </w:r>
        <w:r w:rsidR="00D873C0">
          <w:rPr>
            <w:webHidden/>
          </w:rPr>
          <w:tab/>
        </w:r>
        <w:r w:rsidR="00D873C0">
          <w:rPr>
            <w:webHidden/>
          </w:rPr>
          <w:fldChar w:fldCharType="begin"/>
        </w:r>
        <w:r w:rsidR="00D873C0">
          <w:rPr>
            <w:webHidden/>
          </w:rPr>
          <w:instrText xml:space="preserve"> PAGEREF _Toc89685747 \h </w:instrText>
        </w:r>
        <w:r w:rsidR="00D873C0">
          <w:rPr>
            <w:webHidden/>
          </w:rPr>
        </w:r>
        <w:r w:rsidR="00D873C0">
          <w:rPr>
            <w:webHidden/>
          </w:rPr>
          <w:fldChar w:fldCharType="separate"/>
        </w:r>
        <w:r w:rsidR="00D873C0">
          <w:rPr>
            <w:webHidden/>
          </w:rPr>
          <w:t>40</w:t>
        </w:r>
        <w:r w:rsidR="00D873C0">
          <w:rPr>
            <w:webHidden/>
          </w:rPr>
          <w:fldChar w:fldCharType="end"/>
        </w:r>
      </w:hyperlink>
    </w:p>
    <w:p w14:paraId="3B759EF9" w14:textId="72D03A52" w:rsidR="00D873C0" w:rsidRDefault="00F34F76">
      <w:pPr>
        <w:pStyle w:val="31"/>
        <w:rPr>
          <w:rFonts w:asciiTheme="minorHAnsi" w:eastAsiaTheme="minorEastAsia" w:hAnsiTheme="minorHAnsi" w:cstheme="minorBidi"/>
          <w:i w:val="0"/>
          <w:szCs w:val="22"/>
        </w:rPr>
      </w:pPr>
      <w:hyperlink w:anchor="_Toc89685748" w:history="1">
        <w:r w:rsidR="00D873C0" w:rsidRPr="0050025B">
          <w:rPr>
            <w:rStyle w:val="affe"/>
          </w:rPr>
          <w:t>2.3.2</w:t>
        </w:r>
        <w:r w:rsidR="00D873C0">
          <w:rPr>
            <w:rFonts w:asciiTheme="minorHAnsi" w:eastAsiaTheme="minorEastAsia" w:hAnsiTheme="minorHAnsi" w:cstheme="minorBidi"/>
            <w:i w:val="0"/>
            <w:szCs w:val="22"/>
          </w:rPr>
          <w:tab/>
        </w:r>
        <w:r w:rsidR="00D873C0" w:rsidRPr="0050025B">
          <w:rPr>
            <w:rStyle w:val="affe"/>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873C0">
          <w:rPr>
            <w:webHidden/>
          </w:rPr>
          <w:tab/>
        </w:r>
        <w:r w:rsidR="00D873C0">
          <w:rPr>
            <w:webHidden/>
          </w:rPr>
          <w:fldChar w:fldCharType="begin"/>
        </w:r>
        <w:r w:rsidR="00D873C0">
          <w:rPr>
            <w:webHidden/>
          </w:rPr>
          <w:instrText xml:space="preserve"> PAGEREF _Toc89685748 \h </w:instrText>
        </w:r>
        <w:r w:rsidR="00D873C0">
          <w:rPr>
            <w:webHidden/>
          </w:rPr>
        </w:r>
        <w:r w:rsidR="00D873C0">
          <w:rPr>
            <w:webHidden/>
          </w:rPr>
          <w:fldChar w:fldCharType="separate"/>
        </w:r>
        <w:r w:rsidR="00D873C0">
          <w:rPr>
            <w:webHidden/>
          </w:rPr>
          <w:t>40</w:t>
        </w:r>
        <w:r w:rsidR="00D873C0">
          <w:rPr>
            <w:webHidden/>
          </w:rPr>
          <w:fldChar w:fldCharType="end"/>
        </w:r>
      </w:hyperlink>
    </w:p>
    <w:p w14:paraId="2A607D44" w14:textId="3E5B8552" w:rsidR="00D873C0" w:rsidRDefault="00F34F76">
      <w:pPr>
        <w:pStyle w:val="31"/>
        <w:rPr>
          <w:rFonts w:asciiTheme="minorHAnsi" w:eastAsiaTheme="minorEastAsia" w:hAnsiTheme="minorHAnsi" w:cstheme="minorBidi"/>
          <w:i w:val="0"/>
          <w:szCs w:val="22"/>
        </w:rPr>
      </w:pPr>
      <w:hyperlink w:anchor="_Toc89685749" w:history="1">
        <w:r w:rsidR="00D873C0" w:rsidRPr="0050025B">
          <w:rPr>
            <w:rStyle w:val="affe"/>
          </w:rPr>
          <w:t>2.3.3</w:t>
        </w:r>
        <w:r w:rsidR="00D873C0">
          <w:rPr>
            <w:rFonts w:asciiTheme="minorHAnsi" w:eastAsiaTheme="minorEastAsia" w:hAnsiTheme="minorHAnsi" w:cstheme="minorBidi"/>
            <w:i w:val="0"/>
            <w:szCs w:val="22"/>
          </w:rPr>
          <w:tab/>
        </w:r>
        <w:r w:rsidR="00D873C0" w:rsidRPr="0050025B">
          <w:rPr>
            <w:rStyle w:val="affe"/>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873C0">
          <w:rPr>
            <w:webHidden/>
          </w:rPr>
          <w:tab/>
        </w:r>
        <w:r w:rsidR="00D873C0">
          <w:rPr>
            <w:webHidden/>
          </w:rPr>
          <w:fldChar w:fldCharType="begin"/>
        </w:r>
        <w:r w:rsidR="00D873C0">
          <w:rPr>
            <w:webHidden/>
          </w:rPr>
          <w:instrText xml:space="preserve"> PAGEREF _Toc89685749 \h </w:instrText>
        </w:r>
        <w:r w:rsidR="00D873C0">
          <w:rPr>
            <w:webHidden/>
          </w:rPr>
        </w:r>
        <w:r w:rsidR="00D873C0">
          <w:rPr>
            <w:webHidden/>
          </w:rPr>
          <w:fldChar w:fldCharType="separate"/>
        </w:r>
        <w:r w:rsidR="00D873C0">
          <w:rPr>
            <w:webHidden/>
          </w:rPr>
          <w:t>41</w:t>
        </w:r>
        <w:r w:rsidR="00D873C0">
          <w:rPr>
            <w:webHidden/>
          </w:rPr>
          <w:fldChar w:fldCharType="end"/>
        </w:r>
      </w:hyperlink>
    </w:p>
    <w:p w14:paraId="52B26621" w14:textId="0BA859A2" w:rsidR="00D873C0" w:rsidRDefault="00F34F76">
      <w:pPr>
        <w:pStyle w:val="31"/>
        <w:rPr>
          <w:rFonts w:asciiTheme="minorHAnsi" w:eastAsiaTheme="minorEastAsia" w:hAnsiTheme="minorHAnsi" w:cstheme="minorBidi"/>
          <w:i w:val="0"/>
          <w:szCs w:val="22"/>
        </w:rPr>
      </w:pPr>
      <w:hyperlink w:anchor="_Toc89685750" w:history="1">
        <w:r w:rsidR="00D873C0" w:rsidRPr="0050025B">
          <w:rPr>
            <w:rStyle w:val="affe"/>
          </w:rPr>
          <w:t>2.3.4</w:t>
        </w:r>
        <w:r w:rsidR="00D873C0">
          <w:rPr>
            <w:rFonts w:asciiTheme="minorHAnsi" w:eastAsiaTheme="minorEastAsia" w:hAnsiTheme="minorHAnsi" w:cstheme="minorBidi"/>
            <w:i w:val="0"/>
            <w:szCs w:val="22"/>
          </w:rPr>
          <w:tab/>
        </w:r>
        <w:r w:rsidR="00D873C0" w:rsidRPr="0050025B">
          <w:rPr>
            <w:rStyle w:val="affe"/>
          </w:rPr>
          <w:t>Значения существующей и перспективной тепловой мощности источников тепловой энергии нетто</w:t>
        </w:r>
        <w:r w:rsidR="00D873C0">
          <w:rPr>
            <w:webHidden/>
          </w:rPr>
          <w:tab/>
        </w:r>
        <w:r w:rsidR="00D873C0">
          <w:rPr>
            <w:webHidden/>
          </w:rPr>
          <w:fldChar w:fldCharType="begin"/>
        </w:r>
        <w:r w:rsidR="00D873C0">
          <w:rPr>
            <w:webHidden/>
          </w:rPr>
          <w:instrText xml:space="preserve"> PAGEREF _Toc89685750 \h </w:instrText>
        </w:r>
        <w:r w:rsidR="00D873C0">
          <w:rPr>
            <w:webHidden/>
          </w:rPr>
        </w:r>
        <w:r w:rsidR="00D873C0">
          <w:rPr>
            <w:webHidden/>
          </w:rPr>
          <w:fldChar w:fldCharType="separate"/>
        </w:r>
        <w:r w:rsidR="00D873C0">
          <w:rPr>
            <w:webHidden/>
          </w:rPr>
          <w:t>41</w:t>
        </w:r>
        <w:r w:rsidR="00D873C0">
          <w:rPr>
            <w:webHidden/>
          </w:rPr>
          <w:fldChar w:fldCharType="end"/>
        </w:r>
      </w:hyperlink>
    </w:p>
    <w:p w14:paraId="2104E452" w14:textId="08E8A5F0" w:rsidR="00D873C0" w:rsidRDefault="00F34F76">
      <w:pPr>
        <w:pStyle w:val="31"/>
        <w:rPr>
          <w:rFonts w:asciiTheme="minorHAnsi" w:eastAsiaTheme="minorEastAsia" w:hAnsiTheme="minorHAnsi" w:cstheme="minorBidi"/>
          <w:i w:val="0"/>
          <w:szCs w:val="22"/>
        </w:rPr>
      </w:pPr>
      <w:hyperlink w:anchor="_Toc89685751" w:history="1">
        <w:r w:rsidR="00D873C0" w:rsidRPr="0050025B">
          <w:rPr>
            <w:rStyle w:val="affe"/>
          </w:rPr>
          <w:t>2.3.5</w:t>
        </w:r>
        <w:r w:rsidR="00D873C0">
          <w:rPr>
            <w:rFonts w:asciiTheme="minorHAnsi" w:eastAsiaTheme="minorEastAsia" w:hAnsiTheme="minorHAnsi" w:cstheme="minorBidi"/>
            <w:i w:val="0"/>
            <w:szCs w:val="22"/>
          </w:rPr>
          <w:tab/>
        </w:r>
        <w:r w:rsidR="00D873C0" w:rsidRPr="0050025B">
          <w:rPr>
            <w:rStyle w:val="affe"/>
          </w:rPr>
          <w:t xml:space="preserve">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w:t>
        </w:r>
        <w:r w:rsidR="00D873C0" w:rsidRPr="0050025B">
          <w:rPr>
            <w:rStyle w:val="affe"/>
          </w:rPr>
          <w:lastRenderedPageBreak/>
          <w:t>теплопроводов и потери теплоносителя, с указанием затрат теплоносителя на компенсацию этих потерь</w:t>
        </w:r>
        <w:r w:rsidR="00D873C0">
          <w:rPr>
            <w:webHidden/>
          </w:rPr>
          <w:tab/>
        </w:r>
        <w:r w:rsidR="00D873C0">
          <w:rPr>
            <w:webHidden/>
          </w:rPr>
          <w:fldChar w:fldCharType="begin"/>
        </w:r>
        <w:r w:rsidR="00D873C0">
          <w:rPr>
            <w:webHidden/>
          </w:rPr>
          <w:instrText xml:space="preserve"> PAGEREF _Toc89685751 \h </w:instrText>
        </w:r>
        <w:r w:rsidR="00D873C0">
          <w:rPr>
            <w:webHidden/>
          </w:rPr>
        </w:r>
        <w:r w:rsidR="00D873C0">
          <w:rPr>
            <w:webHidden/>
          </w:rPr>
          <w:fldChar w:fldCharType="separate"/>
        </w:r>
        <w:r w:rsidR="00D873C0">
          <w:rPr>
            <w:webHidden/>
          </w:rPr>
          <w:t>42</w:t>
        </w:r>
        <w:r w:rsidR="00D873C0">
          <w:rPr>
            <w:webHidden/>
          </w:rPr>
          <w:fldChar w:fldCharType="end"/>
        </w:r>
      </w:hyperlink>
    </w:p>
    <w:p w14:paraId="53B7D995" w14:textId="2125C353" w:rsidR="00D873C0" w:rsidRDefault="00F34F76">
      <w:pPr>
        <w:pStyle w:val="31"/>
        <w:rPr>
          <w:rFonts w:asciiTheme="minorHAnsi" w:eastAsiaTheme="minorEastAsia" w:hAnsiTheme="minorHAnsi" w:cstheme="minorBidi"/>
          <w:i w:val="0"/>
          <w:szCs w:val="22"/>
        </w:rPr>
      </w:pPr>
      <w:hyperlink w:anchor="_Toc89685752" w:history="1">
        <w:r w:rsidR="00D873C0" w:rsidRPr="0050025B">
          <w:rPr>
            <w:rStyle w:val="affe"/>
          </w:rPr>
          <w:t>2.3.6</w:t>
        </w:r>
        <w:r w:rsidR="00D873C0">
          <w:rPr>
            <w:rFonts w:asciiTheme="minorHAnsi" w:eastAsiaTheme="minorEastAsia" w:hAnsiTheme="minorHAnsi" w:cstheme="minorBidi"/>
            <w:i w:val="0"/>
            <w:szCs w:val="22"/>
          </w:rPr>
          <w:tab/>
        </w:r>
        <w:r w:rsidR="00D873C0" w:rsidRPr="0050025B">
          <w:rPr>
            <w:rStyle w:val="affe"/>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D873C0">
          <w:rPr>
            <w:webHidden/>
          </w:rPr>
          <w:tab/>
        </w:r>
        <w:r w:rsidR="00D873C0">
          <w:rPr>
            <w:webHidden/>
          </w:rPr>
          <w:fldChar w:fldCharType="begin"/>
        </w:r>
        <w:r w:rsidR="00D873C0">
          <w:rPr>
            <w:webHidden/>
          </w:rPr>
          <w:instrText xml:space="preserve"> PAGEREF _Toc89685752 \h </w:instrText>
        </w:r>
        <w:r w:rsidR="00D873C0">
          <w:rPr>
            <w:webHidden/>
          </w:rPr>
        </w:r>
        <w:r w:rsidR="00D873C0">
          <w:rPr>
            <w:webHidden/>
          </w:rPr>
          <w:fldChar w:fldCharType="separate"/>
        </w:r>
        <w:r w:rsidR="00D873C0">
          <w:rPr>
            <w:webHidden/>
          </w:rPr>
          <w:t>43</w:t>
        </w:r>
        <w:r w:rsidR="00D873C0">
          <w:rPr>
            <w:webHidden/>
          </w:rPr>
          <w:fldChar w:fldCharType="end"/>
        </w:r>
      </w:hyperlink>
    </w:p>
    <w:p w14:paraId="4F230105" w14:textId="17FCB0E1" w:rsidR="00D873C0" w:rsidRDefault="00F34F76">
      <w:pPr>
        <w:pStyle w:val="31"/>
        <w:rPr>
          <w:rFonts w:asciiTheme="minorHAnsi" w:eastAsiaTheme="minorEastAsia" w:hAnsiTheme="minorHAnsi" w:cstheme="minorBidi"/>
          <w:i w:val="0"/>
          <w:szCs w:val="22"/>
        </w:rPr>
      </w:pPr>
      <w:hyperlink w:anchor="_Toc89685753" w:history="1">
        <w:r w:rsidR="00D873C0" w:rsidRPr="0050025B">
          <w:rPr>
            <w:rStyle w:val="affe"/>
          </w:rPr>
          <w:t>2.3.7</w:t>
        </w:r>
        <w:r w:rsidR="00D873C0">
          <w:rPr>
            <w:rFonts w:asciiTheme="minorHAnsi" w:eastAsiaTheme="minorEastAsia" w:hAnsiTheme="minorHAnsi" w:cstheme="minorBidi"/>
            <w:i w:val="0"/>
            <w:szCs w:val="22"/>
          </w:rPr>
          <w:tab/>
        </w:r>
        <w:r w:rsidR="00D873C0" w:rsidRPr="0050025B">
          <w:rPr>
            <w:rStyle w:val="affe"/>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D873C0">
          <w:rPr>
            <w:webHidden/>
          </w:rPr>
          <w:tab/>
        </w:r>
        <w:r w:rsidR="00D873C0">
          <w:rPr>
            <w:webHidden/>
          </w:rPr>
          <w:fldChar w:fldCharType="begin"/>
        </w:r>
        <w:r w:rsidR="00D873C0">
          <w:rPr>
            <w:webHidden/>
          </w:rPr>
          <w:instrText xml:space="preserve"> PAGEREF _Toc89685753 \h </w:instrText>
        </w:r>
        <w:r w:rsidR="00D873C0">
          <w:rPr>
            <w:webHidden/>
          </w:rPr>
        </w:r>
        <w:r w:rsidR="00D873C0">
          <w:rPr>
            <w:webHidden/>
          </w:rPr>
          <w:fldChar w:fldCharType="separate"/>
        </w:r>
        <w:r w:rsidR="00D873C0">
          <w:rPr>
            <w:webHidden/>
          </w:rPr>
          <w:t>43</w:t>
        </w:r>
        <w:r w:rsidR="00D873C0">
          <w:rPr>
            <w:webHidden/>
          </w:rPr>
          <w:fldChar w:fldCharType="end"/>
        </w:r>
      </w:hyperlink>
    </w:p>
    <w:p w14:paraId="0CEAF922" w14:textId="1E618F59" w:rsidR="00D873C0" w:rsidRDefault="00F34F76">
      <w:pPr>
        <w:pStyle w:val="31"/>
        <w:rPr>
          <w:rFonts w:asciiTheme="minorHAnsi" w:eastAsiaTheme="minorEastAsia" w:hAnsiTheme="minorHAnsi" w:cstheme="minorBidi"/>
          <w:i w:val="0"/>
          <w:szCs w:val="22"/>
        </w:rPr>
      </w:pPr>
      <w:hyperlink w:anchor="_Toc89685754" w:history="1">
        <w:r w:rsidR="00D873C0" w:rsidRPr="0050025B">
          <w:rPr>
            <w:rStyle w:val="affe"/>
          </w:rPr>
          <w:t>2.3.8</w:t>
        </w:r>
        <w:r w:rsidR="00D873C0">
          <w:rPr>
            <w:rFonts w:asciiTheme="minorHAnsi" w:eastAsiaTheme="minorEastAsia" w:hAnsiTheme="minorHAnsi" w:cstheme="minorBidi"/>
            <w:i w:val="0"/>
            <w:szCs w:val="22"/>
          </w:rPr>
          <w:tab/>
        </w:r>
        <w:r w:rsidR="00D873C0" w:rsidRPr="0050025B">
          <w:rPr>
            <w:rStyle w:val="affe"/>
          </w:rPr>
          <w:t>Значения существующей и перспективной тепловой нагрузки потребителей, устанавливаемые с учетом расчетной тепловой нагрузки</w:t>
        </w:r>
        <w:r w:rsidR="00D873C0">
          <w:rPr>
            <w:webHidden/>
          </w:rPr>
          <w:tab/>
        </w:r>
        <w:r w:rsidR="00D873C0">
          <w:rPr>
            <w:webHidden/>
          </w:rPr>
          <w:fldChar w:fldCharType="begin"/>
        </w:r>
        <w:r w:rsidR="00D873C0">
          <w:rPr>
            <w:webHidden/>
          </w:rPr>
          <w:instrText xml:space="preserve"> PAGEREF _Toc89685754 \h </w:instrText>
        </w:r>
        <w:r w:rsidR="00D873C0">
          <w:rPr>
            <w:webHidden/>
          </w:rPr>
        </w:r>
        <w:r w:rsidR="00D873C0">
          <w:rPr>
            <w:webHidden/>
          </w:rPr>
          <w:fldChar w:fldCharType="separate"/>
        </w:r>
        <w:r w:rsidR="00D873C0">
          <w:rPr>
            <w:webHidden/>
          </w:rPr>
          <w:t>45</w:t>
        </w:r>
        <w:r w:rsidR="00D873C0">
          <w:rPr>
            <w:webHidden/>
          </w:rPr>
          <w:fldChar w:fldCharType="end"/>
        </w:r>
      </w:hyperlink>
    </w:p>
    <w:p w14:paraId="2D643870" w14:textId="5F77C159" w:rsidR="00D873C0" w:rsidRDefault="00F34F76">
      <w:pPr>
        <w:pStyle w:val="22"/>
        <w:rPr>
          <w:rFonts w:asciiTheme="minorHAnsi" w:eastAsiaTheme="minorEastAsia" w:hAnsiTheme="minorHAnsi" w:cstheme="minorBidi"/>
          <w:sz w:val="22"/>
          <w:szCs w:val="22"/>
        </w:rPr>
      </w:pPr>
      <w:hyperlink w:anchor="_Toc89685755" w:history="1">
        <w:r w:rsidR="00D873C0" w:rsidRPr="0050025B">
          <w:rPr>
            <w:rStyle w:val="affe"/>
          </w:rPr>
          <w:t>2.4</w:t>
        </w:r>
        <w:r w:rsidR="00D873C0">
          <w:rPr>
            <w:rFonts w:asciiTheme="minorHAnsi" w:eastAsiaTheme="minorEastAsia" w:hAnsiTheme="minorHAnsi" w:cstheme="minorBidi"/>
            <w:sz w:val="22"/>
            <w:szCs w:val="22"/>
          </w:rPr>
          <w:tab/>
        </w:r>
        <w:r w:rsidR="00D873C0" w:rsidRPr="0050025B">
          <w:rPr>
            <w:rStyle w:val="affe"/>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значения</w:t>
        </w:r>
        <w:r w:rsidR="00D873C0">
          <w:rPr>
            <w:webHidden/>
          </w:rPr>
          <w:tab/>
        </w:r>
        <w:r w:rsidR="00D873C0">
          <w:rPr>
            <w:webHidden/>
          </w:rPr>
          <w:fldChar w:fldCharType="begin"/>
        </w:r>
        <w:r w:rsidR="00D873C0">
          <w:rPr>
            <w:webHidden/>
          </w:rPr>
          <w:instrText xml:space="preserve"> PAGEREF _Toc89685755 \h </w:instrText>
        </w:r>
        <w:r w:rsidR="00D873C0">
          <w:rPr>
            <w:webHidden/>
          </w:rPr>
        </w:r>
        <w:r w:rsidR="00D873C0">
          <w:rPr>
            <w:webHidden/>
          </w:rPr>
          <w:fldChar w:fldCharType="separate"/>
        </w:r>
        <w:r w:rsidR="00D873C0">
          <w:rPr>
            <w:webHidden/>
          </w:rPr>
          <w:t>46</w:t>
        </w:r>
        <w:r w:rsidR="00D873C0">
          <w:rPr>
            <w:webHidden/>
          </w:rPr>
          <w:fldChar w:fldCharType="end"/>
        </w:r>
      </w:hyperlink>
    </w:p>
    <w:p w14:paraId="78D5E52B" w14:textId="486EF525" w:rsidR="00D873C0" w:rsidRDefault="00F34F76">
      <w:pPr>
        <w:pStyle w:val="22"/>
        <w:rPr>
          <w:rFonts w:asciiTheme="minorHAnsi" w:eastAsiaTheme="minorEastAsia" w:hAnsiTheme="minorHAnsi" w:cstheme="minorBidi"/>
          <w:sz w:val="22"/>
          <w:szCs w:val="22"/>
        </w:rPr>
      </w:pPr>
      <w:hyperlink w:anchor="_Toc89685756" w:history="1">
        <w:r w:rsidR="00D873C0" w:rsidRPr="0050025B">
          <w:rPr>
            <w:rStyle w:val="affe"/>
          </w:rPr>
          <w:t>2.5</w:t>
        </w:r>
        <w:r w:rsidR="00D873C0">
          <w:rPr>
            <w:rFonts w:asciiTheme="minorHAnsi" w:eastAsiaTheme="minorEastAsia" w:hAnsiTheme="minorHAnsi" w:cstheme="minorBidi"/>
            <w:sz w:val="22"/>
            <w:szCs w:val="22"/>
          </w:rPr>
          <w:tab/>
        </w:r>
        <w:r w:rsidR="00D873C0" w:rsidRPr="0050025B">
          <w:rPr>
            <w:rStyle w:val="affe"/>
          </w:rPr>
          <w:t>Радиус эффективного теплоснабжения, позволяющий определить условия, при которых подключениетехнологическое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873C0">
          <w:rPr>
            <w:webHidden/>
          </w:rPr>
          <w:tab/>
        </w:r>
        <w:r w:rsidR="00D873C0">
          <w:rPr>
            <w:webHidden/>
          </w:rPr>
          <w:fldChar w:fldCharType="begin"/>
        </w:r>
        <w:r w:rsidR="00D873C0">
          <w:rPr>
            <w:webHidden/>
          </w:rPr>
          <w:instrText xml:space="preserve"> PAGEREF _Toc89685756 \h </w:instrText>
        </w:r>
        <w:r w:rsidR="00D873C0">
          <w:rPr>
            <w:webHidden/>
          </w:rPr>
        </w:r>
        <w:r w:rsidR="00D873C0">
          <w:rPr>
            <w:webHidden/>
          </w:rPr>
          <w:fldChar w:fldCharType="separate"/>
        </w:r>
        <w:r w:rsidR="00D873C0">
          <w:rPr>
            <w:webHidden/>
          </w:rPr>
          <w:t>46</w:t>
        </w:r>
        <w:r w:rsidR="00D873C0">
          <w:rPr>
            <w:webHidden/>
          </w:rPr>
          <w:fldChar w:fldCharType="end"/>
        </w:r>
      </w:hyperlink>
    </w:p>
    <w:p w14:paraId="40C5A393" w14:textId="7983C2FE" w:rsidR="00D873C0" w:rsidRDefault="00F34F76">
      <w:pPr>
        <w:pStyle w:val="17"/>
        <w:rPr>
          <w:rFonts w:asciiTheme="minorHAnsi" w:eastAsiaTheme="minorEastAsia" w:hAnsiTheme="minorHAnsi" w:cstheme="minorBidi"/>
          <w:sz w:val="22"/>
          <w:szCs w:val="22"/>
        </w:rPr>
      </w:pPr>
      <w:hyperlink w:anchor="_Toc89685757" w:history="1">
        <w:r w:rsidR="00D873C0" w:rsidRPr="0050025B">
          <w:rPr>
            <w:rStyle w:val="affe"/>
          </w:rPr>
          <w:t>3</w:t>
        </w:r>
        <w:r w:rsidR="00D873C0">
          <w:rPr>
            <w:rFonts w:asciiTheme="minorHAnsi" w:eastAsiaTheme="minorEastAsia" w:hAnsiTheme="minorHAnsi" w:cstheme="minorBidi"/>
            <w:sz w:val="22"/>
            <w:szCs w:val="22"/>
          </w:rPr>
          <w:tab/>
        </w:r>
        <w:r w:rsidR="00D873C0" w:rsidRPr="0050025B">
          <w:rPr>
            <w:rStyle w:val="affe"/>
          </w:rPr>
          <w:t>Раздел 3 Существующие и перспективные балансы теплоносителя</w:t>
        </w:r>
        <w:r w:rsidR="00D873C0">
          <w:rPr>
            <w:webHidden/>
          </w:rPr>
          <w:tab/>
        </w:r>
        <w:r w:rsidR="00D873C0">
          <w:rPr>
            <w:webHidden/>
          </w:rPr>
          <w:fldChar w:fldCharType="begin"/>
        </w:r>
        <w:r w:rsidR="00D873C0">
          <w:rPr>
            <w:webHidden/>
          </w:rPr>
          <w:instrText xml:space="preserve"> PAGEREF _Toc89685757 \h </w:instrText>
        </w:r>
        <w:r w:rsidR="00D873C0">
          <w:rPr>
            <w:webHidden/>
          </w:rPr>
        </w:r>
        <w:r w:rsidR="00D873C0">
          <w:rPr>
            <w:webHidden/>
          </w:rPr>
          <w:fldChar w:fldCharType="separate"/>
        </w:r>
        <w:r w:rsidR="00D873C0">
          <w:rPr>
            <w:webHidden/>
          </w:rPr>
          <w:t>49</w:t>
        </w:r>
        <w:r w:rsidR="00D873C0">
          <w:rPr>
            <w:webHidden/>
          </w:rPr>
          <w:fldChar w:fldCharType="end"/>
        </w:r>
      </w:hyperlink>
    </w:p>
    <w:p w14:paraId="7921091A" w14:textId="30D99EE9" w:rsidR="00D873C0" w:rsidRDefault="00F34F76">
      <w:pPr>
        <w:pStyle w:val="22"/>
        <w:rPr>
          <w:rFonts w:asciiTheme="minorHAnsi" w:eastAsiaTheme="minorEastAsia" w:hAnsiTheme="minorHAnsi" w:cstheme="minorBidi"/>
          <w:sz w:val="22"/>
          <w:szCs w:val="22"/>
        </w:rPr>
      </w:pPr>
      <w:hyperlink w:anchor="_Toc89685758" w:history="1">
        <w:r w:rsidR="00D873C0" w:rsidRPr="0050025B">
          <w:rPr>
            <w:rStyle w:val="affe"/>
          </w:rPr>
          <w:t>3.1</w:t>
        </w:r>
        <w:r w:rsidR="00D873C0">
          <w:rPr>
            <w:rFonts w:asciiTheme="minorHAnsi" w:eastAsiaTheme="minorEastAsia" w:hAnsiTheme="minorHAnsi" w:cstheme="minorBidi"/>
            <w:sz w:val="22"/>
            <w:szCs w:val="22"/>
          </w:rPr>
          <w:tab/>
        </w:r>
        <w:r w:rsidR="00D873C0" w:rsidRPr="0050025B">
          <w:rPr>
            <w:rStyle w:val="affe"/>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873C0">
          <w:rPr>
            <w:webHidden/>
          </w:rPr>
          <w:tab/>
        </w:r>
        <w:r w:rsidR="00D873C0">
          <w:rPr>
            <w:webHidden/>
          </w:rPr>
          <w:fldChar w:fldCharType="begin"/>
        </w:r>
        <w:r w:rsidR="00D873C0">
          <w:rPr>
            <w:webHidden/>
          </w:rPr>
          <w:instrText xml:space="preserve"> PAGEREF _Toc89685758 \h </w:instrText>
        </w:r>
        <w:r w:rsidR="00D873C0">
          <w:rPr>
            <w:webHidden/>
          </w:rPr>
        </w:r>
        <w:r w:rsidR="00D873C0">
          <w:rPr>
            <w:webHidden/>
          </w:rPr>
          <w:fldChar w:fldCharType="separate"/>
        </w:r>
        <w:r w:rsidR="00D873C0">
          <w:rPr>
            <w:webHidden/>
          </w:rPr>
          <w:t>49</w:t>
        </w:r>
        <w:r w:rsidR="00D873C0">
          <w:rPr>
            <w:webHidden/>
          </w:rPr>
          <w:fldChar w:fldCharType="end"/>
        </w:r>
      </w:hyperlink>
    </w:p>
    <w:p w14:paraId="03672E53" w14:textId="016262DA" w:rsidR="00D873C0" w:rsidRDefault="00F34F76">
      <w:pPr>
        <w:pStyle w:val="22"/>
        <w:rPr>
          <w:rFonts w:asciiTheme="minorHAnsi" w:eastAsiaTheme="minorEastAsia" w:hAnsiTheme="minorHAnsi" w:cstheme="minorBidi"/>
          <w:sz w:val="22"/>
          <w:szCs w:val="22"/>
        </w:rPr>
      </w:pPr>
      <w:hyperlink w:anchor="_Toc89685759" w:history="1">
        <w:r w:rsidR="00D873C0" w:rsidRPr="0050025B">
          <w:rPr>
            <w:rStyle w:val="affe"/>
          </w:rPr>
          <w:t>3.2</w:t>
        </w:r>
        <w:r w:rsidR="00D873C0">
          <w:rPr>
            <w:rFonts w:asciiTheme="minorHAnsi" w:eastAsiaTheme="minorEastAsia" w:hAnsiTheme="minorHAnsi" w:cstheme="minorBidi"/>
            <w:sz w:val="22"/>
            <w:szCs w:val="22"/>
          </w:rPr>
          <w:tab/>
        </w:r>
        <w:r w:rsidR="00D873C0" w:rsidRPr="0050025B">
          <w:rPr>
            <w:rStyle w:val="affe"/>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873C0">
          <w:rPr>
            <w:webHidden/>
          </w:rPr>
          <w:tab/>
        </w:r>
        <w:r w:rsidR="00D873C0">
          <w:rPr>
            <w:webHidden/>
          </w:rPr>
          <w:fldChar w:fldCharType="begin"/>
        </w:r>
        <w:r w:rsidR="00D873C0">
          <w:rPr>
            <w:webHidden/>
          </w:rPr>
          <w:instrText xml:space="preserve"> PAGEREF _Toc89685759 \h </w:instrText>
        </w:r>
        <w:r w:rsidR="00D873C0">
          <w:rPr>
            <w:webHidden/>
          </w:rPr>
        </w:r>
        <w:r w:rsidR="00D873C0">
          <w:rPr>
            <w:webHidden/>
          </w:rPr>
          <w:fldChar w:fldCharType="separate"/>
        </w:r>
        <w:r w:rsidR="00D873C0">
          <w:rPr>
            <w:webHidden/>
          </w:rPr>
          <w:t>49</w:t>
        </w:r>
        <w:r w:rsidR="00D873C0">
          <w:rPr>
            <w:webHidden/>
          </w:rPr>
          <w:fldChar w:fldCharType="end"/>
        </w:r>
      </w:hyperlink>
    </w:p>
    <w:p w14:paraId="2868CDA4" w14:textId="06D99F0C" w:rsidR="00D873C0" w:rsidRDefault="00F34F76">
      <w:pPr>
        <w:pStyle w:val="17"/>
        <w:rPr>
          <w:rFonts w:asciiTheme="minorHAnsi" w:eastAsiaTheme="minorEastAsia" w:hAnsiTheme="minorHAnsi" w:cstheme="minorBidi"/>
          <w:sz w:val="22"/>
          <w:szCs w:val="22"/>
        </w:rPr>
      </w:pPr>
      <w:hyperlink w:anchor="_Toc89685760" w:history="1">
        <w:r w:rsidR="00D873C0" w:rsidRPr="0050025B">
          <w:rPr>
            <w:rStyle w:val="affe"/>
            <w:rFonts w:eastAsiaTheme="minorHAnsi"/>
            <w:lang w:eastAsia="en-US"/>
          </w:rPr>
          <w:t>4</w:t>
        </w:r>
        <w:r w:rsidR="00D873C0">
          <w:rPr>
            <w:rFonts w:asciiTheme="minorHAnsi" w:eastAsiaTheme="minorEastAsia" w:hAnsiTheme="minorHAnsi" w:cstheme="minorBidi"/>
            <w:sz w:val="22"/>
            <w:szCs w:val="22"/>
          </w:rPr>
          <w:tab/>
        </w:r>
        <w:r w:rsidR="00D873C0" w:rsidRPr="0050025B">
          <w:rPr>
            <w:rStyle w:val="affe"/>
            <w:rFonts w:eastAsiaTheme="minorHAnsi"/>
            <w:lang w:eastAsia="en-US"/>
          </w:rPr>
          <w:t>Раздел 4 Основные положения мастер-плана развития систем теплоснабжения поселения, городского округа</w:t>
        </w:r>
        <w:r w:rsidR="00D873C0">
          <w:rPr>
            <w:webHidden/>
          </w:rPr>
          <w:tab/>
        </w:r>
        <w:r w:rsidR="00D873C0">
          <w:rPr>
            <w:webHidden/>
          </w:rPr>
          <w:fldChar w:fldCharType="begin"/>
        </w:r>
        <w:r w:rsidR="00D873C0">
          <w:rPr>
            <w:webHidden/>
          </w:rPr>
          <w:instrText xml:space="preserve"> PAGEREF _Toc89685760 \h </w:instrText>
        </w:r>
        <w:r w:rsidR="00D873C0">
          <w:rPr>
            <w:webHidden/>
          </w:rPr>
        </w:r>
        <w:r w:rsidR="00D873C0">
          <w:rPr>
            <w:webHidden/>
          </w:rPr>
          <w:fldChar w:fldCharType="separate"/>
        </w:r>
        <w:r w:rsidR="00D873C0">
          <w:rPr>
            <w:webHidden/>
          </w:rPr>
          <w:t>54</w:t>
        </w:r>
        <w:r w:rsidR="00D873C0">
          <w:rPr>
            <w:webHidden/>
          </w:rPr>
          <w:fldChar w:fldCharType="end"/>
        </w:r>
      </w:hyperlink>
    </w:p>
    <w:p w14:paraId="57A5DBDA" w14:textId="4D161952" w:rsidR="00D873C0" w:rsidRDefault="00F34F76">
      <w:pPr>
        <w:pStyle w:val="22"/>
        <w:rPr>
          <w:rFonts w:asciiTheme="minorHAnsi" w:eastAsiaTheme="minorEastAsia" w:hAnsiTheme="minorHAnsi" w:cstheme="minorBidi"/>
          <w:sz w:val="22"/>
          <w:szCs w:val="22"/>
        </w:rPr>
      </w:pPr>
      <w:hyperlink w:anchor="_Toc89685761" w:history="1">
        <w:r w:rsidR="00D873C0" w:rsidRPr="0050025B">
          <w:rPr>
            <w:rStyle w:val="affe"/>
            <w:rFonts w:eastAsiaTheme="minorHAnsi"/>
            <w:lang w:eastAsia="en-US"/>
          </w:rPr>
          <w:t>4.1</w:t>
        </w:r>
        <w:r w:rsidR="00D873C0">
          <w:rPr>
            <w:rFonts w:asciiTheme="minorHAnsi" w:eastAsiaTheme="minorEastAsia" w:hAnsiTheme="minorHAnsi" w:cstheme="minorBidi"/>
            <w:sz w:val="22"/>
            <w:szCs w:val="22"/>
          </w:rPr>
          <w:tab/>
        </w:r>
        <w:r w:rsidR="00D873C0" w:rsidRPr="0050025B">
          <w:rPr>
            <w:rStyle w:val="affe"/>
            <w:rFonts w:eastAsiaTheme="minorHAnsi"/>
            <w:lang w:eastAsia="en-US"/>
          </w:rPr>
          <w:t>Описание сценариев развития теплоснабжения поселения, городского округа, города федерального значения</w:t>
        </w:r>
        <w:r w:rsidR="00D873C0">
          <w:rPr>
            <w:webHidden/>
          </w:rPr>
          <w:tab/>
        </w:r>
        <w:r w:rsidR="00D873C0">
          <w:rPr>
            <w:webHidden/>
          </w:rPr>
          <w:fldChar w:fldCharType="begin"/>
        </w:r>
        <w:r w:rsidR="00D873C0">
          <w:rPr>
            <w:webHidden/>
          </w:rPr>
          <w:instrText xml:space="preserve"> PAGEREF _Toc89685761 \h </w:instrText>
        </w:r>
        <w:r w:rsidR="00D873C0">
          <w:rPr>
            <w:webHidden/>
          </w:rPr>
        </w:r>
        <w:r w:rsidR="00D873C0">
          <w:rPr>
            <w:webHidden/>
          </w:rPr>
          <w:fldChar w:fldCharType="separate"/>
        </w:r>
        <w:r w:rsidR="00D873C0">
          <w:rPr>
            <w:webHidden/>
          </w:rPr>
          <w:t>54</w:t>
        </w:r>
        <w:r w:rsidR="00D873C0">
          <w:rPr>
            <w:webHidden/>
          </w:rPr>
          <w:fldChar w:fldCharType="end"/>
        </w:r>
      </w:hyperlink>
    </w:p>
    <w:p w14:paraId="10F01AC8" w14:textId="03799EE9" w:rsidR="00D873C0" w:rsidRDefault="00F34F76">
      <w:pPr>
        <w:pStyle w:val="22"/>
        <w:rPr>
          <w:rFonts w:asciiTheme="minorHAnsi" w:eastAsiaTheme="minorEastAsia" w:hAnsiTheme="minorHAnsi" w:cstheme="minorBidi"/>
          <w:sz w:val="22"/>
          <w:szCs w:val="22"/>
        </w:rPr>
      </w:pPr>
      <w:hyperlink w:anchor="_Toc89685762" w:history="1">
        <w:r w:rsidR="00D873C0" w:rsidRPr="0050025B">
          <w:rPr>
            <w:rStyle w:val="affe"/>
            <w:rFonts w:eastAsiaTheme="minorHAnsi"/>
            <w:lang w:eastAsia="en-US"/>
          </w:rPr>
          <w:t>4.2</w:t>
        </w:r>
        <w:r w:rsidR="00D873C0">
          <w:rPr>
            <w:rFonts w:asciiTheme="minorHAnsi" w:eastAsiaTheme="minorEastAsia" w:hAnsiTheme="minorHAnsi" w:cstheme="minorBidi"/>
            <w:sz w:val="22"/>
            <w:szCs w:val="22"/>
          </w:rPr>
          <w:tab/>
        </w:r>
        <w:r w:rsidR="00D873C0" w:rsidRPr="0050025B">
          <w:rPr>
            <w:rStyle w:val="affe"/>
            <w:rFonts w:eastAsiaTheme="minorHAnsi"/>
            <w:lang w:eastAsia="en-US"/>
          </w:rPr>
          <w:t>Обоснование выбора приоритетного сценария развития теплоснабжения городского округа</w:t>
        </w:r>
        <w:r w:rsidR="00D873C0">
          <w:rPr>
            <w:webHidden/>
          </w:rPr>
          <w:tab/>
        </w:r>
        <w:r w:rsidR="00D873C0">
          <w:rPr>
            <w:webHidden/>
          </w:rPr>
          <w:fldChar w:fldCharType="begin"/>
        </w:r>
        <w:r w:rsidR="00D873C0">
          <w:rPr>
            <w:webHidden/>
          </w:rPr>
          <w:instrText xml:space="preserve"> PAGEREF _Toc89685762 \h </w:instrText>
        </w:r>
        <w:r w:rsidR="00D873C0">
          <w:rPr>
            <w:webHidden/>
          </w:rPr>
        </w:r>
        <w:r w:rsidR="00D873C0">
          <w:rPr>
            <w:webHidden/>
          </w:rPr>
          <w:fldChar w:fldCharType="separate"/>
        </w:r>
        <w:r w:rsidR="00D873C0">
          <w:rPr>
            <w:webHidden/>
          </w:rPr>
          <w:t>62</w:t>
        </w:r>
        <w:r w:rsidR="00D873C0">
          <w:rPr>
            <w:webHidden/>
          </w:rPr>
          <w:fldChar w:fldCharType="end"/>
        </w:r>
      </w:hyperlink>
    </w:p>
    <w:p w14:paraId="6640234D" w14:textId="67CCAB24" w:rsidR="00D873C0" w:rsidRDefault="00F34F76">
      <w:pPr>
        <w:pStyle w:val="17"/>
        <w:rPr>
          <w:rFonts w:asciiTheme="minorHAnsi" w:eastAsiaTheme="minorEastAsia" w:hAnsiTheme="minorHAnsi" w:cstheme="minorBidi"/>
          <w:sz w:val="22"/>
          <w:szCs w:val="22"/>
        </w:rPr>
      </w:pPr>
      <w:hyperlink w:anchor="_Toc89685763" w:history="1">
        <w:r w:rsidR="00D873C0" w:rsidRPr="0050025B">
          <w:rPr>
            <w:rStyle w:val="affe"/>
          </w:rPr>
          <w:t>2034</w:t>
        </w:r>
        <w:r w:rsidR="00D873C0">
          <w:rPr>
            <w:webHidden/>
          </w:rPr>
          <w:tab/>
        </w:r>
        <w:r w:rsidR="00D873C0">
          <w:rPr>
            <w:webHidden/>
          </w:rPr>
          <w:fldChar w:fldCharType="begin"/>
        </w:r>
        <w:r w:rsidR="00D873C0">
          <w:rPr>
            <w:webHidden/>
          </w:rPr>
          <w:instrText xml:space="preserve"> PAGEREF _Toc89685763 \h </w:instrText>
        </w:r>
        <w:r w:rsidR="00D873C0">
          <w:rPr>
            <w:webHidden/>
          </w:rPr>
        </w:r>
        <w:r w:rsidR="00D873C0">
          <w:rPr>
            <w:webHidden/>
          </w:rPr>
          <w:fldChar w:fldCharType="separate"/>
        </w:r>
        <w:r w:rsidR="00D873C0">
          <w:rPr>
            <w:webHidden/>
          </w:rPr>
          <w:t>62</w:t>
        </w:r>
        <w:r w:rsidR="00D873C0">
          <w:rPr>
            <w:webHidden/>
          </w:rPr>
          <w:fldChar w:fldCharType="end"/>
        </w:r>
      </w:hyperlink>
    </w:p>
    <w:p w14:paraId="4597271A" w14:textId="20EFCF15" w:rsidR="00D873C0" w:rsidRDefault="00F34F76">
      <w:pPr>
        <w:pStyle w:val="17"/>
        <w:rPr>
          <w:rFonts w:asciiTheme="minorHAnsi" w:eastAsiaTheme="minorEastAsia" w:hAnsiTheme="minorHAnsi" w:cstheme="minorBidi"/>
          <w:sz w:val="22"/>
          <w:szCs w:val="22"/>
        </w:rPr>
      </w:pPr>
      <w:hyperlink w:anchor="_Toc89685764" w:history="1">
        <w:r w:rsidR="00D873C0" w:rsidRPr="0050025B">
          <w:rPr>
            <w:rStyle w:val="affe"/>
          </w:rPr>
          <w:t>2035</w:t>
        </w:r>
        <w:r w:rsidR="00D873C0">
          <w:rPr>
            <w:rFonts w:asciiTheme="minorHAnsi" w:eastAsiaTheme="minorEastAsia" w:hAnsiTheme="minorHAnsi" w:cstheme="minorBidi"/>
            <w:sz w:val="22"/>
            <w:szCs w:val="22"/>
          </w:rPr>
          <w:tab/>
        </w:r>
        <w:r w:rsidR="00D873C0" w:rsidRPr="0050025B">
          <w:rPr>
            <w:rStyle w:val="affe"/>
            <w:iCs/>
          </w:rPr>
          <w:t>Раздел</w:t>
        </w:r>
        <w:r w:rsidR="00D873C0" w:rsidRPr="0050025B">
          <w:rPr>
            <w:rStyle w:val="affe"/>
          </w:rPr>
          <w:t xml:space="preserve"> 5 Предложения по строительству, реконструкции, техническому перевооружению и (или) модернизации источников тепловой энергии</w:t>
        </w:r>
        <w:r w:rsidR="00D873C0">
          <w:rPr>
            <w:webHidden/>
          </w:rPr>
          <w:tab/>
        </w:r>
        <w:r w:rsidR="00D873C0">
          <w:rPr>
            <w:webHidden/>
          </w:rPr>
          <w:fldChar w:fldCharType="begin"/>
        </w:r>
        <w:r w:rsidR="00D873C0">
          <w:rPr>
            <w:webHidden/>
          </w:rPr>
          <w:instrText xml:space="preserve"> PAGEREF _Toc89685764 \h </w:instrText>
        </w:r>
        <w:r w:rsidR="00D873C0">
          <w:rPr>
            <w:webHidden/>
          </w:rPr>
        </w:r>
        <w:r w:rsidR="00D873C0">
          <w:rPr>
            <w:webHidden/>
          </w:rPr>
          <w:fldChar w:fldCharType="separate"/>
        </w:r>
        <w:r w:rsidR="00D873C0">
          <w:rPr>
            <w:webHidden/>
          </w:rPr>
          <w:t>65</w:t>
        </w:r>
        <w:r w:rsidR="00D873C0">
          <w:rPr>
            <w:webHidden/>
          </w:rPr>
          <w:fldChar w:fldCharType="end"/>
        </w:r>
      </w:hyperlink>
    </w:p>
    <w:p w14:paraId="52C3DA06" w14:textId="27AC4053" w:rsidR="00D873C0" w:rsidRDefault="00F34F76">
      <w:pPr>
        <w:pStyle w:val="22"/>
        <w:rPr>
          <w:rFonts w:asciiTheme="minorHAnsi" w:eastAsiaTheme="minorEastAsia" w:hAnsiTheme="minorHAnsi" w:cstheme="minorBidi"/>
          <w:sz w:val="22"/>
          <w:szCs w:val="22"/>
        </w:rPr>
      </w:pPr>
      <w:hyperlink w:anchor="_Toc89685765" w:history="1">
        <w:r w:rsidR="00D873C0" w:rsidRPr="0050025B">
          <w:rPr>
            <w:rStyle w:val="affe"/>
          </w:rPr>
          <w:t xml:space="preserve">5.1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w:t>
        </w:r>
        <w:r w:rsidR="00D873C0" w:rsidRPr="0050025B">
          <w:rPr>
            <w:rStyle w:val="affe"/>
          </w:rPr>
          <w:lastRenderedPageBreak/>
          <w:t>расчетами ценовых тарифных последствий для потребителей и радиуса эффективного теплоснабжения</w:t>
        </w:r>
        <w:r w:rsidR="00D873C0">
          <w:rPr>
            <w:webHidden/>
          </w:rPr>
          <w:tab/>
        </w:r>
        <w:r w:rsidR="00D873C0">
          <w:rPr>
            <w:webHidden/>
          </w:rPr>
          <w:fldChar w:fldCharType="begin"/>
        </w:r>
        <w:r w:rsidR="00D873C0">
          <w:rPr>
            <w:webHidden/>
          </w:rPr>
          <w:instrText xml:space="preserve"> PAGEREF _Toc89685765 \h </w:instrText>
        </w:r>
        <w:r w:rsidR="00D873C0">
          <w:rPr>
            <w:webHidden/>
          </w:rPr>
        </w:r>
        <w:r w:rsidR="00D873C0">
          <w:rPr>
            <w:webHidden/>
          </w:rPr>
          <w:fldChar w:fldCharType="separate"/>
        </w:r>
        <w:r w:rsidR="00D873C0">
          <w:rPr>
            <w:webHidden/>
          </w:rPr>
          <w:t>65</w:t>
        </w:r>
        <w:r w:rsidR="00D873C0">
          <w:rPr>
            <w:webHidden/>
          </w:rPr>
          <w:fldChar w:fldCharType="end"/>
        </w:r>
      </w:hyperlink>
    </w:p>
    <w:p w14:paraId="3E900041" w14:textId="2743AEED" w:rsidR="00D873C0" w:rsidRDefault="00F34F76">
      <w:pPr>
        <w:pStyle w:val="22"/>
        <w:rPr>
          <w:rFonts w:asciiTheme="minorHAnsi" w:eastAsiaTheme="minorEastAsia" w:hAnsiTheme="minorHAnsi" w:cstheme="minorBidi"/>
          <w:sz w:val="22"/>
          <w:szCs w:val="22"/>
        </w:rPr>
      </w:pPr>
      <w:hyperlink w:anchor="_Toc89685766" w:history="1">
        <w:r w:rsidR="00D873C0" w:rsidRPr="0050025B">
          <w:rPr>
            <w:rStyle w:val="affe"/>
          </w:rPr>
          <w:t>5.2.</w:t>
        </w:r>
        <w:r w:rsidR="00D873C0">
          <w:rPr>
            <w:rFonts w:asciiTheme="minorHAnsi" w:eastAsiaTheme="minorEastAsia" w:hAnsiTheme="minorHAnsi" w:cstheme="minorBidi"/>
            <w:sz w:val="22"/>
            <w:szCs w:val="22"/>
          </w:rPr>
          <w:tab/>
        </w:r>
        <w:r w:rsidR="00D873C0" w:rsidRPr="0050025B">
          <w:rPr>
            <w:rStyle w:val="affe"/>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873C0">
          <w:rPr>
            <w:webHidden/>
          </w:rPr>
          <w:tab/>
        </w:r>
        <w:r w:rsidR="00D873C0">
          <w:rPr>
            <w:webHidden/>
          </w:rPr>
          <w:fldChar w:fldCharType="begin"/>
        </w:r>
        <w:r w:rsidR="00D873C0">
          <w:rPr>
            <w:webHidden/>
          </w:rPr>
          <w:instrText xml:space="preserve"> PAGEREF _Toc89685766 \h </w:instrText>
        </w:r>
        <w:r w:rsidR="00D873C0">
          <w:rPr>
            <w:webHidden/>
          </w:rPr>
        </w:r>
        <w:r w:rsidR="00D873C0">
          <w:rPr>
            <w:webHidden/>
          </w:rPr>
          <w:fldChar w:fldCharType="separate"/>
        </w:r>
        <w:r w:rsidR="00D873C0">
          <w:rPr>
            <w:webHidden/>
          </w:rPr>
          <w:t>65</w:t>
        </w:r>
        <w:r w:rsidR="00D873C0">
          <w:rPr>
            <w:webHidden/>
          </w:rPr>
          <w:fldChar w:fldCharType="end"/>
        </w:r>
      </w:hyperlink>
    </w:p>
    <w:p w14:paraId="3566A2EB" w14:textId="0D53708C" w:rsidR="00D873C0" w:rsidRDefault="00F34F76">
      <w:pPr>
        <w:pStyle w:val="22"/>
        <w:rPr>
          <w:rFonts w:asciiTheme="minorHAnsi" w:eastAsiaTheme="minorEastAsia" w:hAnsiTheme="minorHAnsi" w:cstheme="minorBidi"/>
          <w:sz w:val="22"/>
          <w:szCs w:val="22"/>
        </w:rPr>
      </w:pPr>
      <w:hyperlink w:anchor="_Toc89685767" w:history="1">
        <w:r w:rsidR="00D873C0" w:rsidRPr="0050025B">
          <w:rPr>
            <w:rStyle w:val="affe"/>
          </w:rPr>
          <w:t>5.3.</w:t>
        </w:r>
        <w:r w:rsidR="00D873C0">
          <w:rPr>
            <w:rFonts w:asciiTheme="minorHAnsi" w:eastAsiaTheme="minorEastAsia" w:hAnsiTheme="minorHAnsi" w:cstheme="minorBidi"/>
            <w:sz w:val="22"/>
            <w:szCs w:val="22"/>
          </w:rPr>
          <w:tab/>
        </w:r>
        <w:r w:rsidR="00D873C0" w:rsidRPr="0050025B">
          <w:rPr>
            <w:rStyle w:val="affe"/>
          </w:rPr>
          <w:t>Предложения по техническому перевооружению источников тепловой энергии с целью повышения эффективности работы систем теплоснабжения</w:t>
        </w:r>
        <w:r w:rsidR="00D873C0">
          <w:rPr>
            <w:webHidden/>
          </w:rPr>
          <w:tab/>
        </w:r>
        <w:r w:rsidR="00D873C0">
          <w:rPr>
            <w:webHidden/>
          </w:rPr>
          <w:fldChar w:fldCharType="begin"/>
        </w:r>
        <w:r w:rsidR="00D873C0">
          <w:rPr>
            <w:webHidden/>
          </w:rPr>
          <w:instrText xml:space="preserve"> PAGEREF _Toc89685767 \h </w:instrText>
        </w:r>
        <w:r w:rsidR="00D873C0">
          <w:rPr>
            <w:webHidden/>
          </w:rPr>
        </w:r>
        <w:r w:rsidR="00D873C0">
          <w:rPr>
            <w:webHidden/>
          </w:rPr>
          <w:fldChar w:fldCharType="separate"/>
        </w:r>
        <w:r w:rsidR="00D873C0">
          <w:rPr>
            <w:webHidden/>
          </w:rPr>
          <w:t>65</w:t>
        </w:r>
        <w:r w:rsidR="00D873C0">
          <w:rPr>
            <w:webHidden/>
          </w:rPr>
          <w:fldChar w:fldCharType="end"/>
        </w:r>
      </w:hyperlink>
    </w:p>
    <w:p w14:paraId="3D84DB07" w14:textId="42FD97E8" w:rsidR="00D873C0" w:rsidRDefault="00F34F76">
      <w:pPr>
        <w:pStyle w:val="22"/>
        <w:rPr>
          <w:rFonts w:asciiTheme="minorHAnsi" w:eastAsiaTheme="minorEastAsia" w:hAnsiTheme="minorHAnsi" w:cstheme="minorBidi"/>
          <w:sz w:val="22"/>
          <w:szCs w:val="22"/>
        </w:rPr>
      </w:pPr>
      <w:hyperlink w:anchor="_Toc89685768" w:history="1">
        <w:r w:rsidR="00D873C0" w:rsidRPr="0050025B">
          <w:rPr>
            <w:rStyle w:val="affe"/>
            <w:rFonts w:eastAsiaTheme="minorHAnsi"/>
          </w:rPr>
          <w:t>5.4.</w:t>
        </w:r>
        <w:r w:rsidR="00D873C0">
          <w:rPr>
            <w:rFonts w:asciiTheme="minorHAnsi" w:eastAsiaTheme="minorEastAsia" w:hAnsiTheme="minorHAnsi" w:cstheme="minorBidi"/>
            <w:sz w:val="22"/>
            <w:szCs w:val="22"/>
          </w:rPr>
          <w:tab/>
        </w:r>
        <w:r w:rsidR="00D873C0" w:rsidRPr="0050025B">
          <w:rPr>
            <w:rStyle w:val="affe"/>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873C0">
          <w:rPr>
            <w:webHidden/>
          </w:rPr>
          <w:tab/>
        </w:r>
        <w:r w:rsidR="00D873C0">
          <w:rPr>
            <w:webHidden/>
          </w:rPr>
          <w:fldChar w:fldCharType="begin"/>
        </w:r>
        <w:r w:rsidR="00D873C0">
          <w:rPr>
            <w:webHidden/>
          </w:rPr>
          <w:instrText xml:space="preserve"> PAGEREF _Toc89685768 \h </w:instrText>
        </w:r>
        <w:r w:rsidR="00D873C0">
          <w:rPr>
            <w:webHidden/>
          </w:rPr>
        </w:r>
        <w:r w:rsidR="00D873C0">
          <w:rPr>
            <w:webHidden/>
          </w:rPr>
          <w:fldChar w:fldCharType="separate"/>
        </w:r>
        <w:r w:rsidR="00D873C0">
          <w:rPr>
            <w:webHidden/>
          </w:rPr>
          <w:t>66</w:t>
        </w:r>
        <w:r w:rsidR="00D873C0">
          <w:rPr>
            <w:webHidden/>
          </w:rPr>
          <w:fldChar w:fldCharType="end"/>
        </w:r>
      </w:hyperlink>
    </w:p>
    <w:p w14:paraId="2CD3643A" w14:textId="468E63F9" w:rsidR="00D873C0" w:rsidRDefault="00F34F76">
      <w:pPr>
        <w:pStyle w:val="22"/>
        <w:rPr>
          <w:rFonts w:asciiTheme="minorHAnsi" w:eastAsiaTheme="minorEastAsia" w:hAnsiTheme="minorHAnsi" w:cstheme="minorBidi"/>
          <w:sz w:val="22"/>
          <w:szCs w:val="22"/>
        </w:rPr>
      </w:pPr>
      <w:hyperlink w:anchor="_Toc89685769" w:history="1">
        <w:r w:rsidR="00D873C0" w:rsidRPr="0050025B">
          <w:rPr>
            <w:rStyle w:val="affe"/>
            <w:rFonts w:eastAsiaTheme="minorHAnsi"/>
            <w:lang w:eastAsia="en-US"/>
          </w:rPr>
          <w:t>5.5.</w:t>
        </w:r>
        <w:r w:rsidR="00D873C0">
          <w:rPr>
            <w:rFonts w:asciiTheme="minorHAnsi" w:eastAsiaTheme="minorEastAsia" w:hAnsiTheme="minorHAnsi" w:cstheme="minorBidi"/>
            <w:sz w:val="22"/>
            <w:szCs w:val="22"/>
          </w:rPr>
          <w:tab/>
        </w:r>
        <w:r w:rsidR="00D873C0" w:rsidRPr="0050025B">
          <w:rPr>
            <w:rStyle w:val="affe"/>
            <w:rFonts w:eastAsiaTheme="minorHAnsi"/>
            <w:lang w:eastAsia="en-US"/>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873C0">
          <w:rPr>
            <w:webHidden/>
          </w:rPr>
          <w:tab/>
        </w:r>
        <w:r w:rsidR="00D873C0">
          <w:rPr>
            <w:webHidden/>
          </w:rPr>
          <w:fldChar w:fldCharType="begin"/>
        </w:r>
        <w:r w:rsidR="00D873C0">
          <w:rPr>
            <w:webHidden/>
          </w:rPr>
          <w:instrText xml:space="preserve"> PAGEREF _Toc89685769 \h </w:instrText>
        </w:r>
        <w:r w:rsidR="00D873C0">
          <w:rPr>
            <w:webHidden/>
          </w:rPr>
        </w:r>
        <w:r w:rsidR="00D873C0">
          <w:rPr>
            <w:webHidden/>
          </w:rPr>
          <w:fldChar w:fldCharType="separate"/>
        </w:r>
        <w:r w:rsidR="00D873C0">
          <w:rPr>
            <w:webHidden/>
          </w:rPr>
          <w:t>66</w:t>
        </w:r>
        <w:r w:rsidR="00D873C0">
          <w:rPr>
            <w:webHidden/>
          </w:rPr>
          <w:fldChar w:fldCharType="end"/>
        </w:r>
      </w:hyperlink>
    </w:p>
    <w:p w14:paraId="44B8BFE4" w14:textId="2EAEFCD0" w:rsidR="00D873C0" w:rsidRDefault="00F34F76">
      <w:pPr>
        <w:pStyle w:val="22"/>
        <w:rPr>
          <w:rFonts w:asciiTheme="minorHAnsi" w:eastAsiaTheme="minorEastAsia" w:hAnsiTheme="minorHAnsi" w:cstheme="minorBidi"/>
          <w:sz w:val="22"/>
          <w:szCs w:val="22"/>
        </w:rPr>
      </w:pPr>
      <w:hyperlink w:anchor="_Toc89685770" w:history="1">
        <w:r w:rsidR="00D873C0" w:rsidRPr="0050025B">
          <w:rPr>
            <w:rStyle w:val="affe"/>
          </w:rPr>
          <w:t>5.6.</w:t>
        </w:r>
        <w:r w:rsidR="00D873C0">
          <w:rPr>
            <w:rFonts w:asciiTheme="minorHAnsi" w:eastAsiaTheme="minorEastAsia" w:hAnsiTheme="minorHAnsi" w:cstheme="minorBidi"/>
            <w:sz w:val="22"/>
            <w:szCs w:val="22"/>
          </w:rPr>
          <w:tab/>
        </w:r>
        <w:r w:rsidR="00D873C0" w:rsidRPr="0050025B">
          <w:rPr>
            <w:rStyle w:val="affe"/>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873C0">
          <w:rPr>
            <w:webHidden/>
          </w:rPr>
          <w:tab/>
        </w:r>
        <w:r w:rsidR="00D873C0">
          <w:rPr>
            <w:webHidden/>
          </w:rPr>
          <w:fldChar w:fldCharType="begin"/>
        </w:r>
        <w:r w:rsidR="00D873C0">
          <w:rPr>
            <w:webHidden/>
          </w:rPr>
          <w:instrText xml:space="preserve"> PAGEREF _Toc89685770 \h </w:instrText>
        </w:r>
        <w:r w:rsidR="00D873C0">
          <w:rPr>
            <w:webHidden/>
          </w:rPr>
        </w:r>
        <w:r w:rsidR="00D873C0">
          <w:rPr>
            <w:webHidden/>
          </w:rPr>
          <w:fldChar w:fldCharType="separate"/>
        </w:r>
        <w:r w:rsidR="00D873C0">
          <w:rPr>
            <w:webHidden/>
          </w:rPr>
          <w:t>67</w:t>
        </w:r>
        <w:r w:rsidR="00D873C0">
          <w:rPr>
            <w:webHidden/>
          </w:rPr>
          <w:fldChar w:fldCharType="end"/>
        </w:r>
      </w:hyperlink>
    </w:p>
    <w:p w14:paraId="7EA657DB" w14:textId="17915026" w:rsidR="00D873C0" w:rsidRDefault="00F34F76">
      <w:pPr>
        <w:pStyle w:val="22"/>
        <w:rPr>
          <w:rFonts w:asciiTheme="minorHAnsi" w:eastAsiaTheme="minorEastAsia" w:hAnsiTheme="minorHAnsi" w:cstheme="minorBidi"/>
          <w:sz w:val="22"/>
          <w:szCs w:val="22"/>
        </w:rPr>
      </w:pPr>
      <w:hyperlink w:anchor="_Toc89685771" w:history="1">
        <w:r w:rsidR="00D873C0" w:rsidRPr="0050025B">
          <w:rPr>
            <w:rStyle w:val="affe"/>
          </w:rPr>
          <w:t>5.7.</w:t>
        </w:r>
        <w:r w:rsidR="00D873C0">
          <w:rPr>
            <w:rFonts w:asciiTheme="minorHAnsi" w:eastAsiaTheme="minorEastAsia" w:hAnsiTheme="minorHAnsi" w:cstheme="minorBidi"/>
            <w:sz w:val="22"/>
            <w:szCs w:val="22"/>
          </w:rPr>
          <w:tab/>
        </w:r>
        <w:r w:rsidR="00D873C0" w:rsidRPr="0050025B">
          <w:rPr>
            <w:rStyle w:val="affe"/>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873C0">
          <w:rPr>
            <w:webHidden/>
          </w:rPr>
          <w:tab/>
        </w:r>
        <w:r w:rsidR="00D873C0">
          <w:rPr>
            <w:webHidden/>
          </w:rPr>
          <w:fldChar w:fldCharType="begin"/>
        </w:r>
        <w:r w:rsidR="00D873C0">
          <w:rPr>
            <w:webHidden/>
          </w:rPr>
          <w:instrText xml:space="preserve"> PAGEREF _Toc89685771 \h </w:instrText>
        </w:r>
        <w:r w:rsidR="00D873C0">
          <w:rPr>
            <w:webHidden/>
          </w:rPr>
        </w:r>
        <w:r w:rsidR="00D873C0">
          <w:rPr>
            <w:webHidden/>
          </w:rPr>
          <w:fldChar w:fldCharType="separate"/>
        </w:r>
        <w:r w:rsidR="00D873C0">
          <w:rPr>
            <w:webHidden/>
          </w:rPr>
          <w:t>67</w:t>
        </w:r>
        <w:r w:rsidR="00D873C0">
          <w:rPr>
            <w:webHidden/>
          </w:rPr>
          <w:fldChar w:fldCharType="end"/>
        </w:r>
      </w:hyperlink>
    </w:p>
    <w:p w14:paraId="4E855815" w14:textId="27041B6A" w:rsidR="00D873C0" w:rsidRDefault="00F34F76">
      <w:pPr>
        <w:pStyle w:val="22"/>
        <w:rPr>
          <w:rFonts w:asciiTheme="minorHAnsi" w:eastAsiaTheme="minorEastAsia" w:hAnsiTheme="minorHAnsi" w:cstheme="minorBidi"/>
          <w:sz w:val="22"/>
          <w:szCs w:val="22"/>
        </w:rPr>
      </w:pPr>
      <w:hyperlink w:anchor="_Toc89685772" w:history="1">
        <w:r w:rsidR="00D873C0" w:rsidRPr="0050025B">
          <w:rPr>
            <w:rStyle w:val="affe"/>
          </w:rPr>
          <w:t>5.8.</w:t>
        </w:r>
        <w:r w:rsidR="00D873C0">
          <w:rPr>
            <w:rFonts w:asciiTheme="minorHAnsi" w:eastAsiaTheme="minorEastAsia" w:hAnsiTheme="minorHAnsi" w:cstheme="minorBidi"/>
            <w:sz w:val="22"/>
            <w:szCs w:val="22"/>
          </w:rPr>
          <w:tab/>
        </w:r>
        <w:r w:rsidR="00D873C0" w:rsidRPr="0050025B">
          <w:rPr>
            <w:rStyle w:val="aff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873C0">
          <w:rPr>
            <w:webHidden/>
          </w:rPr>
          <w:tab/>
        </w:r>
        <w:r w:rsidR="00D873C0">
          <w:rPr>
            <w:webHidden/>
          </w:rPr>
          <w:fldChar w:fldCharType="begin"/>
        </w:r>
        <w:r w:rsidR="00D873C0">
          <w:rPr>
            <w:webHidden/>
          </w:rPr>
          <w:instrText xml:space="preserve"> PAGEREF _Toc89685772 \h </w:instrText>
        </w:r>
        <w:r w:rsidR="00D873C0">
          <w:rPr>
            <w:webHidden/>
          </w:rPr>
        </w:r>
        <w:r w:rsidR="00D873C0">
          <w:rPr>
            <w:webHidden/>
          </w:rPr>
          <w:fldChar w:fldCharType="separate"/>
        </w:r>
        <w:r w:rsidR="00D873C0">
          <w:rPr>
            <w:webHidden/>
          </w:rPr>
          <w:t>67</w:t>
        </w:r>
        <w:r w:rsidR="00D873C0">
          <w:rPr>
            <w:webHidden/>
          </w:rPr>
          <w:fldChar w:fldCharType="end"/>
        </w:r>
      </w:hyperlink>
    </w:p>
    <w:p w14:paraId="6C90EA47" w14:textId="41AABF79" w:rsidR="00D873C0" w:rsidRDefault="00F34F76">
      <w:pPr>
        <w:pStyle w:val="22"/>
        <w:rPr>
          <w:rFonts w:asciiTheme="minorHAnsi" w:eastAsiaTheme="minorEastAsia" w:hAnsiTheme="minorHAnsi" w:cstheme="minorBidi"/>
          <w:sz w:val="22"/>
          <w:szCs w:val="22"/>
        </w:rPr>
      </w:pPr>
      <w:hyperlink w:anchor="_Toc89685773" w:history="1">
        <w:r w:rsidR="00D873C0" w:rsidRPr="0050025B">
          <w:rPr>
            <w:rStyle w:val="affe"/>
          </w:rPr>
          <w:t>5.9.</w:t>
        </w:r>
        <w:r w:rsidR="00D873C0">
          <w:rPr>
            <w:rFonts w:asciiTheme="minorHAnsi" w:eastAsiaTheme="minorEastAsia" w:hAnsiTheme="minorHAnsi" w:cstheme="minorBidi"/>
            <w:sz w:val="22"/>
            <w:szCs w:val="22"/>
          </w:rPr>
          <w:tab/>
        </w:r>
        <w:r w:rsidR="00D873C0" w:rsidRPr="0050025B">
          <w:rPr>
            <w:rStyle w:val="affe"/>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873C0">
          <w:rPr>
            <w:webHidden/>
          </w:rPr>
          <w:tab/>
        </w:r>
        <w:r w:rsidR="00D873C0">
          <w:rPr>
            <w:webHidden/>
          </w:rPr>
          <w:fldChar w:fldCharType="begin"/>
        </w:r>
        <w:r w:rsidR="00D873C0">
          <w:rPr>
            <w:webHidden/>
          </w:rPr>
          <w:instrText xml:space="preserve"> PAGEREF _Toc89685773 \h </w:instrText>
        </w:r>
        <w:r w:rsidR="00D873C0">
          <w:rPr>
            <w:webHidden/>
          </w:rPr>
        </w:r>
        <w:r w:rsidR="00D873C0">
          <w:rPr>
            <w:webHidden/>
          </w:rPr>
          <w:fldChar w:fldCharType="separate"/>
        </w:r>
        <w:r w:rsidR="00D873C0">
          <w:rPr>
            <w:webHidden/>
          </w:rPr>
          <w:t>67</w:t>
        </w:r>
        <w:r w:rsidR="00D873C0">
          <w:rPr>
            <w:webHidden/>
          </w:rPr>
          <w:fldChar w:fldCharType="end"/>
        </w:r>
      </w:hyperlink>
    </w:p>
    <w:p w14:paraId="0E789F08" w14:textId="46A50FCA" w:rsidR="00D873C0" w:rsidRDefault="00F34F76">
      <w:pPr>
        <w:pStyle w:val="22"/>
        <w:rPr>
          <w:rFonts w:asciiTheme="minorHAnsi" w:eastAsiaTheme="minorEastAsia" w:hAnsiTheme="minorHAnsi" w:cstheme="minorBidi"/>
          <w:sz w:val="22"/>
          <w:szCs w:val="22"/>
        </w:rPr>
      </w:pPr>
      <w:hyperlink w:anchor="_Toc89685774" w:history="1">
        <w:r w:rsidR="00D873C0" w:rsidRPr="0050025B">
          <w:rPr>
            <w:rStyle w:val="affe"/>
          </w:rPr>
          <w:t>5.10.</w:t>
        </w:r>
        <w:r w:rsidR="00D873C0">
          <w:rPr>
            <w:rFonts w:asciiTheme="minorHAnsi" w:eastAsiaTheme="minorEastAsia" w:hAnsiTheme="minorHAnsi" w:cstheme="minorBidi"/>
            <w:sz w:val="22"/>
            <w:szCs w:val="22"/>
          </w:rPr>
          <w:tab/>
        </w:r>
        <w:r w:rsidR="00D873C0" w:rsidRPr="0050025B">
          <w:rPr>
            <w:rStyle w:val="aff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873C0">
          <w:rPr>
            <w:webHidden/>
          </w:rPr>
          <w:tab/>
        </w:r>
        <w:r w:rsidR="00D873C0">
          <w:rPr>
            <w:webHidden/>
          </w:rPr>
          <w:fldChar w:fldCharType="begin"/>
        </w:r>
        <w:r w:rsidR="00D873C0">
          <w:rPr>
            <w:webHidden/>
          </w:rPr>
          <w:instrText xml:space="preserve"> PAGEREF _Toc89685774 \h </w:instrText>
        </w:r>
        <w:r w:rsidR="00D873C0">
          <w:rPr>
            <w:webHidden/>
          </w:rPr>
        </w:r>
        <w:r w:rsidR="00D873C0">
          <w:rPr>
            <w:webHidden/>
          </w:rPr>
          <w:fldChar w:fldCharType="separate"/>
        </w:r>
        <w:r w:rsidR="00D873C0">
          <w:rPr>
            <w:webHidden/>
          </w:rPr>
          <w:t>68</w:t>
        </w:r>
        <w:r w:rsidR="00D873C0">
          <w:rPr>
            <w:webHidden/>
          </w:rPr>
          <w:fldChar w:fldCharType="end"/>
        </w:r>
      </w:hyperlink>
    </w:p>
    <w:p w14:paraId="4479A57C" w14:textId="647C898C" w:rsidR="00D873C0" w:rsidRDefault="00F34F76">
      <w:pPr>
        <w:pStyle w:val="22"/>
        <w:rPr>
          <w:rFonts w:asciiTheme="minorHAnsi" w:eastAsiaTheme="minorEastAsia" w:hAnsiTheme="minorHAnsi" w:cstheme="minorBidi"/>
          <w:sz w:val="22"/>
          <w:szCs w:val="22"/>
        </w:rPr>
      </w:pPr>
      <w:hyperlink w:anchor="_Toc89685775" w:history="1">
        <w:r w:rsidR="00D873C0" w:rsidRPr="0050025B">
          <w:rPr>
            <w:rStyle w:val="affe"/>
          </w:rPr>
          <w:t>6.1.</w:t>
        </w:r>
        <w:r w:rsidR="00D873C0">
          <w:rPr>
            <w:rFonts w:asciiTheme="minorHAnsi" w:eastAsiaTheme="minorEastAsia" w:hAnsiTheme="minorHAnsi" w:cstheme="minorBidi"/>
            <w:sz w:val="22"/>
            <w:szCs w:val="22"/>
          </w:rPr>
          <w:tab/>
        </w:r>
        <w:r w:rsidR="00D873C0" w:rsidRPr="0050025B">
          <w:rPr>
            <w:rStyle w:val="affe"/>
          </w:rPr>
          <w:t xml:space="preserve">Предложения по строительству, реконструкции </w:t>
        </w:r>
        <w:r w:rsidR="00D873C0" w:rsidRPr="0050025B">
          <w:rPr>
            <w:rStyle w:val="affe"/>
            <w:bCs/>
          </w:rPr>
          <w:t>и (или) модернизации</w:t>
        </w:r>
        <w:r w:rsidR="00D873C0" w:rsidRPr="0050025B">
          <w:rPr>
            <w:rStyle w:val="affe"/>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873C0">
          <w:rPr>
            <w:webHidden/>
          </w:rPr>
          <w:tab/>
        </w:r>
        <w:r w:rsidR="00D873C0">
          <w:rPr>
            <w:webHidden/>
          </w:rPr>
          <w:fldChar w:fldCharType="begin"/>
        </w:r>
        <w:r w:rsidR="00D873C0">
          <w:rPr>
            <w:webHidden/>
          </w:rPr>
          <w:instrText xml:space="preserve"> PAGEREF _Toc89685775 \h </w:instrText>
        </w:r>
        <w:r w:rsidR="00D873C0">
          <w:rPr>
            <w:webHidden/>
          </w:rPr>
        </w:r>
        <w:r w:rsidR="00D873C0">
          <w:rPr>
            <w:webHidden/>
          </w:rPr>
          <w:fldChar w:fldCharType="separate"/>
        </w:r>
        <w:r w:rsidR="00D873C0">
          <w:rPr>
            <w:webHidden/>
          </w:rPr>
          <w:t>69</w:t>
        </w:r>
        <w:r w:rsidR="00D873C0">
          <w:rPr>
            <w:webHidden/>
          </w:rPr>
          <w:fldChar w:fldCharType="end"/>
        </w:r>
      </w:hyperlink>
    </w:p>
    <w:p w14:paraId="09CE6D01" w14:textId="64247DE4" w:rsidR="00D873C0" w:rsidRDefault="00F34F76">
      <w:pPr>
        <w:pStyle w:val="22"/>
        <w:rPr>
          <w:rFonts w:asciiTheme="minorHAnsi" w:eastAsiaTheme="minorEastAsia" w:hAnsiTheme="minorHAnsi" w:cstheme="minorBidi"/>
          <w:sz w:val="22"/>
          <w:szCs w:val="22"/>
        </w:rPr>
      </w:pPr>
      <w:hyperlink w:anchor="_Toc89685776" w:history="1">
        <w:r w:rsidR="00D873C0" w:rsidRPr="0050025B">
          <w:rPr>
            <w:rStyle w:val="affe"/>
          </w:rPr>
          <w:t>6.2.</w:t>
        </w:r>
        <w:r w:rsidR="00D873C0">
          <w:rPr>
            <w:rFonts w:asciiTheme="minorHAnsi" w:eastAsiaTheme="minorEastAsia" w:hAnsiTheme="minorHAnsi" w:cstheme="minorBidi"/>
            <w:sz w:val="22"/>
            <w:szCs w:val="22"/>
          </w:rPr>
          <w:tab/>
        </w:r>
        <w:r w:rsidR="00D873C0" w:rsidRPr="0050025B">
          <w:rPr>
            <w:rStyle w:val="affe"/>
          </w:rPr>
          <w:t xml:space="preserve">Предложения </w:t>
        </w:r>
        <w:r w:rsidR="00D873C0" w:rsidRPr="0050025B">
          <w:rPr>
            <w:rStyle w:val="affe"/>
            <w:bCs/>
          </w:rPr>
          <w:t>по строительству, реконструкции и (или) модернизации</w:t>
        </w:r>
        <w:r w:rsidR="00D873C0" w:rsidRPr="0050025B">
          <w:rPr>
            <w:rStyle w:val="affe"/>
          </w:rPr>
          <w:t xml:space="preserve">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D873C0">
          <w:rPr>
            <w:webHidden/>
          </w:rPr>
          <w:tab/>
        </w:r>
        <w:r w:rsidR="00D873C0">
          <w:rPr>
            <w:webHidden/>
          </w:rPr>
          <w:fldChar w:fldCharType="begin"/>
        </w:r>
        <w:r w:rsidR="00D873C0">
          <w:rPr>
            <w:webHidden/>
          </w:rPr>
          <w:instrText xml:space="preserve"> PAGEREF _Toc89685776 \h </w:instrText>
        </w:r>
        <w:r w:rsidR="00D873C0">
          <w:rPr>
            <w:webHidden/>
          </w:rPr>
        </w:r>
        <w:r w:rsidR="00D873C0">
          <w:rPr>
            <w:webHidden/>
          </w:rPr>
          <w:fldChar w:fldCharType="separate"/>
        </w:r>
        <w:r w:rsidR="00D873C0">
          <w:rPr>
            <w:webHidden/>
          </w:rPr>
          <w:t>69</w:t>
        </w:r>
        <w:r w:rsidR="00D873C0">
          <w:rPr>
            <w:webHidden/>
          </w:rPr>
          <w:fldChar w:fldCharType="end"/>
        </w:r>
      </w:hyperlink>
    </w:p>
    <w:p w14:paraId="4F386281" w14:textId="3132D6E4" w:rsidR="00D873C0" w:rsidRDefault="00F34F76">
      <w:pPr>
        <w:pStyle w:val="22"/>
        <w:rPr>
          <w:rFonts w:asciiTheme="minorHAnsi" w:eastAsiaTheme="minorEastAsia" w:hAnsiTheme="minorHAnsi" w:cstheme="minorBidi"/>
          <w:sz w:val="22"/>
          <w:szCs w:val="22"/>
        </w:rPr>
      </w:pPr>
      <w:hyperlink w:anchor="_Toc89685777" w:history="1">
        <w:r w:rsidR="00D873C0" w:rsidRPr="0050025B">
          <w:rPr>
            <w:rStyle w:val="affe"/>
          </w:rPr>
          <w:t>6.3.</w:t>
        </w:r>
        <w:r w:rsidR="00D873C0">
          <w:rPr>
            <w:rFonts w:asciiTheme="minorHAnsi" w:eastAsiaTheme="minorEastAsia" w:hAnsiTheme="minorHAnsi" w:cstheme="minorBidi"/>
            <w:sz w:val="22"/>
            <w:szCs w:val="22"/>
          </w:rPr>
          <w:tab/>
        </w:r>
        <w:r w:rsidR="00D873C0" w:rsidRPr="0050025B">
          <w:rPr>
            <w:rStyle w:val="affe"/>
          </w:rPr>
          <w:t xml:space="preserve">Предложения </w:t>
        </w:r>
        <w:r w:rsidR="00D873C0" w:rsidRPr="0050025B">
          <w:rPr>
            <w:rStyle w:val="affe"/>
            <w:bCs/>
          </w:rPr>
          <w:t>по строительству, реконструкции и (или) модернизации</w:t>
        </w:r>
        <w:r w:rsidR="00D873C0" w:rsidRPr="0050025B">
          <w:rPr>
            <w:rStyle w:val="affe"/>
          </w:rPr>
          <w:t xml:space="preserve">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873C0">
          <w:rPr>
            <w:webHidden/>
          </w:rPr>
          <w:tab/>
        </w:r>
        <w:r w:rsidR="00D873C0">
          <w:rPr>
            <w:webHidden/>
          </w:rPr>
          <w:fldChar w:fldCharType="begin"/>
        </w:r>
        <w:r w:rsidR="00D873C0">
          <w:rPr>
            <w:webHidden/>
          </w:rPr>
          <w:instrText xml:space="preserve"> PAGEREF _Toc89685777 \h </w:instrText>
        </w:r>
        <w:r w:rsidR="00D873C0">
          <w:rPr>
            <w:webHidden/>
          </w:rPr>
        </w:r>
        <w:r w:rsidR="00D873C0">
          <w:rPr>
            <w:webHidden/>
          </w:rPr>
          <w:fldChar w:fldCharType="separate"/>
        </w:r>
        <w:r w:rsidR="00D873C0">
          <w:rPr>
            <w:webHidden/>
          </w:rPr>
          <w:t>73</w:t>
        </w:r>
        <w:r w:rsidR="00D873C0">
          <w:rPr>
            <w:webHidden/>
          </w:rPr>
          <w:fldChar w:fldCharType="end"/>
        </w:r>
      </w:hyperlink>
    </w:p>
    <w:p w14:paraId="4127CFF8" w14:textId="17C7F790" w:rsidR="00D873C0" w:rsidRDefault="00F34F76">
      <w:pPr>
        <w:pStyle w:val="22"/>
        <w:rPr>
          <w:rFonts w:asciiTheme="minorHAnsi" w:eastAsiaTheme="minorEastAsia" w:hAnsiTheme="minorHAnsi" w:cstheme="minorBidi"/>
          <w:sz w:val="22"/>
          <w:szCs w:val="22"/>
        </w:rPr>
      </w:pPr>
      <w:hyperlink w:anchor="_Toc89685778" w:history="1">
        <w:r w:rsidR="00D873C0" w:rsidRPr="0050025B">
          <w:rPr>
            <w:rStyle w:val="affe"/>
          </w:rPr>
          <w:t>6.4.</w:t>
        </w:r>
        <w:r w:rsidR="00D873C0">
          <w:rPr>
            <w:rFonts w:asciiTheme="minorHAnsi" w:eastAsiaTheme="minorEastAsia" w:hAnsiTheme="minorHAnsi" w:cstheme="minorBidi"/>
            <w:sz w:val="22"/>
            <w:szCs w:val="22"/>
          </w:rPr>
          <w:tab/>
        </w:r>
        <w:r w:rsidR="00D873C0" w:rsidRPr="0050025B">
          <w:rPr>
            <w:rStyle w:val="affe"/>
          </w:rPr>
          <w:t xml:space="preserve">Предложения </w:t>
        </w:r>
        <w:r w:rsidR="00D873C0" w:rsidRPr="0050025B">
          <w:rPr>
            <w:rStyle w:val="affe"/>
            <w:bCs/>
          </w:rPr>
          <w:t>по строительству, реконструкции и (или) модернизации</w:t>
        </w:r>
        <w:r w:rsidR="00D873C0" w:rsidRPr="0050025B">
          <w:rPr>
            <w:rStyle w:val="affe"/>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7 пункта 5 настоящего документа</w:t>
        </w:r>
        <w:r w:rsidR="00D873C0">
          <w:rPr>
            <w:webHidden/>
          </w:rPr>
          <w:tab/>
        </w:r>
        <w:r w:rsidR="00D873C0">
          <w:rPr>
            <w:webHidden/>
          </w:rPr>
          <w:fldChar w:fldCharType="begin"/>
        </w:r>
        <w:r w:rsidR="00D873C0">
          <w:rPr>
            <w:webHidden/>
          </w:rPr>
          <w:instrText xml:space="preserve"> PAGEREF _Toc89685778 \h </w:instrText>
        </w:r>
        <w:r w:rsidR="00D873C0">
          <w:rPr>
            <w:webHidden/>
          </w:rPr>
        </w:r>
        <w:r w:rsidR="00D873C0">
          <w:rPr>
            <w:webHidden/>
          </w:rPr>
          <w:fldChar w:fldCharType="separate"/>
        </w:r>
        <w:r w:rsidR="00D873C0">
          <w:rPr>
            <w:webHidden/>
          </w:rPr>
          <w:t>73</w:t>
        </w:r>
        <w:r w:rsidR="00D873C0">
          <w:rPr>
            <w:webHidden/>
          </w:rPr>
          <w:fldChar w:fldCharType="end"/>
        </w:r>
      </w:hyperlink>
    </w:p>
    <w:p w14:paraId="2F624685" w14:textId="60482D52" w:rsidR="00D873C0" w:rsidRDefault="00F34F76">
      <w:pPr>
        <w:pStyle w:val="22"/>
        <w:rPr>
          <w:rFonts w:asciiTheme="minorHAnsi" w:eastAsiaTheme="minorEastAsia" w:hAnsiTheme="minorHAnsi" w:cstheme="minorBidi"/>
          <w:sz w:val="22"/>
          <w:szCs w:val="22"/>
        </w:rPr>
      </w:pPr>
      <w:hyperlink w:anchor="_Toc89685779" w:history="1">
        <w:r w:rsidR="00D873C0" w:rsidRPr="0050025B">
          <w:rPr>
            <w:rStyle w:val="affe"/>
          </w:rPr>
          <w:t>6.5.</w:t>
        </w:r>
        <w:r w:rsidR="00D873C0">
          <w:rPr>
            <w:rFonts w:asciiTheme="minorHAnsi" w:eastAsiaTheme="minorEastAsia" w:hAnsiTheme="minorHAnsi" w:cstheme="minorBidi"/>
            <w:sz w:val="22"/>
            <w:szCs w:val="22"/>
          </w:rPr>
          <w:tab/>
        </w:r>
        <w:r w:rsidR="00D873C0" w:rsidRPr="0050025B">
          <w:rPr>
            <w:rStyle w:val="affe"/>
          </w:rPr>
          <w:t xml:space="preserve">Предложения </w:t>
        </w:r>
        <w:r w:rsidR="00D873C0" w:rsidRPr="0050025B">
          <w:rPr>
            <w:rStyle w:val="affe"/>
            <w:bCs/>
          </w:rPr>
          <w:t>по строительству, реконструкции и (или) модернизации</w:t>
        </w:r>
        <w:r w:rsidR="00D873C0" w:rsidRPr="0050025B">
          <w:rPr>
            <w:rStyle w:val="affe"/>
          </w:rPr>
          <w:t xml:space="preserve"> тепловых сетей для обеспечения нормативной надежности теплоснабжения потребителей</w:t>
        </w:r>
        <w:r w:rsidR="00D873C0">
          <w:rPr>
            <w:webHidden/>
          </w:rPr>
          <w:tab/>
        </w:r>
        <w:r w:rsidR="00D873C0">
          <w:rPr>
            <w:webHidden/>
          </w:rPr>
          <w:fldChar w:fldCharType="begin"/>
        </w:r>
        <w:r w:rsidR="00D873C0">
          <w:rPr>
            <w:webHidden/>
          </w:rPr>
          <w:instrText xml:space="preserve"> PAGEREF _Toc89685779 \h </w:instrText>
        </w:r>
        <w:r w:rsidR="00D873C0">
          <w:rPr>
            <w:webHidden/>
          </w:rPr>
        </w:r>
        <w:r w:rsidR="00D873C0">
          <w:rPr>
            <w:webHidden/>
          </w:rPr>
          <w:fldChar w:fldCharType="separate"/>
        </w:r>
        <w:r w:rsidR="00D873C0">
          <w:rPr>
            <w:webHidden/>
          </w:rPr>
          <w:t>73</w:t>
        </w:r>
        <w:r w:rsidR="00D873C0">
          <w:rPr>
            <w:webHidden/>
          </w:rPr>
          <w:fldChar w:fldCharType="end"/>
        </w:r>
      </w:hyperlink>
    </w:p>
    <w:p w14:paraId="68382598" w14:textId="57FC0A7A" w:rsidR="00D873C0" w:rsidRDefault="00F34F76">
      <w:pPr>
        <w:pStyle w:val="17"/>
        <w:rPr>
          <w:rFonts w:asciiTheme="minorHAnsi" w:eastAsiaTheme="minorEastAsia" w:hAnsiTheme="minorHAnsi" w:cstheme="minorBidi"/>
          <w:sz w:val="22"/>
          <w:szCs w:val="22"/>
        </w:rPr>
      </w:pPr>
      <w:hyperlink w:anchor="_Toc89685780" w:history="1">
        <w:r w:rsidR="00D873C0" w:rsidRPr="0050025B">
          <w:rPr>
            <w:rStyle w:val="affe"/>
          </w:rPr>
          <w:t>Раздел 7 Предложения по переводу открытых систем теплоснабжения (горячего водоснабжения) в закрытые системы горячего водоснабжения</w:t>
        </w:r>
        <w:r w:rsidR="00D873C0">
          <w:rPr>
            <w:webHidden/>
          </w:rPr>
          <w:tab/>
        </w:r>
        <w:r w:rsidR="00D873C0">
          <w:rPr>
            <w:webHidden/>
          </w:rPr>
          <w:fldChar w:fldCharType="begin"/>
        </w:r>
        <w:r w:rsidR="00D873C0">
          <w:rPr>
            <w:webHidden/>
          </w:rPr>
          <w:instrText xml:space="preserve"> PAGEREF _Toc89685780 \h </w:instrText>
        </w:r>
        <w:r w:rsidR="00D873C0">
          <w:rPr>
            <w:webHidden/>
          </w:rPr>
        </w:r>
        <w:r w:rsidR="00D873C0">
          <w:rPr>
            <w:webHidden/>
          </w:rPr>
          <w:fldChar w:fldCharType="separate"/>
        </w:r>
        <w:r w:rsidR="00D873C0">
          <w:rPr>
            <w:webHidden/>
          </w:rPr>
          <w:t>75</w:t>
        </w:r>
        <w:r w:rsidR="00D873C0">
          <w:rPr>
            <w:webHidden/>
          </w:rPr>
          <w:fldChar w:fldCharType="end"/>
        </w:r>
      </w:hyperlink>
    </w:p>
    <w:p w14:paraId="4D072AC9" w14:textId="020269B9" w:rsidR="00D873C0" w:rsidRDefault="00F34F76">
      <w:pPr>
        <w:pStyle w:val="22"/>
        <w:rPr>
          <w:rFonts w:asciiTheme="minorHAnsi" w:eastAsiaTheme="minorEastAsia" w:hAnsiTheme="minorHAnsi" w:cstheme="minorBidi"/>
          <w:sz w:val="22"/>
          <w:szCs w:val="22"/>
        </w:rPr>
      </w:pPr>
      <w:hyperlink w:anchor="_Toc89685781" w:history="1">
        <w:r w:rsidR="00D873C0" w:rsidRPr="0050025B">
          <w:rPr>
            <w:rStyle w:val="affe"/>
          </w:rPr>
          <w:t>7.1.Предложения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873C0">
          <w:rPr>
            <w:webHidden/>
          </w:rPr>
          <w:tab/>
        </w:r>
        <w:r w:rsidR="00D873C0">
          <w:rPr>
            <w:webHidden/>
          </w:rPr>
          <w:fldChar w:fldCharType="begin"/>
        </w:r>
        <w:r w:rsidR="00D873C0">
          <w:rPr>
            <w:webHidden/>
          </w:rPr>
          <w:instrText xml:space="preserve"> PAGEREF _Toc89685781 \h </w:instrText>
        </w:r>
        <w:r w:rsidR="00D873C0">
          <w:rPr>
            <w:webHidden/>
          </w:rPr>
        </w:r>
        <w:r w:rsidR="00D873C0">
          <w:rPr>
            <w:webHidden/>
          </w:rPr>
          <w:fldChar w:fldCharType="separate"/>
        </w:r>
        <w:r w:rsidR="00D873C0">
          <w:rPr>
            <w:webHidden/>
          </w:rPr>
          <w:t>75</w:t>
        </w:r>
        <w:r w:rsidR="00D873C0">
          <w:rPr>
            <w:webHidden/>
          </w:rPr>
          <w:fldChar w:fldCharType="end"/>
        </w:r>
      </w:hyperlink>
    </w:p>
    <w:p w14:paraId="27013072" w14:textId="1724629A" w:rsidR="00D873C0" w:rsidRDefault="00F34F76">
      <w:pPr>
        <w:pStyle w:val="22"/>
        <w:rPr>
          <w:rFonts w:asciiTheme="minorHAnsi" w:eastAsiaTheme="minorEastAsia" w:hAnsiTheme="minorHAnsi" w:cstheme="minorBidi"/>
          <w:sz w:val="22"/>
          <w:szCs w:val="22"/>
        </w:rPr>
      </w:pPr>
      <w:hyperlink w:anchor="_Toc89685782" w:history="1">
        <w:r w:rsidR="00D873C0" w:rsidRPr="0050025B">
          <w:rPr>
            <w:rStyle w:val="affe"/>
          </w:rPr>
          <w:t>7.2.Предложения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873C0">
          <w:rPr>
            <w:webHidden/>
          </w:rPr>
          <w:tab/>
        </w:r>
        <w:r w:rsidR="00D873C0">
          <w:rPr>
            <w:webHidden/>
          </w:rPr>
          <w:fldChar w:fldCharType="begin"/>
        </w:r>
        <w:r w:rsidR="00D873C0">
          <w:rPr>
            <w:webHidden/>
          </w:rPr>
          <w:instrText xml:space="preserve"> PAGEREF _Toc89685782 \h </w:instrText>
        </w:r>
        <w:r w:rsidR="00D873C0">
          <w:rPr>
            <w:webHidden/>
          </w:rPr>
        </w:r>
        <w:r w:rsidR="00D873C0">
          <w:rPr>
            <w:webHidden/>
          </w:rPr>
          <w:fldChar w:fldCharType="separate"/>
        </w:r>
        <w:r w:rsidR="00D873C0">
          <w:rPr>
            <w:webHidden/>
          </w:rPr>
          <w:t>75</w:t>
        </w:r>
        <w:r w:rsidR="00D873C0">
          <w:rPr>
            <w:webHidden/>
          </w:rPr>
          <w:fldChar w:fldCharType="end"/>
        </w:r>
      </w:hyperlink>
    </w:p>
    <w:p w14:paraId="73AC4D91" w14:textId="6FC8D732" w:rsidR="00D873C0" w:rsidRDefault="00F34F76">
      <w:pPr>
        <w:pStyle w:val="17"/>
        <w:rPr>
          <w:rFonts w:asciiTheme="minorHAnsi" w:eastAsiaTheme="minorEastAsia" w:hAnsiTheme="minorHAnsi" w:cstheme="minorBidi"/>
          <w:sz w:val="22"/>
          <w:szCs w:val="22"/>
        </w:rPr>
      </w:pPr>
      <w:hyperlink w:anchor="_Toc89685783" w:history="1">
        <w:r w:rsidR="00D873C0" w:rsidRPr="0050025B">
          <w:rPr>
            <w:rStyle w:val="affe"/>
          </w:rPr>
          <w:t>Раздел 8 Перспективные топливные балансы</w:t>
        </w:r>
        <w:r w:rsidR="00D873C0">
          <w:rPr>
            <w:webHidden/>
          </w:rPr>
          <w:tab/>
        </w:r>
        <w:r w:rsidR="00D873C0">
          <w:rPr>
            <w:webHidden/>
          </w:rPr>
          <w:fldChar w:fldCharType="begin"/>
        </w:r>
        <w:r w:rsidR="00D873C0">
          <w:rPr>
            <w:webHidden/>
          </w:rPr>
          <w:instrText xml:space="preserve"> PAGEREF _Toc89685783 \h </w:instrText>
        </w:r>
        <w:r w:rsidR="00D873C0">
          <w:rPr>
            <w:webHidden/>
          </w:rPr>
        </w:r>
        <w:r w:rsidR="00D873C0">
          <w:rPr>
            <w:webHidden/>
          </w:rPr>
          <w:fldChar w:fldCharType="separate"/>
        </w:r>
        <w:r w:rsidR="00D873C0">
          <w:rPr>
            <w:webHidden/>
          </w:rPr>
          <w:t>76</w:t>
        </w:r>
        <w:r w:rsidR="00D873C0">
          <w:rPr>
            <w:webHidden/>
          </w:rPr>
          <w:fldChar w:fldCharType="end"/>
        </w:r>
      </w:hyperlink>
    </w:p>
    <w:p w14:paraId="3428B0CF" w14:textId="779928C2" w:rsidR="00D873C0" w:rsidRDefault="00F34F76">
      <w:pPr>
        <w:pStyle w:val="22"/>
        <w:rPr>
          <w:rFonts w:asciiTheme="minorHAnsi" w:eastAsiaTheme="minorEastAsia" w:hAnsiTheme="minorHAnsi" w:cstheme="minorBidi"/>
          <w:sz w:val="22"/>
          <w:szCs w:val="22"/>
        </w:rPr>
      </w:pPr>
      <w:hyperlink w:anchor="_Toc89685784" w:history="1">
        <w:r w:rsidR="00D873C0" w:rsidRPr="0050025B">
          <w:rPr>
            <w:rStyle w:val="affe"/>
          </w:rPr>
          <w:t>8.1.</w:t>
        </w:r>
        <w:r w:rsidR="00D873C0">
          <w:rPr>
            <w:rFonts w:asciiTheme="minorHAnsi" w:eastAsiaTheme="minorEastAsia" w:hAnsiTheme="minorHAnsi" w:cstheme="minorBidi"/>
            <w:sz w:val="22"/>
            <w:szCs w:val="22"/>
          </w:rPr>
          <w:tab/>
        </w:r>
        <w:r w:rsidR="00D873C0" w:rsidRPr="0050025B">
          <w:rPr>
            <w:rStyle w:val="affe"/>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873C0">
          <w:rPr>
            <w:webHidden/>
          </w:rPr>
          <w:tab/>
        </w:r>
        <w:r w:rsidR="00D873C0">
          <w:rPr>
            <w:webHidden/>
          </w:rPr>
          <w:fldChar w:fldCharType="begin"/>
        </w:r>
        <w:r w:rsidR="00D873C0">
          <w:rPr>
            <w:webHidden/>
          </w:rPr>
          <w:instrText xml:space="preserve"> PAGEREF _Toc89685784 \h </w:instrText>
        </w:r>
        <w:r w:rsidR="00D873C0">
          <w:rPr>
            <w:webHidden/>
          </w:rPr>
        </w:r>
        <w:r w:rsidR="00D873C0">
          <w:rPr>
            <w:webHidden/>
          </w:rPr>
          <w:fldChar w:fldCharType="separate"/>
        </w:r>
        <w:r w:rsidR="00D873C0">
          <w:rPr>
            <w:webHidden/>
          </w:rPr>
          <w:t>76</w:t>
        </w:r>
        <w:r w:rsidR="00D873C0">
          <w:rPr>
            <w:webHidden/>
          </w:rPr>
          <w:fldChar w:fldCharType="end"/>
        </w:r>
      </w:hyperlink>
    </w:p>
    <w:p w14:paraId="1813B5DD" w14:textId="0AB3D00A" w:rsidR="00D873C0" w:rsidRDefault="00F34F76">
      <w:pPr>
        <w:pStyle w:val="22"/>
        <w:rPr>
          <w:rFonts w:asciiTheme="minorHAnsi" w:eastAsiaTheme="minorEastAsia" w:hAnsiTheme="minorHAnsi" w:cstheme="minorBidi"/>
          <w:sz w:val="22"/>
          <w:szCs w:val="22"/>
        </w:rPr>
      </w:pPr>
      <w:hyperlink w:anchor="_Toc89685785" w:history="1">
        <w:r w:rsidR="00D873C0" w:rsidRPr="0050025B">
          <w:rPr>
            <w:rStyle w:val="affe"/>
          </w:rPr>
          <w:t>8.2.</w:t>
        </w:r>
        <w:r w:rsidR="00D873C0">
          <w:rPr>
            <w:rFonts w:asciiTheme="minorHAnsi" w:eastAsiaTheme="minorEastAsia" w:hAnsiTheme="minorHAnsi" w:cstheme="minorBidi"/>
            <w:sz w:val="22"/>
            <w:szCs w:val="22"/>
          </w:rPr>
          <w:tab/>
        </w:r>
        <w:r w:rsidR="00D873C0" w:rsidRPr="0050025B">
          <w:rPr>
            <w:rStyle w:val="affe"/>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873C0">
          <w:rPr>
            <w:webHidden/>
          </w:rPr>
          <w:tab/>
        </w:r>
        <w:r w:rsidR="00D873C0">
          <w:rPr>
            <w:webHidden/>
          </w:rPr>
          <w:fldChar w:fldCharType="begin"/>
        </w:r>
        <w:r w:rsidR="00D873C0">
          <w:rPr>
            <w:webHidden/>
          </w:rPr>
          <w:instrText xml:space="preserve"> PAGEREF _Toc89685785 \h </w:instrText>
        </w:r>
        <w:r w:rsidR="00D873C0">
          <w:rPr>
            <w:webHidden/>
          </w:rPr>
        </w:r>
        <w:r w:rsidR="00D873C0">
          <w:rPr>
            <w:webHidden/>
          </w:rPr>
          <w:fldChar w:fldCharType="separate"/>
        </w:r>
        <w:r w:rsidR="00D873C0">
          <w:rPr>
            <w:webHidden/>
          </w:rPr>
          <w:t>76</w:t>
        </w:r>
        <w:r w:rsidR="00D873C0">
          <w:rPr>
            <w:webHidden/>
          </w:rPr>
          <w:fldChar w:fldCharType="end"/>
        </w:r>
      </w:hyperlink>
    </w:p>
    <w:p w14:paraId="4734AFC2" w14:textId="6D64D7D3" w:rsidR="00D873C0" w:rsidRDefault="00F34F76">
      <w:pPr>
        <w:pStyle w:val="17"/>
        <w:rPr>
          <w:rFonts w:asciiTheme="minorHAnsi" w:eastAsiaTheme="minorEastAsia" w:hAnsiTheme="minorHAnsi" w:cstheme="minorBidi"/>
          <w:sz w:val="22"/>
          <w:szCs w:val="22"/>
        </w:rPr>
      </w:pPr>
      <w:hyperlink w:anchor="_Toc89685786" w:history="1">
        <w:r w:rsidR="00D873C0" w:rsidRPr="0050025B">
          <w:rPr>
            <w:rStyle w:val="affe"/>
          </w:rPr>
          <w:t>Раздел 9 Инвестиции в строительство, реконструкцию, техническое перевооружение и (или) модернизацию</w:t>
        </w:r>
        <w:r w:rsidR="00D873C0">
          <w:rPr>
            <w:webHidden/>
          </w:rPr>
          <w:tab/>
        </w:r>
        <w:r w:rsidR="00D873C0">
          <w:rPr>
            <w:webHidden/>
          </w:rPr>
          <w:fldChar w:fldCharType="begin"/>
        </w:r>
        <w:r w:rsidR="00D873C0">
          <w:rPr>
            <w:webHidden/>
          </w:rPr>
          <w:instrText xml:space="preserve"> PAGEREF _Toc89685786 \h </w:instrText>
        </w:r>
        <w:r w:rsidR="00D873C0">
          <w:rPr>
            <w:webHidden/>
          </w:rPr>
        </w:r>
        <w:r w:rsidR="00D873C0">
          <w:rPr>
            <w:webHidden/>
          </w:rPr>
          <w:fldChar w:fldCharType="separate"/>
        </w:r>
        <w:r w:rsidR="00D873C0">
          <w:rPr>
            <w:webHidden/>
          </w:rPr>
          <w:t>77</w:t>
        </w:r>
        <w:r w:rsidR="00D873C0">
          <w:rPr>
            <w:webHidden/>
          </w:rPr>
          <w:fldChar w:fldCharType="end"/>
        </w:r>
      </w:hyperlink>
    </w:p>
    <w:p w14:paraId="4B478276" w14:textId="57D47087" w:rsidR="00D873C0" w:rsidRDefault="00F34F76">
      <w:pPr>
        <w:pStyle w:val="17"/>
        <w:rPr>
          <w:rFonts w:asciiTheme="minorHAnsi" w:eastAsiaTheme="minorEastAsia" w:hAnsiTheme="minorHAnsi" w:cstheme="minorBidi"/>
          <w:sz w:val="22"/>
          <w:szCs w:val="22"/>
        </w:rPr>
      </w:pPr>
      <w:hyperlink w:anchor="_Toc89685787" w:history="1">
        <w:r w:rsidR="00D873C0" w:rsidRPr="0050025B">
          <w:rPr>
            <w:rStyle w:val="affe"/>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D873C0">
          <w:rPr>
            <w:webHidden/>
          </w:rPr>
          <w:tab/>
        </w:r>
        <w:r w:rsidR="00D873C0">
          <w:rPr>
            <w:webHidden/>
          </w:rPr>
          <w:fldChar w:fldCharType="begin"/>
        </w:r>
        <w:r w:rsidR="00D873C0">
          <w:rPr>
            <w:webHidden/>
          </w:rPr>
          <w:instrText xml:space="preserve"> PAGEREF _Toc89685787 \h </w:instrText>
        </w:r>
        <w:r w:rsidR="00D873C0">
          <w:rPr>
            <w:webHidden/>
          </w:rPr>
        </w:r>
        <w:r w:rsidR="00D873C0">
          <w:rPr>
            <w:webHidden/>
          </w:rPr>
          <w:fldChar w:fldCharType="separate"/>
        </w:r>
        <w:r w:rsidR="00D873C0">
          <w:rPr>
            <w:webHidden/>
          </w:rPr>
          <w:t>77</w:t>
        </w:r>
        <w:r w:rsidR="00D873C0">
          <w:rPr>
            <w:webHidden/>
          </w:rPr>
          <w:fldChar w:fldCharType="end"/>
        </w:r>
      </w:hyperlink>
    </w:p>
    <w:p w14:paraId="1164D2AB" w14:textId="22258BC7" w:rsidR="00D873C0" w:rsidRDefault="00F34F76">
      <w:pPr>
        <w:pStyle w:val="22"/>
        <w:rPr>
          <w:rFonts w:asciiTheme="minorHAnsi" w:eastAsiaTheme="minorEastAsia" w:hAnsiTheme="minorHAnsi" w:cstheme="minorBidi"/>
          <w:sz w:val="22"/>
          <w:szCs w:val="22"/>
        </w:rPr>
      </w:pPr>
      <w:hyperlink w:anchor="_Toc89685788" w:history="1">
        <w:r w:rsidR="00D873C0" w:rsidRPr="0050025B">
          <w:rPr>
            <w:rStyle w:val="affe"/>
          </w:rPr>
          <w:t>9.2.</w:t>
        </w:r>
        <w:r w:rsidR="00D873C0">
          <w:rPr>
            <w:rFonts w:asciiTheme="minorHAnsi" w:eastAsiaTheme="minorEastAsia" w:hAnsiTheme="minorHAnsi" w:cstheme="minorBidi"/>
            <w:sz w:val="22"/>
            <w:szCs w:val="22"/>
          </w:rPr>
          <w:tab/>
        </w:r>
        <w:r w:rsidR="00D873C0" w:rsidRPr="0050025B">
          <w:rPr>
            <w:rStyle w:val="affe"/>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873C0">
          <w:rPr>
            <w:webHidden/>
          </w:rPr>
          <w:tab/>
        </w:r>
        <w:r w:rsidR="00D873C0">
          <w:rPr>
            <w:webHidden/>
          </w:rPr>
          <w:fldChar w:fldCharType="begin"/>
        </w:r>
        <w:r w:rsidR="00D873C0">
          <w:rPr>
            <w:webHidden/>
          </w:rPr>
          <w:instrText xml:space="preserve"> PAGEREF _Toc89685788 \h </w:instrText>
        </w:r>
        <w:r w:rsidR="00D873C0">
          <w:rPr>
            <w:webHidden/>
          </w:rPr>
        </w:r>
        <w:r w:rsidR="00D873C0">
          <w:rPr>
            <w:webHidden/>
          </w:rPr>
          <w:fldChar w:fldCharType="separate"/>
        </w:r>
        <w:r w:rsidR="00D873C0">
          <w:rPr>
            <w:webHidden/>
          </w:rPr>
          <w:t>86</w:t>
        </w:r>
        <w:r w:rsidR="00D873C0">
          <w:rPr>
            <w:webHidden/>
          </w:rPr>
          <w:fldChar w:fldCharType="end"/>
        </w:r>
      </w:hyperlink>
    </w:p>
    <w:p w14:paraId="63F2AFE1" w14:textId="35252955" w:rsidR="00D873C0" w:rsidRDefault="00F34F76">
      <w:pPr>
        <w:pStyle w:val="22"/>
        <w:rPr>
          <w:rFonts w:asciiTheme="minorHAnsi" w:eastAsiaTheme="minorEastAsia" w:hAnsiTheme="minorHAnsi" w:cstheme="minorBidi"/>
          <w:sz w:val="22"/>
          <w:szCs w:val="22"/>
        </w:rPr>
      </w:pPr>
      <w:hyperlink w:anchor="_Toc89685789" w:history="1">
        <w:r w:rsidR="00D873C0" w:rsidRPr="0050025B">
          <w:rPr>
            <w:rStyle w:val="affe"/>
          </w:rPr>
          <w:t>9.3.</w:t>
        </w:r>
        <w:r w:rsidR="00D873C0">
          <w:rPr>
            <w:rFonts w:asciiTheme="minorHAnsi" w:eastAsiaTheme="minorEastAsia" w:hAnsiTheme="minorHAnsi" w:cstheme="minorBidi"/>
            <w:sz w:val="22"/>
            <w:szCs w:val="22"/>
          </w:rPr>
          <w:tab/>
        </w:r>
        <w:r w:rsidR="00D873C0" w:rsidRPr="0050025B">
          <w:rPr>
            <w:rStyle w:val="affe"/>
          </w:rPr>
          <w:t>Предложения по величине инвестиций в строительство, реконструкцию, техническое перевооружение и (или) в модернизацию, в связи с изменениями температурного графика и гидравлического режима работы системы теплоснабжения</w:t>
        </w:r>
        <w:r w:rsidR="00D873C0">
          <w:rPr>
            <w:webHidden/>
          </w:rPr>
          <w:tab/>
        </w:r>
        <w:r w:rsidR="00D873C0">
          <w:rPr>
            <w:webHidden/>
          </w:rPr>
          <w:fldChar w:fldCharType="begin"/>
        </w:r>
        <w:r w:rsidR="00D873C0">
          <w:rPr>
            <w:webHidden/>
          </w:rPr>
          <w:instrText xml:space="preserve"> PAGEREF _Toc89685789 \h </w:instrText>
        </w:r>
        <w:r w:rsidR="00D873C0">
          <w:rPr>
            <w:webHidden/>
          </w:rPr>
        </w:r>
        <w:r w:rsidR="00D873C0">
          <w:rPr>
            <w:webHidden/>
          </w:rPr>
          <w:fldChar w:fldCharType="separate"/>
        </w:r>
        <w:r w:rsidR="00D873C0">
          <w:rPr>
            <w:webHidden/>
          </w:rPr>
          <w:t>86</w:t>
        </w:r>
        <w:r w:rsidR="00D873C0">
          <w:rPr>
            <w:webHidden/>
          </w:rPr>
          <w:fldChar w:fldCharType="end"/>
        </w:r>
      </w:hyperlink>
    </w:p>
    <w:p w14:paraId="705228B2" w14:textId="22F39975" w:rsidR="00D873C0" w:rsidRDefault="00F34F76">
      <w:pPr>
        <w:pStyle w:val="22"/>
        <w:rPr>
          <w:rFonts w:asciiTheme="minorHAnsi" w:eastAsiaTheme="minorEastAsia" w:hAnsiTheme="minorHAnsi" w:cstheme="minorBidi"/>
          <w:sz w:val="22"/>
          <w:szCs w:val="22"/>
        </w:rPr>
      </w:pPr>
      <w:hyperlink w:anchor="_Toc89685790" w:history="1">
        <w:r w:rsidR="00D873C0" w:rsidRPr="0050025B">
          <w:rPr>
            <w:rStyle w:val="affe"/>
          </w:rPr>
          <w:t>9.4.</w:t>
        </w:r>
        <w:r w:rsidR="00D873C0">
          <w:rPr>
            <w:rFonts w:asciiTheme="minorHAnsi" w:eastAsiaTheme="minorEastAsia" w:hAnsiTheme="minorHAnsi" w:cstheme="minorBidi"/>
            <w:sz w:val="22"/>
            <w:szCs w:val="22"/>
          </w:rPr>
          <w:tab/>
        </w:r>
        <w:r w:rsidR="00D873C0" w:rsidRPr="0050025B">
          <w:rPr>
            <w:rStyle w:val="affe"/>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873C0">
          <w:rPr>
            <w:webHidden/>
          </w:rPr>
          <w:tab/>
        </w:r>
        <w:r w:rsidR="00D873C0">
          <w:rPr>
            <w:webHidden/>
          </w:rPr>
          <w:fldChar w:fldCharType="begin"/>
        </w:r>
        <w:r w:rsidR="00D873C0">
          <w:rPr>
            <w:webHidden/>
          </w:rPr>
          <w:instrText xml:space="preserve"> PAGEREF _Toc89685790 \h </w:instrText>
        </w:r>
        <w:r w:rsidR="00D873C0">
          <w:rPr>
            <w:webHidden/>
          </w:rPr>
        </w:r>
        <w:r w:rsidR="00D873C0">
          <w:rPr>
            <w:webHidden/>
          </w:rPr>
          <w:fldChar w:fldCharType="separate"/>
        </w:r>
        <w:r w:rsidR="00D873C0">
          <w:rPr>
            <w:webHidden/>
          </w:rPr>
          <w:t>86</w:t>
        </w:r>
        <w:r w:rsidR="00D873C0">
          <w:rPr>
            <w:webHidden/>
          </w:rPr>
          <w:fldChar w:fldCharType="end"/>
        </w:r>
      </w:hyperlink>
    </w:p>
    <w:p w14:paraId="1AF02C54" w14:textId="2365467F" w:rsidR="00D873C0" w:rsidRDefault="00F34F76">
      <w:pPr>
        <w:pStyle w:val="22"/>
        <w:rPr>
          <w:rFonts w:asciiTheme="minorHAnsi" w:eastAsiaTheme="minorEastAsia" w:hAnsiTheme="minorHAnsi" w:cstheme="minorBidi"/>
          <w:sz w:val="22"/>
          <w:szCs w:val="22"/>
        </w:rPr>
      </w:pPr>
      <w:hyperlink w:anchor="_Toc89685791" w:history="1">
        <w:r w:rsidR="00D873C0" w:rsidRPr="0050025B">
          <w:rPr>
            <w:rStyle w:val="affe"/>
          </w:rPr>
          <w:t>9.5.</w:t>
        </w:r>
        <w:r w:rsidR="00D873C0">
          <w:rPr>
            <w:rFonts w:asciiTheme="minorHAnsi" w:eastAsiaTheme="minorEastAsia" w:hAnsiTheme="minorHAnsi" w:cstheme="minorBidi"/>
            <w:sz w:val="22"/>
            <w:szCs w:val="22"/>
          </w:rPr>
          <w:tab/>
        </w:r>
        <w:r w:rsidR="00D873C0" w:rsidRPr="0050025B">
          <w:rPr>
            <w:rStyle w:val="affe"/>
          </w:rPr>
          <w:t>Оценка эффективности инвестиций по отдельным предложениям</w:t>
        </w:r>
        <w:r w:rsidR="00D873C0">
          <w:rPr>
            <w:webHidden/>
          </w:rPr>
          <w:tab/>
        </w:r>
        <w:r w:rsidR="00D873C0">
          <w:rPr>
            <w:webHidden/>
          </w:rPr>
          <w:fldChar w:fldCharType="begin"/>
        </w:r>
        <w:r w:rsidR="00D873C0">
          <w:rPr>
            <w:webHidden/>
          </w:rPr>
          <w:instrText xml:space="preserve"> PAGEREF _Toc89685791 \h </w:instrText>
        </w:r>
        <w:r w:rsidR="00D873C0">
          <w:rPr>
            <w:webHidden/>
          </w:rPr>
        </w:r>
        <w:r w:rsidR="00D873C0">
          <w:rPr>
            <w:webHidden/>
          </w:rPr>
          <w:fldChar w:fldCharType="separate"/>
        </w:r>
        <w:r w:rsidR="00D873C0">
          <w:rPr>
            <w:webHidden/>
          </w:rPr>
          <w:t>86</w:t>
        </w:r>
        <w:r w:rsidR="00D873C0">
          <w:rPr>
            <w:webHidden/>
          </w:rPr>
          <w:fldChar w:fldCharType="end"/>
        </w:r>
      </w:hyperlink>
    </w:p>
    <w:p w14:paraId="0AE14924" w14:textId="0158433D" w:rsidR="00D873C0" w:rsidRDefault="00F34F76">
      <w:pPr>
        <w:pStyle w:val="17"/>
        <w:rPr>
          <w:rFonts w:asciiTheme="minorHAnsi" w:eastAsiaTheme="minorEastAsia" w:hAnsiTheme="minorHAnsi" w:cstheme="minorBidi"/>
          <w:sz w:val="22"/>
          <w:szCs w:val="22"/>
        </w:rPr>
      </w:pPr>
      <w:hyperlink w:anchor="_Toc89685792" w:history="1">
        <w:r w:rsidR="00D873C0" w:rsidRPr="0050025B">
          <w:rPr>
            <w:rStyle w:val="affe"/>
          </w:rPr>
          <w:t>Раздел 10 Решение о присвоении статуса единой теплоснабжающей организации</w:t>
        </w:r>
        <w:r w:rsidR="00D873C0">
          <w:rPr>
            <w:webHidden/>
          </w:rPr>
          <w:tab/>
        </w:r>
        <w:r w:rsidR="00D873C0">
          <w:rPr>
            <w:webHidden/>
          </w:rPr>
          <w:fldChar w:fldCharType="begin"/>
        </w:r>
        <w:r w:rsidR="00D873C0">
          <w:rPr>
            <w:webHidden/>
          </w:rPr>
          <w:instrText xml:space="preserve"> PAGEREF _Toc89685792 \h </w:instrText>
        </w:r>
        <w:r w:rsidR="00D873C0">
          <w:rPr>
            <w:webHidden/>
          </w:rPr>
        </w:r>
        <w:r w:rsidR="00D873C0">
          <w:rPr>
            <w:webHidden/>
          </w:rPr>
          <w:fldChar w:fldCharType="separate"/>
        </w:r>
        <w:r w:rsidR="00D873C0">
          <w:rPr>
            <w:webHidden/>
          </w:rPr>
          <w:t>87</w:t>
        </w:r>
        <w:r w:rsidR="00D873C0">
          <w:rPr>
            <w:webHidden/>
          </w:rPr>
          <w:fldChar w:fldCharType="end"/>
        </w:r>
      </w:hyperlink>
    </w:p>
    <w:p w14:paraId="7FBFAD83" w14:textId="2B9D430C" w:rsidR="00D873C0" w:rsidRDefault="00F34F76">
      <w:pPr>
        <w:pStyle w:val="22"/>
        <w:rPr>
          <w:rFonts w:asciiTheme="minorHAnsi" w:eastAsiaTheme="minorEastAsia" w:hAnsiTheme="minorHAnsi" w:cstheme="minorBidi"/>
          <w:sz w:val="22"/>
          <w:szCs w:val="22"/>
        </w:rPr>
      </w:pPr>
      <w:hyperlink w:anchor="_Toc89685793" w:history="1">
        <w:r w:rsidR="00D873C0" w:rsidRPr="0050025B">
          <w:rPr>
            <w:rStyle w:val="affe"/>
          </w:rPr>
          <w:t>10.1.</w:t>
        </w:r>
        <w:r w:rsidR="00D873C0">
          <w:rPr>
            <w:rFonts w:asciiTheme="minorHAnsi" w:eastAsiaTheme="minorEastAsia" w:hAnsiTheme="minorHAnsi" w:cstheme="minorBidi"/>
            <w:sz w:val="22"/>
            <w:szCs w:val="22"/>
          </w:rPr>
          <w:tab/>
        </w:r>
        <w:r w:rsidR="00D873C0" w:rsidRPr="0050025B">
          <w:rPr>
            <w:rStyle w:val="affe"/>
          </w:rPr>
          <w:t>Решение о присвоении статуса единой теплоснабжающей организации</w:t>
        </w:r>
        <w:r w:rsidR="00D873C0">
          <w:rPr>
            <w:webHidden/>
          </w:rPr>
          <w:tab/>
        </w:r>
        <w:r w:rsidR="00D873C0">
          <w:rPr>
            <w:webHidden/>
          </w:rPr>
          <w:fldChar w:fldCharType="begin"/>
        </w:r>
        <w:r w:rsidR="00D873C0">
          <w:rPr>
            <w:webHidden/>
          </w:rPr>
          <w:instrText xml:space="preserve"> PAGEREF _Toc89685793 \h </w:instrText>
        </w:r>
        <w:r w:rsidR="00D873C0">
          <w:rPr>
            <w:webHidden/>
          </w:rPr>
        </w:r>
        <w:r w:rsidR="00D873C0">
          <w:rPr>
            <w:webHidden/>
          </w:rPr>
          <w:fldChar w:fldCharType="separate"/>
        </w:r>
        <w:r w:rsidR="00D873C0">
          <w:rPr>
            <w:webHidden/>
          </w:rPr>
          <w:t>87</w:t>
        </w:r>
        <w:r w:rsidR="00D873C0">
          <w:rPr>
            <w:webHidden/>
          </w:rPr>
          <w:fldChar w:fldCharType="end"/>
        </w:r>
      </w:hyperlink>
    </w:p>
    <w:p w14:paraId="777066B5" w14:textId="125D84E6" w:rsidR="00D873C0" w:rsidRDefault="00F34F76">
      <w:pPr>
        <w:pStyle w:val="22"/>
        <w:rPr>
          <w:rFonts w:asciiTheme="minorHAnsi" w:eastAsiaTheme="minorEastAsia" w:hAnsiTheme="minorHAnsi" w:cstheme="minorBidi"/>
          <w:sz w:val="22"/>
          <w:szCs w:val="22"/>
        </w:rPr>
      </w:pPr>
      <w:hyperlink w:anchor="_Toc89685794" w:history="1">
        <w:r w:rsidR="00D873C0" w:rsidRPr="0050025B">
          <w:rPr>
            <w:rStyle w:val="affe"/>
          </w:rPr>
          <w:t>10.2.</w:t>
        </w:r>
        <w:r w:rsidR="00D873C0">
          <w:rPr>
            <w:rFonts w:asciiTheme="minorHAnsi" w:eastAsiaTheme="minorEastAsia" w:hAnsiTheme="minorHAnsi" w:cstheme="minorBidi"/>
            <w:sz w:val="22"/>
            <w:szCs w:val="22"/>
          </w:rPr>
          <w:tab/>
        </w:r>
        <w:r w:rsidR="00D873C0" w:rsidRPr="0050025B">
          <w:rPr>
            <w:rStyle w:val="affe"/>
          </w:rPr>
          <w:t>Реестр зон деятельности единой теплоснабжающей организации</w:t>
        </w:r>
        <w:r w:rsidR="00D873C0">
          <w:rPr>
            <w:webHidden/>
          </w:rPr>
          <w:tab/>
        </w:r>
        <w:r w:rsidR="00D873C0">
          <w:rPr>
            <w:webHidden/>
          </w:rPr>
          <w:fldChar w:fldCharType="begin"/>
        </w:r>
        <w:r w:rsidR="00D873C0">
          <w:rPr>
            <w:webHidden/>
          </w:rPr>
          <w:instrText xml:space="preserve"> PAGEREF _Toc89685794 \h </w:instrText>
        </w:r>
        <w:r w:rsidR="00D873C0">
          <w:rPr>
            <w:webHidden/>
          </w:rPr>
        </w:r>
        <w:r w:rsidR="00D873C0">
          <w:rPr>
            <w:webHidden/>
          </w:rPr>
          <w:fldChar w:fldCharType="separate"/>
        </w:r>
        <w:r w:rsidR="00D873C0">
          <w:rPr>
            <w:webHidden/>
          </w:rPr>
          <w:t>87</w:t>
        </w:r>
        <w:r w:rsidR="00D873C0">
          <w:rPr>
            <w:webHidden/>
          </w:rPr>
          <w:fldChar w:fldCharType="end"/>
        </w:r>
      </w:hyperlink>
    </w:p>
    <w:p w14:paraId="2E213227" w14:textId="68F009B1" w:rsidR="00D873C0" w:rsidRDefault="00F34F76">
      <w:pPr>
        <w:pStyle w:val="22"/>
        <w:rPr>
          <w:rFonts w:asciiTheme="minorHAnsi" w:eastAsiaTheme="minorEastAsia" w:hAnsiTheme="minorHAnsi" w:cstheme="minorBidi"/>
          <w:sz w:val="22"/>
          <w:szCs w:val="22"/>
        </w:rPr>
      </w:pPr>
      <w:hyperlink w:anchor="_Toc89685795" w:history="1">
        <w:r w:rsidR="00D873C0" w:rsidRPr="0050025B">
          <w:rPr>
            <w:rStyle w:val="affe"/>
          </w:rPr>
          <w:t>10.3.</w:t>
        </w:r>
        <w:r w:rsidR="00D873C0">
          <w:rPr>
            <w:rFonts w:asciiTheme="minorHAnsi" w:eastAsiaTheme="minorEastAsia" w:hAnsiTheme="minorHAnsi" w:cstheme="minorBidi"/>
            <w:sz w:val="22"/>
            <w:szCs w:val="22"/>
          </w:rPr>
          <w:tab/>
        </w:r>
        <w:r w:rsidR="00D873C0" w:rsidRPr="0050025B">
          <w:rPr>
            <w:rStyle w:val="affe"/>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D873C0">
          <w:rPr>
            <w:webHidden/>
          </w:rPr>
          <w:tab/>
        </w:r>
        <w:r w:rsidR="00D873C0">
          <w:rPr>
            <w:webHidden/>
          </w:rPr>
          <w:fldChar w:fldCharType="begin"/>
        </w:r>
        <w:r w:rsidR="00D873C0">
          <w:rPr>
            <w:webHidden/>
          </w:rPr>
          <w:instrText xml:space="preserve"> PAGEREF _Toc89685795 \h </w:instrText>
        </w:r>
        <w:r w:rsidR="00D873C0">
          <w:rPr>
            <w:webHidden/>
          </w:rPr>
        </w:r>
        <w:r w:rsidR="00D873C0">
          <w:rPr>
            <w:webHidden/>
          </w:rPr>
          <w:fldChar w:fldCharType="separate"/>
        </w:r>
        <w:r w:rsidR="00D873C0">
          <w:rPr>
            <w:webHidden/>
          </w:rPr>
          <w:t>89</w:t>
        </w:r>
        <w:r w:rsidR="00D873C0">
          <w:rPr>
            <w:webHidden/>
          </w:rPr>
          <w:fldChar w:fldCharType="end"/>
        </w:r>
      </w:hyperlink>
    </w:p>
    <w:p w14:paraId="4A8DDA82" w14:textId="01DD24AE" w:rsidR="00D873C0" w:rsidRDefault="00F34F76">
      <w:pPr>
        <w:pStyle w:val="22"/>
        <w:rPr>
          <w:rFonts w:asciiTheme="minorHAnsi" w:eastAsiaTheme="minorEastAsia" w:hAnsiTheme="minorHAnsi" w:cstheme="minorBidi"/>
          <w:sz w:val="22"/>
          <w:szCs w:val="22"/>
        </w:rPr>
      </w:pPr>
      <w:hyperlink w:anchor="_Toc89685796" w:history="1">
        <w:r w:rsidR="00D873C0" w:rsidRPr="0050025B">
          <w:rPr>
            <w:rStyle w:val="affe"/>
          </w:rPr>
          <w:t>10.4.</w:t>
        </w:r>
        <w:r w:rsidR="00D873C0">
          <w:rPr>
            <w:rFonts w:asciiTheme="minorHAnsi" w:eastAsiaTheme="minorEastAsia" w:hAnsiTheme="minorHAnsi" w:cstheme="minorBidi"/>
            <w:sz w:val="22"/>
            <w:szCs w:val="22"/>
          </w:rPr>
          <w:tab/>
        </w:r>
        <w:r w:rsidR="00D873C0" w:rsidRPr="0050025B">
          <w:rPr>
            <w:rStyle w:val="affe"/>
          </w:rPr>
          <w:t>Информация о поданных теплоснабжающими организациями заявках на присвоение статуса единой теплоснабжающей организации</w:t>
        </w:r>
        <w:r w:rsidR="00D873C0">
          <w:rPr>
            <w:webHidden/>
          </w:rPr>
          <w:tab/>
        </w:r>
        <w:r w:rsidR="00D873C0">
          <w:rPr>
            <w:webHidden/>
          </w:rPr>
          <w:fldChar w:fldCharType="begin"/>
        </w:r>
        <w:r w:rsidR="00D873C0">
          <w:rPr>
            <w:webHidden/>
          </w:rPr>
          <w:instrText xml:space="preserve"> PAGEREF _Toc89685796 \h </w:instrText>
        </w:r>
        <w:r w:rsidR="00D873C0">
          <w:rPr>
            <w:webHidden/>
          </w:rPr>
        </w:r>
        <w:r w:rsidR="00D873C0">
          <w:rPr>
            <w:webHidden/>
          </w:rPr>
          <w:fldChar w:fldCharType="separate"/>
        </w:r>
        <w:r w:rsidR="00D873C0">
          <w:rPr>
            <w:webHidden/>
          </w:rPr>
          <w:t>92</w:t>
        </w:r>
        <w:r w:rsidR="00D873C0">
          <w:rPr>
            <w:webHidden/>
          </w:rPr>
          <w:fldChar w:fldCharType="end"/>
        </w:r>
      </w:hyperlink>
    </w:p>
    <w:p w14:paraId="3F048CFC" w14:textId="6988A4E4" w:rsidR="00D873C0" w:rsidRDefault="00F34F76">
      <w:pPr>
        <w:pStyle w:val="22"/>
        <w:rPr>
          <w:rFonts w:asciiTheme="minorHAnsi" w:eastAsiaTheme="minorEastAsia" w:hAnsiTheme="minorHAnsi" w:cstheme="minorBidi"/>
          <w:sz w:val="22"/>
          <w:szCs w:val="22"/>
        </w:rPr>
      </w:pPr>
      <w:hyperlink w:anchor="_Toc89685797" w:history="1">
        <w:r w:rsidR="00D873C0" w:rsidRPr="0050025B">
          <w:rPr>
            <w:rStyle w:val="affe"/>
          </w:rPr>
          <w:t>10.5.</w:t>
        </w:r>
        <w:r w:rsidR="00D873C0">
          <w:rPr>
            <w:rFonts w:asciiTheme="minorHAnsi" w:eastAsiaTheme="minorEastAsia" w:hAnsiTheme="minorHAnsi" w:cstheme="minorBidi"/>
            <w:sz w:val="22"/>
            <w:szCs w:val="22"/>
          </w:rPr>
          <w:tab/>
        </w:r>
        <w:r w:rsidR="00D873C0" w:rsidRPr="0050025B">
          <w:rPr>
            <w:rStyle w:val="aff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D873C0">
          <w:rPr>
            <w:webHidden/>
          </w:rPr>
          <w:tab/>
        </w:r>
        <w:r w:rsidR="00D873C0">
          <w:rPr>
            <w:webHidden/>
          </w:rPr>
          <w:fldChar w:fldCharType="begin"/>
        </w:r>
        <w:r w:rsidR="00D873C0">
          <w:rPr>
            <w:webHidden/>
          </w:rPr>
          <w:instrText xml:space="preserve"> PAGEREF _Toc89685797 \h </w:instrText>
        </w:r>
        <w:r w:rsidR="00D873C0">
          <w:rPr>
            <w:webHidden/>
          </w:rPr>
        </w:r>
        <w:r w:rsidR="00D873C0">
          <w:rPr>
            <w:webHidden/>
          </w:rPr>
          <w:fldChar w:fldCharType="separate"/>
        </w:r>
        <w:r w:rsidR="00D873C0">
          <w:rPr>
            <w:webHidden/>
          </w:rPr>
          <w:t>93</w:t>
        </w:r>
        <w:r w:rsidR="00D873C0">
          <w:rPr>
            <w:webHidden/>
          </w:rPr>
          <w:fldChar w:fldCharType="end"/>
        </w:r>
      </w:hyperlink>
    </w:p>
    <w:p w14:paraId="2CA17EA2" w14:textId="0CA83EEA" w:rsidR="00D873C0" w:rsidRDefault="00F34F76">
      <w:pPr>
        <w:pStyle w:val="17"/>
        <w:rPr>
          <w:rFonts w:asciiTheme="minorHAnsi" w:eastAsiaTheme="minorEastAsia" w:hAnsiTheme="minorHAnsi" w:cstheme="minorBidi"/>
          <w:sz w:val="22"/>
          <w:szCs w:val="22"/>
        </w:rPr>
      </w:pPr>
      <w:hyperlink w:anchor="_Toc89685798" w:history="1">
        <w:r w:rsidR="00D873C0" w:rsidRPr="0050025B">
          <w:rPr>
            <w:rStyle w:val="affe"/>
          </w:rPr>
          <w:t>Раздел 11 Решения о распределении тепловой нагрузки между источниками тепловой энергии</w:t>
        </w:r>
        <w:r w:rsidR="00D873C0">
          <w:rPr>
            <w:webHidden/>
          </w:rPr>
          <w:tab/>
        </w:r>
        <w:r w:rsidR="00D873C0">
          <w:rPr>
            <w:webHidden/>
          </w:rPr>
          <w:fldChar w:fldCharType="begin"/>
        </w:r>
        <w:r w:rsidR="00D873C0">
          <w:rPr>
            <w:webHidden/>
          </w:rPr>
          <w:instrText xml:space="preserve"> PAGEREF _Toc89685798 \h </w:instrText>
        </w:r>
        <w:r w:rsidR="00D873C0">
          <w:rPr>
            <w:webHidden/>
          </w:rPr>
        </w:r>
        <w:r w:rsidR="00D873C0">
          <w:rPr>
            <w:webHidden/>
          </w:rPr>
          <w:fldChar w:fldCharType="separate"/>
        </w:r>
        <w:r w:rsidR="00D873C0">
          <w:rPr>
            <w:webHidden/>
          </w:rPr>
          <w:t>93</w:t>
        </w:r>
        <w:r w:rsidR="00D873C0">
          <w:rPr>
            <w:webHidden/>
          </w:rPr>
          <w:fldChar w:fldCharType="end"/>
        </w:r>
      </w:hyperlink>
    </w:p>
    <w:p w14:paraId="4A83D395" w14:textId="402DA1FA" w:rsidR="00D873C0" w:rsidRDefault="00F34F76">
      <w:pPr>
        <w:pStyle w:val="17"/>
        <w:rPr>
          <w:rFonts w:asciiTheme="minorHAnsi" w:eastAsiaTheme="minorEastAsia" w:hAnsiTheme="minorHAnsi" w:cstheme="minorBidi"/>
          <w:sz w:val="22"/>
          <w:szCs w:val="22"/>
        </w:rPr>
      </w:pPr>
      <w:hyperlink w:anchor="_Toc89685799" w:history="1">
        <w:r w:rsidR="00D873C0" w:rsidRPr="0050025B">
          <w:rPr>
            <w:rStyle w:val="affe"/>
          </w:rPr>
          <w:t>Раздел 12 Решения по бесхозяйным тепловым сетям</w:t>
        </w:r>
        <w:r w:rsidR="00D873C0">
          <w:rPr>
            <w:webHidden/>
          </w:rPr>
          <w:tab/>
        </w:r>
        <w:r w:rsidR="00D873C0">
          <w:rPr>
            <w:webHidden/>
          </w:rPr>
          <w:fldChar w:fldCharType="begin"/>
        </w:r>
        <w:r w:rsidR="00D873C0">
          <w:rPr>
            <w:webHidden/>
          </w:rPr>
          <w:instrText xml:space="preserve"> PAGEREF _Toc89685799 \h </w:instrText>
        </w:r>
        <w:r w:rsidR="00D873C0">
          <w:rPr>
            <w:webHidden/>
          </w:rPr>
        </w:r>
        <w:r w:rsidR="00D873C0">
          <w:rPr>
            <w:webHidden/>
          </w:rPr>
          <w:fldChar w:fldCharType="separate"/>
        </w:r>
        <w:r w:rsidR="00D873C0">
          <w:rPr>
            <w:webHidden/>
          </w:rPr>
          <w:t>93</w:t>
        </w:r>
        <w:r w:rsidR="00D873C0">
          <w:rPr>
            <w:webHidden/>
          </w:rPr>
          <w:fldChar w:fldCharType="end"/>
        </w:r>
      </w:hyperlink>
    </w:p>
    <w:p w14:paraId="3E58E6F3" w14:textId="7F61E3E6" w:rsidR="00D873C0" w:rsidRDefault="00F34F76">
      <w:pPr>
        <w:pStyle w:val="17"/>
        <w:rPr>
          <w:rFonts w:asciiTheme="minorHAnsi" w:eastAsiaTheme="minorEastAsia" w:hAnsiTheme="minorHAnsi" w:cstheme="minorBidi"/>
          <w:sz w:val="22"/>
          <w:szCs w:val="22"/>
        </w:rPr>
      </w:pPr>
      <w:hyperlink w:anchor="_Toc89685800" w:history="1">
        <w:r w:rsidR="00D873C0" w:rsidRPr="0050025B">
          <w:rPr>
            <w:rStyle w:val="aff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r w:rsidR="00D873C0">
          <w:rPr>
            <w:webHidden/>
          </w:rPr>
          <w:tab/>
        </w:r>
        <w:r w:rsidR="00D873C0">
          <w:rPr>
            <w:webHidden/>
          </w:rPr>
          <w:fldChar w:fldCharType="begin"/>
        </w:r>
        <w:r w:rsidR="00D873C0">
          <w:rPr>
            <w:webHidden/>
          </w:rPr>
          <w:instrText xml:space="preserve"> PAGEREF _Toc89685800 \h </w:instrText>
        </w:r>
        <w:r w:rsidR="00D873C0">
          <w:rPr>
            <w:webHidden/>
          </w:rPr>
        </w:r>
        <w:r w:rsidR="00D873C0">
          <w:rPr>
            <w:webHidden/>
          </w:rPr>
          <w:fldChar w:fldCharType="separate"/>
        </w:r>
        <w:r w:rsidR="00D873C0">
          <w:rPr>
            <w:webHidden/>
          </w:rPr>
          <w:t>94</w:t>
        </w:r>
        <w:r w:rsidR="00D873C0">
          <w:rPr>
            <w:webHidden/>
          </w:rPr>
          <w:fldChar w:fldCharType="end"/>
        </w:r>
      </w:hyperlink>
    </w:p>
    <w:p w14:paraId="73A0E0B9" w14:textId="1B9FF575" w:rsidR="00D873C0" w:rsidRDefault="00F34F76">
      <w:pPr>
        <w:pStyle w:val="22"/>
        <w:rPr>
          <w:rFonts w:asciiTheme="minorHAnsi" w:eastAsiaTheme="minorEastAsia" w:hAnsiTheme="minorHAnsi" w:cstheme="minorBidi"/>
          <w:sz w:val="22"/>
          <w:szCs w:val="22"/>
        </w:rPr>
      </w:pPr>
      <w:hyperlink w:anchor="_Toc89685801" w:history="1">
        <w:r w:rsidR="00D873C0" w:rsidRPr="0050025B">
          <w:rPr>
            <w:rStyle w:val="affe"/>
          </w:rPr>
          <w:t>13.1.</w:t>
        </w:r>
        <w:r w:rsidR="00D873C0">
          <w:rPr>
            <w:rFonts w:asciiTheme="minorHAnsi" w:eastAsiaTheme="minorEastAsia" w:hAnsiTheme="minorHAnsi" w:cstheme="minorBidi"/>
            <w:sz w:val="22"/>
            <w:szCs w:val="22"/>
          </w:rPr>
          <w:tab/>
        </w:r>
        <w:r w:rsidR="00D873C0" w:rsidRPr="0050025B">
          <w:rPr>
            <w:rStyle w:val="affe"/>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873C0">
          <w:rPr>
            <w:webHidden/>
          </w:rPr>
          <w:tab/>
        </w:r>
        <w:r w:rsidR="00D873C0">
          <w:rPr>
            <w:webHidden/>
          </w:rPr>
          <w:fldChar w:fldCharType="begin"/>
        </w:r>
        <w:r w:rsidR="00D873C0">
          <w:rPr>
            <w:webHidden/>
          </w:rPr>
          <w:instrText xml:space="preserve"> PAGEREF _Toc89685801 \h </w:instrText>
        </w:r>
        <w:r w:rsidR="00D873C0">
          <w:rPr>
            <w:webHidden/>
          </w:rPr>
        </w:r>
        <w:r w:rsidR="00D873C0">
          <w:rPr>
            <w:webHidden/>
          </w:rPr>
          <w:fldChar w:fldCharType="separate"/>
        </w:r>
        <w:r w:rsidR="00D873C0">
          <w:rPr>
            <w:webHidden/>
          </w:rPr>
          <w:t>94</w:t>
        </w:r>
        <w:r w:rsidR="00D873C0">
          <w:rPr>
            <w:webHidden/>
          </w:rPr>
          <w:fldChar w:fldCharType="end"/>
        </w:r>
      </w:hyperlink>
    </w:p>
    <w:p w14:paraId="7DDA2159" w14:textId="72A55DE6" w:rsidR="00D873C0" w:rsidRDefault="00F34F76">
      <w:pPr>
        <w:pStyle w:val="22"/>
        <w:rPr>
          <w:rFonts w:asciiTheme="minorHAnsi" w:eastAsiaTheme="minorEastAsia" w:hAnsiTheme="minorHAnsi" w:cstheme="minorBidi"/>
          <w:sz w:val="22"/>
          <w:szCs w:val="22"/>
        </w:rPr>
      </w:pPr>
      <w:hyperlink w:anchor="_Toc89685802" w:history="1">
        <w:r w:rsidR="00D873C0" w:rsidRPr="0050025B">
          <w:rPr>
            <w:rStyle w:val="affe"/>
          </w:rPr>
          <w:t>13.2.</w:t>
        </w:r>
        <w:r w:rsidR="00D873C0">
          <w:rPr>
            <w:rFonts w:asciiTheme="minorHAnsi" w:eastAsiaTheme="minorEastAsia" w:hAnsiTheme="minorHAnsi" w:cstheme="minorBidi"/>
            <w:sz w:val="22"/>
            <w:szCs w:val="22"/>
          </w:rPr>
          <w:tab/>
        </w:r>
        <w:r w:rsidR="00D873C0" w:rsidRPr="0050025B">
          <w:rPr>
            <w:rStyle w:val="affe"/>
          </w:rPr>
          <w:t>Описание проблем организации газоснабжения источников тепловой энергии</w:t>
        </w:r>
        <w:r w:rsidR="00D873C0">
          <w:rPr>
            <w:webHidden/>
          </w:rPr>
          <w:tab/>
        </w:r>
        <w:r w:rsidR="00D873C0">
          <w:rPr>
            <w:webHidden/>
          </w:rPr>
          <w:fldChar w:fldCharType="begin"/>
        </w:r>
        <w:r w:rsidR="00D873C0">
          <w:rPr>
            <w:webHidden/>
          </w:rPr>
          <w:instrText xml:space="preserve"> PAGEREF _Toc89685802 \h </w:instrText>
        </w:r>
        <w:r w:rsidR="00D873C0">
          <w:rPr>
            <w:webHidden/>
          </w:rPr>
        </w:r>
        <w:r w:rsidR="00D873C0">
          <w:rPr>
            <w:webHidden/>
          </w:rPr>
          <w:fldChar w:fldCharType="separate"/>
        </w:r>
        <w:r w:rsidR="00D873C0">
          <w:rPr>
            <w:webHidden/>
          </w:rPr>
          <w:t>96</w:t>
        </w:r>
        <w:r w:rsidR="00D873C0">
          <w:rPr>
            <w:webHidden/>
          </w:rPr>
          <w:fldChar w:fldCharType="end"/>
        </w:r>
      </w:hyperlink>
    </w:p>
    <w:p w14:paraId="343E552F" w14:textId="06394480" w:rsidR="00D873C0" w:rsidRDefault="00F34F76">
      <w:pPr>
        <w:pStyle w:val="22"/>
        <w:rPr>
          <w:rFonts w:asciiTheme="minorHAnsi" w:eastAsiaTheme="minorEastAsia" w:hAnsiTheme="minorHAnsi" w:cstheme="minorBidi"/>
          <w:sz w:val="22"/>
          <w:szCs w:val="22"/>
        </w:rPr>
      </w:pPr>
      <w:hyperlink w:anchor="_Toc89685803" w:history="1">
        <w:r w:rsidR="00D873C0" w:rsidRPr="0050025B">
          <w:rPr>
            <w:rStyle w:val="affe"/>
          </w:rPr>
          <w:t>13.3.</w:t>
        </w:r>
        <w:r w:rsidR="00D873C0">
          <w:rPr>
            <w:rFonts w:asciiTheme="minorHAnsi" w:eastAsiaTheme="minorEastAsia" w:hAnsiTheme="minorHAnsi" w:cstheme="minorBidi"/>
            <w:sz w:val="22"/>
            <w:szCs w:val="22"/>
          </w:rPr>
          <w:tab/>
        </w:r>
        <w:r w:rsidR="00D873C0" w:rsidRPr="0050025B">
          <w:rPr>
            <w:rStyle w:val="affe"/>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873C0">
          <w:rPr>
            <w:webHidden/>
          </w:rPr>
          <w:tab/>
        </w:r>
        <w:r w:rsidR="00D873C0">
          <w:rPr>
            <w:webHidden/>
          </w:rPr>
          <w:fldChar w:fldCharType="begin"/>
        </w:r>
        <w:r w:rsidR="00D873C0">
          <w:rPr>
            <w:webHidden/>
          </w:rPr>
          <w:instrText xml:space="preserve"> PAGEREF _Toc89685803 \h </w:instrText>
        </w:r>
        <w:r w:rsidR="00D873C0">
          <w:rPr>
            <w:webHidden/>
          </w:rPr>
        </w:r>
        <w:r w:rsidR="00D873C0">
          <w:rPr>
            <w:webHidden/>
          </w:rPr>
          <w:fldChar w:fldCharType="separate"/>
        </w:r>
        <w:r w:rsidR="00D873C0">
          <w:rPr>
            <w:webHidden/>
          </w:rPr>
          <w:t>96</w:t>
        </w:r>
        <w:r w:rsidR="00D873C0">
          <w:rPr>
            <w:webHidden/>
          </w:rPr>
          <w:fldChar w:fldCharType="end"/>
        </w:r>
      </w:hyperlink>
    </w:p>
    <w:p w14:paraId="5656BDAC" w14:textId="26B649BD" w:rsidR="00D873C0" w:rsidRDefault="00F34F76">
      <w:pPr>
        <w:pStyle w:val="22"/>
        <w:rPr>
          <w:rFonts w:asciiTheme="minorHAnsi" w:eastAsiaTheme="minorEastAsia" w:hAnsiTheme="minorHAnsi" w:cstheme="minorBidi"/>
          <w:sz w:val="22"/>
          <w:szCs w:val="22"/>
        </w:rPr>
      </w:pPr>
      <w:hyperlink w:anchor="_Toc89685804" w:history="1">
        <w:r w:rsidR="00D873C0" w:rsidRPr="0050025B">
          <w:rPr>
            <w:rStyle w:val="affe"/>
          </w:rPr>
          <w:t>13.4.</w:t>
        </w:r>
        <w:r w:rsidR="00D873C0">
          <w:rPr>
            <w:rFonts w:asciiTheme="minorHAnsi" w:eastAsiaTheme="minorEastAsia" w:hAnsiTheme="minorHAnsi" w:cstheme="minorBidi"/>
            <w:sz w:val="22"/>
            <w:szCs w:val="22"/>
          </w:rPr>
          <w:tab/>
        </w:r>
        <w:r w:rsidR="00D873C0" w:rsidRPr="0050025B">
          <w:rPr>
            <w:rStyle w:val="affe"/>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873C0">
          <w:rPr>
            <w:webHidden/>
          </w:rPr>
          <w:tab/>
        </w:r>
        <w:r w:rsidR="00D873C0">
          <w:rPr>
            <w:webHidden/>
          </w:rPr>
          <w:fldChar w:fldCharType="begin"/>
        </w:r>
        <w:r w:rsidR="00D873C0">
          <w:rPr>
            <w:webHidden/>
          </w:rPr>
          <w:instrText xml:space="preserve"> PAGEREF _Toc89685804 \h </w:instrText>
        </w:r>
        <w:r w:rsidR="00D873C0">
          <w:rPr>
            <w:webHidden/>
          </w:rPr>
        </w:r>
        <w:r w:rsidR="00D873C0">
          <w:rPr>
            <w:webHidden/>
          </w:rPr>
          <w:fldChar w:fldCharType="separate"/>
        </w:r>
        <w:r w:rsidR="00D873C0">
          <w:rPr>
            <w:webHidden/>
          </w:rPr>
          <w:t>97</w:t>
        </w:r>
        <w:r w:rsidR="00D873C0">
          <w:rPr>
            <w:webHidden/>
          </w:rPr>
          <w:fldChar w:fldCharType="end"/>
        </w:r>
      </w:hyperlink>
    </w:p>
    <w:p w14:paraId="58B741E8" w14:textId="38C8C635" w:rsidR="00D873C0" w:rsidRDefault="00F34F76">
      <w:pPr>
        <w:pStyle w:val="22"/>
        <w:rPr>
          <w:rFonts w:asciiTheme="minorHAnsi" w:eastAsiaTheme="minorEastAsia" w:hAnsiTheme="minorHAnsi" w:cstheme="minorBidi"/>
          <w:sz w:val="22"/>
          <w:szCs w:val="22"/>
        </w:rPr>
      </w:pPr>
      <w:hyperlink w:anchor="_Toc89685805" w:history="1">
        <w:r w:rsidR="00D873C0" w:rsidRPr="0050025B">
          <w:rPr>
            <w:rStyle w:val="affe"/>
          </w:rPr>
          <w:t>13.5.</w:t>
        </w:r>
        <w:r w:rsidR="00D873C0">
          <w:rPr>
            <w:rFonts w:asciiTheme="minorHAnsi" w:eastAsiaTheme="minorEastAsia" w:hAnsiTheme="minorHAnsi" w:cstheme="minorBidi"/>
            <w:sz w:val="22"/>
            <w:szCs w:val="22"/>
          </w:rPr>
          <w:tab/>
        </w:r>
        <w:r w:rsidR="00D873C0" w:rsidRPr="0050025B">
          <w:rPr>
            <w:rStyle w:val="affe"/>
          </w:rPr>
          <w:t xml:space="preserve">Предложения </w:t>
        </w:r>
        <w:r w:rsidR="00D873C0" w:rsidRPr="0050025B">
          <w:rPr>
            <w:rStyle w:val="affe"/>
            <w:bCs/>
          </w:rPr>
          <w:t>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873C0">
          <w:rPr>
            <w:webHidden/>
          </w:rPr>
          <w:tab/>
        </w:r>
        <w:r w:rsidR="00D873C0">
          <w:rPr>
            <w:webHidden/>
          </w:rPr>
          <w:fldChar w:fldCharType="begin"/>
        </w:r>
        <w:r w:rsidR="00D873C0">
          <w:rPr>
            <w:webHidden/>
          </w:rPr>
          <w:instrText xml:space="preserve"> PAGEREF _Toc89685805 \h </w:instrText>
        </w:r>
        <w:r w:rsidR="00D873C0">
          <w:rPr>
            <w:webHidden/>
          </w:rPr>
        </w:r>
        <w:r w:rsidR="00D873C0">
          <w:rPr>
            <w:webHidden/>
          </w:rPr>
          <w:fldChar w:fldCharType="separate"/>
        </w:r>
        <w:r w:rsidR="00D873C0">
          <w:rPr>
            <w:webHidden/>
          </w:rPr>
          <w:t>98</w:t>
        </w:r>
        <w:r w:rsidR="00D873C0">
          <w:rPr>
            <w:webHidden/>
          </w:rPr>
          <w:fldChar w:fldCharType="end"/>
        </w:r>
      </w:hyperlink>
    </w:p>
    <w:p w14:paraId="096833A2" w14:textId="7C4F2DAD" w:rsidR="00D873C0" w:rsidRDefault="00F34F76">
      <w:pPr>
        <w:pStyle w:val="22"/>
        <w:rPr>
          <w:rFonts w:asciiTheme="minorHAnsi" w:eastAsiaTheme="minorEastAsia" w:hAnsiTheme="minorHAnsi" w:cstheme="minorBidi"/>
          <w:sz w:val="22"/>
          <w:szCs w:val="22"/>
        </w:rPr>
      </w:pPr>
      <w:hyperlink w:anchor="_Toc89685806" w:history="1">
        <w:r w:rsidR="00D873C0" w:rsidRPr="0050025B">
          <w:rPr>
            <w:rStyle w:val="affe"/>
          </w:rPr>
          <w:t>13.6.</w:t>
        </w:r>
        <w:r w:rsidR="00D873C0">
          <w:rPr>
            <w:rFonts w:asciiTheme="minorHAnsi" w:eastAsiaTheme="minorEastAsia" w:hAnsiTheme="minorHAnsi" w:cstheme="minorBidi"/>
            <w:sz w:val="22"/>
            <w:szCs w:val="22"/>
          </w:rPr>
          <w:tab/>
        </w:r>
        <w:r w:rsidR="00D873C0" w:rsidRPr="0050025B">
          <w:rPr>
            <w:rStyle w:val="affe"/>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D873C0">
          <w:rPr>
            <w:webHidden/>
          </w:rPr>
          <w:tab/>
        </w:r>
        <w:r w:rsidR="00D873C0">
          <w:rPr>
            <w:webHidden/>
          </w:rPr>
          <w:fldChar w:fldCharType="begin"/>
        </w:r>
        <w:r w:rsidR="00D873C0">
          <w:rPr>
            <w:webHidden/>
          </w:rPr>
          <w:instrText xml:space="preserve"> PAGEREF _Toc89685806 \h </w:instrText>
        </w:r>
        <w:r w:rsidR="00D873C0">
          <w:rPr>
            <w:webHidden/>
          </w:rPr>
        </w:r>
        <w:r w:rsidR="00D873C0">
          <w:rPr>
            <w:webHidden/>
          </w:rPr>
          <w:fldChar w:fldCharType="separate"/>
        </w:r>
        <w:r w:rsidR="00D873C0">
          <w:rPr>
            <w:webHidden/>
          </w:rPr>
          <w:t>98</w:t>
        </w:r>
        <w:r w:rsidR="00D873C0">
          <w:rPr>
            <w:webHidden/>
          </w:rPr>
          <w:fldChar w:fldCharType="end"/>
        </w:r>
      </w:hyperlink>
    </w:p>
    <w:p w14:paraId="7D9172DD" w14:textId="08A5F845" w:rsidR="00D873C0" w:rsidRDefault="00F34F76">
      <w:pPr>
        <w:pStyle w:val="22"/>
        <w:rPr>
          <w:rFonts w:asciiTheme="minorHAnsi" w:eastAsiaTheme="minorEastAsia" w:hAnsiTheme="minorHAnsi" w:cstheme="minorBidi"/>
          <w:sz w:val="22"/>
          <w:szCs w:val="22"/>
        </w:rPr>
      </w:pPr>
      <w:hyperlink w:anchor="_Toc89685807" w:history="1">
        <w:r w:rsidR="00D873C0" w:rsidRPr="0050025B">
          <w:rPr>
            <w:rStyle w:val="affe"/>
          </w:rPr>
          <w:t>13.7.</w:t>
        </w:r>
        <w:r w:rsidR="00D873C0">
          <w:rPr>
            <w:rFonts w:asciiTheme="minorHAnsi" w:eastAsiaTheme="minorEastAsia" w:hAnsiTheme="minorHAnsi" w:cstheme="minorBidi"/>
            <w:sz w:val="22"/>
            <w:szCs w:val="22"/>
          </w:rPr>
          <w:tab/>
        </w:r>
        <w:r w:rsidR="00D873C0" w:rsidRPr="0050025B">
          <w:rPr>
            <w:rStyle w:val="affe"/>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873C0">
          <w:rPr>
            <w:webHidden/>
          </w:rPr>
          <w:tab/>
        </w:r>
        <w:r w:rsidR="00D873C0">
          <w:rPr>
            <w:webHidden/>
          </w:rPr>
          <w:fldChar w:fldCharType="begin"/>
        </w:r>
        <w:r w:rsidR="00D873C0">
          <w:rPr>
            <w:webHidden/>
          </w:rPr>
          <w:instrText xml:space="preserve"> PAGEREF _Toc89685807 \h </w:instrText>
        </w:r>
        <w:r w:rsidR="00D873C0">
          <w:rPr>
            <w:webHidden/>
          </w:rPr>
        </w:r>
        <w:r w:rsidR="00D873C0">
          <w:rPr>
            <w:webHidden/>
          </w:rPr>
          <w:fldChar w:fldCharType="separate"/>
        </w:r>
        <w:r w:rsidR="00D873C0">
          <w:rPr>
            <w:webHidden/>
          </w:rPr>
          <w:t>98</w:t>
        </w:r>
        <w:r w:rsidR="00D873C0">
          <w:rPr>
            <w:webHidden/>
          </w:rPr>
          <w:fldChar w:fldCharType="end"/>
        </w:r>
      </w:hyperlink>
    </w:p>
    <w:p w14:paraId="4FF07E26" w14:textId="459CBFF2" w:rsidR="00D873C0" w:rsidRDefault="00F34F76">
      <w:pPr>
        <w:pStyle w:val="17"/>
        <w:rPr>
          <w:rFonts w:asciiTheme="minorHAnsi" w:eastAsiaTheme="minorEastAsia" w:hAnsiTheme="minorHAnsi" w:cstheme="minorBidi"/>
          <w:sz w:val="22"/>
          <w:szCs w:val="22"/>
        </w:rPr>
      </w:pPr>
      <w:hyperlink w:anchor="_Toc89685808" w:history="1">
        <w:r w:rsidR="00D873C0" w:rsidRPr="0050025B">
          <w:rPr>
            <w:rStyle w:val="affe"/>
          </w:rPr>
          <w:t>Раздел 14 Индикаторы развития систем теплоснабжения городского округа</w:t>
        </w:r>
        <w:r w:rsidR="00D873C0">
          <w:rPr>
            <w:webHidden/>
          </w:rPr>
          <w:tab/>
        </w:r>
        <w:r w:rsidR="00D873C0">
          <w:rPr>
            <w:webHidden/>
          </w:rPr>
          <w:fldChar w:fldCharType="begin"/>
        </w:r>
        <w:r w:rsidR="00D873C0">
          <w:rPr>
            <w:webHidden/>
          </w:rPr>
          <w:instrText xml:space="preserve"> PAGEREF _Toc89685808 \h </w:instrText>
        </w:r>
        <w:r w:rsidR="00D873C0">
          <w:rPr>
            <w:webHidden/>
          </w:rPr>
        </w:r>
        <w:r w:rsidR="00D873C0">
          <w:rPr>
            <w:webHidden/>
          </w:rPr>
          <w:fldChar w:fldCharType="separate"/>
        </w:r>
        <w:r w:rsidR="00D873C0">
          <w:rPr>
            <w:webHidden/>
          </w:rPr>
          <w:t>98</w:t>
        </w:r>
        <w:r w:rsidR="00D873C0">
          <w:rPr>
            <w:webHidden/>
          </w:rPr>
          <w:fldChar w:fldCharType="end"/>
        </w:r>
      </w:hyperlink>
    </w:p>
    <w:p w14:paraId="58244701" w14:textId="4E6E7DB2" w:rsidR="00D873C0" w:rsidRDefault="00F34F76">
      <w:pPr>
        <w:pStyle w:val="22"/>
        <w:rPr>
          <w:rFonts w:asciiTheme="minorHAnsi" w:eastAsiaTheme="minorEastAsia" w:hAnsiTheme="minorHAnsi" w:cstheme="minorBidi"/>
          <w:sz w:val="22"/>
          <w:szCs w:val="22"/>
        </w:rPr>
      </w:pPr>
      <w:hyperlink w:anchor="_Toc89685809" w:history="1">
        <w:r w:rsidR="00D873C0" w:rsidRPr="0050025B">
          <w:rPr>
            <w:rStyle w:val="affe"/>
          </w:rPr>
          <w:t>Часть 1. Количество прекращений подачи тепловой энергии, теплоносителя в результате технологических нарушений на тепловых сетях</w:t>
        </w:r>
        <w:r w:rsidR="00D873C0">
          <w:rPr>
            <w:webHidden/>
          </w:rPr>
          <w:tab/>
        </w:r>
        <w:r w:rsidR="00D873C0">
          <w:rPr>
            <w:webHidden/>
          </w:rPr>
          <w:fldChar w:fldCharType="begin"/>
        </w:r>
        <w:r w:rsidR="00D873C0">
          <w:rPr>
            <w:webHidden/>
          </w:rPr>
          <w:instrText xml:space="preserve"> PAGEREF _Toc89685809 \h </w:instrText>
        </w:r>
        <w:r w:rsidR="00D873C0">
          <w:rPr>
            <w:webHidden/>
          </w:rPr>
        </w:r>
        <w:r w:rsidR="00D873C0">
          <w:rPr>
            <w:webHidden/>
          </w:rPr>
          <w:fldChar w:fldCharType="separate"/>
        </w:r>
        <w:r w:rsidR="00D873C0">
          <w:rPr>
            <w:webHidden/>
          </w:rPr>
          <w:t>98</w:t>
        </w:r>
        <w:r w:rsidR="00D873C0">
          <w:rPr>
            <w:webHidden/>
          </w:rPr>
          <w:fldChar w:fldCharType="end"/>
        </w:r>
      </w:hyperlink>
    </w:p>
    <w:p w14:paraId="02C4CAFB" w14:textId="4E42BD85" w:rsidR="00D873C0" w:rsidRDefault="00F34F76">
      <w:pPr>
        <w:pStyle w:val="22"/>
        <w:rPr>
          <w:rFonts w:asciiTheme="minorHAnsi" w:eastAsiaTheme="minorEastAsia" w:hAnsiTheme="minorHAnsi" w:cstheme="minorBidi"/>
          <w:sz w:val="22"/>
          <w:szCs w:val="22"/>
        </w:rPr>
      </w:pPr>
      <w:hyperlink w:anchor="_Toc89685810" w:history="1">
        <w:r w:rsidR="00D873C0" w:rsidRPr="0050025B">
          <w:rPr>
            <w:rStyle w:val="affe"/>
          </w:rPr>
          <w:t>Часть 2. Количество прекращений подачи тепловой энергии, теплоносителя в результате технологических нарушений на источниках тепловой энергии</w:t>
        </w:r>
        <w:r w:rsidR="00D873C0">
          <w:rPr>
            <w:webHidden/>
          </w:rPr>
          <w:tab/>
        </w:r>
        <w:r w:rsidR="00D873C0">
          <w:rPr>
            <w:webHidden/>
          </w:rPr>
          <w:fldChar w:fldCharType="begin"/>
        </w:r>
        <w:r w:rsidR="00D873C0">
          <w:rPr>
            <w:webHidden/>
          </w:rPr>
          <w:instrText xml:space="preserve"> PAGEREF _Toc89685810 \h </w:instrText>
        </w:r>
        <w:r w:rsidR="00D873C0">
          <w:rPr>
            <w:webHidden/>
          </w:rPr>
        </w:r>
        <w:r w:rsidR="00D873C0">
          <w:rPr>
            <w:webHidden/>
          </w:rPr>
          <w:fldChar w:fldCharType="separate"/>
        </w:r>
        <w:r w:rsidR="00D873C0">
          <w:rPr>
            <w:webHidden/>
          </w:rPr>
          <w:t>99</w:t>
        </w:r>
        <w:r w:rsidR="00D873C0">
          <w:rPr>
            <w:webHidden/>
          </w:rPr>
          <w:fldChar w:fldCharType="end"/>
        </w:r>
      </w:hyperlink>
    </w:p>
    <w:p w14:paraId="52ABBBF3" w14:textId="55A2A4A7" w:rsidR="00D873C0" w:rsidRDefault="00F34F76">
      <w:pPr>
        <w:pStyle w:val="22"/>
        <w:rPr>
          <w:rFonts w:asciiTheme="minorHAnsi" w:eastAsiaTheme="minorEastAsia" w:hAnsiTheme="minorHAnsi" w:cstheme="minorBidi"/>
          <w:sz w:val="22"/>
          <w:szCs w:val="22"/>
        </w:rPr>
      </w:pPr>
      <w:hyperlink w:anchor="_Toc89685811" w:history="1">
        <w:r w:rsidR="00D873C0" w:rsidRPr="0050025B">
          <w:rPr>
            <w:rStyle w:val="affe"/>
          </w:rPr>
          <w:t>Часть 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873C0">
          <w:rPr>
            <w:webHidden/>
          </w:rPr>
          <w:tab/>
        </w:r>
        <w:r w:rsidR="00D873C0">
          <w:rPr>
            <w:webHidden/>
          </w:rPr>
          <w:fldChar w:fldCharType="begin"/>
        </w:r>
        <w:r w:rsidR="00D873C0">
          <w:rPr>
            <w:webHidden/>
          </w:rPr>
          <w:instrText xml:space="preserve"> PAGEREF _Toc89685811 \h </w:instrText>
        </w:r>
        <w:r w:rsidR="00D873C0">
          <w:rPr>
            <w:webHidden/>
          </w:rPr>
        </w:r>
        <w:r w:rsidR="00D873C0">
          <w:rPr>
            <w:webHidden/>
          </w:rPr>
          <w:fldChar w:fldCharType="separate"/>
        </w:r>
        <w:r w:rsidR="00D873C0">
          <w:rPr>
            <w:webHidden/>
          </w:rPr>
          <w:t>100</w:t>
        </w:r>
        <w:r w:rsidR="00D873C0">
          <w:rPr>
            <w:webHidden/>
          </w:rPr>
          <w:fldChar w:fldCharType="end"/>
        </w:r>
      </w:hyperlink>
    </w:p>
    <w:p w14:paraId="21563F09" w14:textId="06C19AAD" w:rsidR="00D873C0" w:rsidRDefault="00F34F76">
      <w:pPr>
        <w:pStyle w:val="22"/>
        <w:rPr>
          <w:rFonts w:asciiTheme="minorHAnsi" w:eastAsiaTheme="minorEastAsia" w:hAnsiTheme="minorHAnsi" w:cstheme="minorBidi"/>
          <w:sz w:val="22"/>
          <w:szCs w:val="22"/>
        </w:rPr>
      </w:pPr>
      <w:hyperlink w:anchor="_Toc89685812" w:history="1">
        <w:r w:rsidR="00D873C0" w:rsidRPr="0050025B">
          <w:rPr>
            <w:rStyle w:val="affe"/>
          </w:rPr>
          <w:t>Часть 4. Отношение величины технологических потерь тепловой энергии, теплоносителя к материальной характеристике тепловой сети</w:t>
        </w:r>
        <w:r w:rsidR="00D873C0">
          <w:rPr>
            <w:webHidden/>
          </w:rPr>
          <w:tab/>
        </w:r>
        <w:r w:rsidR="00D873C0">
          <w:rPr>
            <w:webHidden/>
          </w:rPr>
          <w:fldChar w:fldCharType="begin"/>
        </w:r>
        <w:r w:rsidR="00D873C0">
          <w:rPr>
            <w:webHidden/>
          </w:rPr>
          <w:instrText xml:space="preserve"> PAGEREF _Toc89685812 \h </w:instrText>
        </w:r>
        <w:r w:rsidR="00D873C0">
          <w:rPr>
            <w:webHidden/>
          </w:rPr>
        </w:r>
        <w:r w:rsidR="00D873C0">
          <w:rPr>
            <w:webHidden/>
          </w:rPr>
          <w:fldChar w:fldCharType="separate"/>
        </w:r>
        <w:r w:rsidR="00D873C0">
          <w:rPr>
            <w:webHidden/>
          </w:rPr>
          <w:t>100</w:t>
        </w:r>
        <w:r w:rsidR="00D873C0">
          <w:rPr>
            <w:webHidden/>
          </w:rPr>
          <w:fldChar w:fldCharType="end"/>
        </w:r>
      </w:hyperlink>
    </w:p>
    <w:p w14:paraId="04BCFA04" w14:textId="3ECB7E77" w:rsidR="00D873C0" w:rsidRDefault="00F34F76">
      <w:pPr>
        <w:pStyle w:val="22"/>
        <w:rPr>
          <w:rFonts w:asciiTheme="minorHAnsi" w:eastAsiaTheme="minorEastAsia" w:hAnsiTheme="minorHAnsi" w:cstheme="minorBidi"/>
          <w:sz w:val="22"/>
          <w:szCs w:val="22"/>
        </w:rPr>
      </w:pPr>
      <w:hyperlink w:anchor="_Toc89685813" w:history="1">
        <w:r w:rsidR="00D873C0" w:rsidRPr="0050025B">
          <w:rPr>
            <w:rStyle w:val="affe"/>
          </w:rPr>
          <w:t>Часть 5. Коэффициент использования установленной тепловой мощности</w:t>
        </w:r>
        <w:r w:rsidR="00D873C0">
          <w:rPr>
            <w:webHidden/>
          </w:rPr>
          <w:tab/>
        </w:r>
        <w:r w:rsidR="00D873C0">
          <w:rPr>
            <w:webHidden/>
          </w:rPr>
          <w:fldChar w:fldCharType="begin"/>
        </w:r>
        <w:r w:rsidR="00D873C0">
          <w:rPr>
            <w:webHidden/>
          </w:rPr>
          <w:instrText xml:space="preserve"> PAGEREF _Toc89685813 \h </w:instrText>
        </w:r>
        <w:r w:rsidR="00D873C0">
          <w:rPr>
            <w:webHidden/>
          </w:rPr>
        </w:r>
        <w:r w:rsidR="00D873C0">
          <w:rPr>
            <w:webHidden/>
          </w:rPr>
          <w:fldChar w:fldCharType="separate"/>
        </w:r>
        <w:r w:rsidR="00D873C0">
          <w:rPr>
            <w:webHidden/>
          </w:rPr>
          <w:t>102</w:t>
        </w:r>
        <w:r w:rsidR="00D873C0">
          <w:rPr>
            <w:webHidden/>
          </w:rPr>
          <w:fldChar w:fldCharType="end"/>
        </w:r>
      </w:hyperlink>
    </w:p>
    <w:p w14:paraId="60D01257" w14:textId="3273F758" w:rsidR="00D873C0" w:rsidRDefault="00F34F76">
      <w:pPr>
        <w:pStyle w:val="22"/>
        <w:rPr>
          <w:rFonts w:asciiTheme="minorHAnsi" w:eastAsiaTheme="minorEastAsia" w:hAnsiTheme="minorHAnsi" w:cstheme="minorBidi"/>
          <w:sz w:val="22"/>
          <w:szCs w:val="22"/>
        </w:rPr>
      </w:pPr>
      <w:hyperlink w:anchor="_Toc89685814" w:history="1">
        <w:r w:rsidR="00D873C0" w:rsidRPr="0050025B">
          <w:rPr>
            <w:rStyle w:val="affe"/>
          </w:rPr>
          <w:t>Часть 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00D873C0">
          <w:rPr>
            <w:webHidden/>
          </w:rPr>
          <w:tab/>
        </w:r>
        <w:r w:rsidR="00D873C0">
          <w:rPr>
            <w:webHidden/>
          </w:rPr>
          <w:fldChar w:fldCharType="begin"/>
        </w:r>
        <w:r w:rsidR="00D873C0">
          <w:rPr>
            <w:webHidden/>
          </w:rPr>
          <w:instrText xml:space="preserve"> PAGEREF _Toc89685814 \h </w:instrText>
        </w:r>
        <w:r w:rsidR="00D873C0">
          <w:rPr>
            <w:webHidden/>
          </w:rPr>
        </w:r>
        <w:r w:rsidR="00D873C0">
          <w:rPr>
            <w:webHidden/>
          </w:rPr>
          <w:fldChar w:fldCharType="separate"/>
        </w:r>
        <w:r w:rsidR="00D873C0">
          <w:rPr>
            <w:webHidden/>
          </w:rPr>
          <w:t>107</w:t>
        </w:r>
        <w:r w:rsidR="00D873C0">
          <w:rPr>
            <w:webHidden/>
          </w:rPr>
          <w:fldChar w:fldCharType="end"/>
        </w:r>
      </w:hyperlink>
    </w:p>
    <w:p w14:paraId="295C77DC" w14:textId="797699F1" w:rsidR="00D873C0" w:rsidRDefault="00F34F76">
      <w:pPr>
        <w:pStyle w:val="22"/>
        <w:rPr>
          <w:rFonts w:asciiTheme="minorHAnsi" w:eastAsiaTheme="minorEastAsia" w:hAnsiTheme="minorHAnsi" w:cstheme="minorBidi"/>
          <w:sz w:val="22"/>
          <w:szCs w:val="22"/>
        </w:rPr>
      </w:pPr>
      <w:hyperlink w:anchor="_Toc89685815" w:history="1">
        <w:r w:rsidR="00D873C0" w:rsidRPr="0050025B">
          <w:rPr>
            <w:rStyle w:val="affe"/>
          </w:rPr>
          <w:t>Часть 8. Удельный расход условного топлива на отпуск электрической энергии</w:t>
        </w:r>
        <w:r w:rsidR="00D873C0">
          <w:rPr>
            <w:webHidden/>
          </w:rPr>
          <w:tab/>
        </w:r>
        <w:r w:rsidR="00D873C0">
          <w:rPr>
            <w:webHidden/>
          </w:rPr>
          <w:fldChar w:fldCharType="begin"/>
        </w:r>
        <w:r w:rsidR="00D873C0">
          <w:rPr>
            <w:webHidden/>
          </w:rPr>
          <w:instrText xml:space="preserve"> PAGEREF _Toc89685815 \h </w:instrText>
        </w:r>
        <w:r w:rsidR="00D873C0">
          <w:rPr>
            <w:webHidden/>
          </w:rPr>
        </w:r>
        <w:r w:rsidR="00D873C0">
          <w:rPr>
            <w:webHidden/>
          </w:rPr>
          <w:fldChar w:fldCharType="separate"/>
        </w:r>
        <w:r w:rsidR="00D873C0">
          <w:rPr>
            <w:webHidden/>
          </w:rPr>
          <w:t>107</w:t>
        </w:r>
        <w:r w:rsidR="00D873C0">
          <w:rPr>
            <w:webHidden/>
          </w:rPr>
          <w:fldChar w:fldCharType="end"/>
        </w:r>
      </w:hyperlink>
    </w:p>
    <w:p w14:paraId="5B6F0E1C" w14:textId="4A588EB5" w:rsidR="00D873C0" w:rsidRDefault="00F34F76">
      <w:pPr>
        <w:pStyle w:val="22"/>
        <w:rPr>
          <w:rFonts w:asciiTheme="minorHAnsi" w:eastAsiaTheme="minorEastAsia" w:hAnsiTheme="minorHAnsi" w:cstheme="minorBidi"/>
          <w:sz w:val="22"/>
          <w:szCs w:val="22"/>
        </w:rPr>
      </w:pPr>
      <w:hyperlink w:anchor="_Toc89685816" w:history="1">
        <w:r w:rsidR="00D873C0" w:rsidRPr="0050025B">
          <w:rPr>
            <w:rStyle w:val="affe"/>
          </w:rPr>
          <w:t>Часть 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873C0">
          <w:rPr>
            <w:webHidden/>
          </w:rPr>
          <w:tab/>
        </w:r>
        <w:r w:rsidR="00D873C0">
          <w:rPr>
            <w:webHidden/>
          </w:rPr>
          <w:fldChar w:fldCharType="begin"/>
        </w:r>
        <w:r w:rsidR="00D873C0">
          <w:rPr>
            <w:webHidden/>
          </w:rPr>
          <w:instrText xml:space="preserve"> PAGEREF _Toc89685816 \h </w:instrText>
        </w:r>
        <w:r w:rsidR="00D873C0">
          <w:rPr>
            <w:webHidden/>
          </w:rPr>
        </w:r>
        <w:r w:rsidR="00D873C0">
          <w:rPr>
            <w:webHidden/>
          </w:rPr>
          <w:fldChar w:fldCharType="separate"/>
        </w:r>
        <w:r w:rsidR="00D873C0">
          <w:rPr>
            <w:webHidden/>
          </w:rPr>
          <w:t>107</w:t>
        </w:r>
        <w:r w:rsidR="00D873C0">
          <w:rPr>
            <w:webHidden/>
          </w:rPr>
          <w:fldChar w:fldCharType="end"/>
        </w:r>
      </w:hyperlink>
    </w:p>
    <w:p w14:paraId="4E7D242F" w14:textId="6AB427B1" w:rsidR="00D873C0" w:rsidRDefault="00F34F76">
      <w:pPr>
        <w:pStyle w:val="22"/>
        <w:rPr>
          <w:rFonts w:asciiTheme="minorHAnsi" w:eastAsiaTheme="minorEastAsia" w:hAnsiTheme="minorHAnsi" w:cstheme="minorBidi"/>
          <w:sz w:val="22"/>
          <w:szCs w:val="22"/>
        </w:rPr>
      </w:pPr>
      <w:hyperlink w:anchor="_Toc89685817" w:history="1">
        <w:r w:rsidR="00D873C0" w:rsidRPr="0050025B">
          <w:rPr>
            <w:rStyle w:val="affe"/>
          </w:rPr>
          <w:t>Часть 10. Доля отпуска тепловой энергии, осуществляемого потребителям по приборам учета, в общем объеме отпущенной тепловой энергии</w:t>
        </w:r>
        <w:r w:rsidR="00D873C0">
          <w:rPr>
            <w:webHidden/>
          </w:rPr>
          <w:tab/>
        </w:r>
        <w:r w:rsidR="00D873C0">
          <w:rPr>
            <w:webHidden/>
          </w:rPr>
          <w:fldChar w:fldCharType="begin"/>
        </w:r>
        <w:r w:rsidR="00D873C0">
          <w:rPr>
            <w:webHidden/>
          </w:rPr>
          <w:instrText xml:space="preserve"> PAGEREF _Toc89685817 \h </w:instrText>
        </w:r>
        <w:r w:rsidR="00D873C0">
          <w:rPr>
            <w:webHidden/>
          </w:rPr>
        </w:r>
        <w:r w:rsidR="00D873C0">
          <w:rPr>
            <w:webHidden/>
          </w:rPr>
          <w:fldChar w:fldCharType="separate"/>
        </w:r>
        <w:r w:rsidR="00D873C0">
          <w:rPr>
            <w:webHidden/>
          </w:rPr>
          <w:t>107</w:t>
        </w:r>
        <w:r w:rsidR="00D873C0">
          <w:rPr>
            <w:webHidden/>
          </w:rPr>
          <w:fldChar w:fldCharType="end"/>
        </w:r>
      </w:hyperlink>
    </w:p>
    <w:p w14:paraId="31E1FB03" w14:textId="0B367981" w:rsidR="00D873C0" w:rsidRDefault="00F34F76">
      <w:pPr>
        <w:pStyle w:val="22"/>
        <w:rPr>
          <w:rFonts w:asciiTheme="minorHAnsi" w:eastAsiaTheme="minorEastAsia" w:hAnsiTheme="minorHAnsi" w:cstheme="minorBidi"/>
          <w:sz w:val="22"/>
          <w:szCs w:val="22"/>
        </w:rPr>
      </w:pPr>
      <w:hyperlink w:anchor="_Toc89685818" w:history="1">
        <w:r w:rsidR="00D873C0" w:rsidRPr="0050025B">
          <w:rPr>
            <w:rStyle w:val="affe"/>
          </w:rPr>
          <w:t>Часть 11. Средневзвешенный по материальной характеристике срок эксплуатации тепловых сетей для каждой системы теплоснабжения</w:t>
        </w:r>
        <w:r w:rsidR="00D873C0">
          <w:rPr>
            <w:webHidden/>
          </w:rPr>
          <w:tab/>
        </w:r>
        <w:r w:rsidR="00D873C0">
          <w:rPr>
            <w:webHidden/>
          </w:rPr>
          <w:fldChar w:fldCharType="begin"/>
        </w:r>
        <w:r w:rsidR="00D873C0">
          <w:rPr>
            <w:webHidden/>
          </w:rPr>
          <w:instrText xml:space="preserve"> PAGEREF _Toc89685818 \h </w:instrText>
        </w:r>
        <w:r w:rsidR="00D873C0">
          <w:rPr>
            <w:webHidden/>
          </w:rPr>
        </w:r>
        <w:r w:rsidR="00D873C0">
          <w:rPr>
            <w:webHidden/>
          </w:rPr>
          <w:fldChar w:fldCharType="separate"/>
        </w:r>
        <w:r w:rsidR="00D873C0">
          <w:rPr>
            <w:webHidden/>
          </w:rPr>
          <w:t>107</w:t>
        </w:r>
        <w:r w:rsidR="00D873C0">
          <w:rPr>
            <w:webHidden/>
          </w:rPr>
          <w:fldChar w:fldCharType="end"/>
        </w:r>
      </w:hyperlink>
    </w:p>
    <w:p w14:paraId="4567770F" w14:textId="7C7CA655" w:rsidR="00D873C0" w:rsidRDefault="00F34F76">
      <w:pPr>
        <w:pStyle w:val="22"/>
        <w:rPr>
          <w:rFonts w:asciiTheme="minorHAnsi" w:eastAsiaTheme="minorEastAsia" w:hAnsiTheme="minorHAnsi" w:cstheme="minorBidi"/>
          <w:sz w:val="22"/>
          <w:szCs w:val="22"/>
        </w:rPr>
      </w:pPr>
      <w:hyperlink w:anchor="_Toc89685819" w:history="1">
        <w:r w:rsidR="00D873C0" w:rsidRPr="0050025B">
          <w:rPr>
            <w:rStyle w:val="affe"/>
          </w:rPr>
          <w:t>Часть 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r w:rsidR="00D873C0">
          <w:rPr>
            <w:webHidden/>
          </w:rPr>
          <w:tab/>
        </w:r>
        <w:r w:rsidR="00D873C0">
          <w:rPr>
            <w:webHidden/>
          </w:rPr>
          <w:fldChar w:fldCharType="begin"/>
        </w:r>
        <w:r w:rsidR="00D873C0">
          <w:rPr>
            <w:webHidden/>
          </w:rPr>
          <w:instrText xml:space="preserve"> PAGEREF _Toc89685819 \h </w:instrText>
        </w:r>
        <w:r w:rsidR="00D873C0">
          <w:rPr>
            <w:webHidden/>
          </w:rPr>
        </w:r>
        <w:r w:rsidR="00D873C0">
          <w:rPr>
            <w:webHidden/>
          </w:rPr>
          <w:fldChar w:fldCharType="separate"/>
        </w:r>
        <w:r w:rsidR="00D873C0">
          <w:rPr>
            <w:webHidden/>
          </w:rPr>
          <w:t>108</w:t>
        </w:r>
        <w:r w:rsidR="00D873C0">
          <w:rPr>
            <w:webHidden/>
          </w:rPr>
          <w:fldChar w:fldCharType="end"/>
        </w:r>
      </w:hyperlink>
    </w:p>
    <w:p w14:paraId="2D4F538A" w14:textId="58E50E2A" w:rsidR="00D873C0" w:rsidRDefault="00F34F76">
      <w:pPr>
        <w:pStyle w:val="22"/>
        <w:rPr>
          <w:rFonts w:asciiTheme="minorHAnsi" w:eastAsiaTheme="minorEastAsia" w:hAnsiTheme="minorHAnsi" w:cstheme="minorBidi"/>
          <w:sz w:val="22"/>
          <w:szCs w:val="22"/>
        </w:rPr>
      </w:pPr>
      <w:hyperlink w:anchor="_Toc89685820" w:history="1">
        <w:r w:rsidR="00D873C0" w:rsidRPr="0050025B">
          <w:rPr>
            <w:rStyle w:val="affe"/>
          </w:rPr>
          <w:t>Часть 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r w:rsidR="00D873C0">
          <w:rPr>
            <w:webHidden/>
          </w:rPr>
          <w:tab/>
        </w:r>
        <w:r w:rsidR="00D873C0">
          <w:rPr>
            <w:webHidden/>
          </w:rPr>
          <w:fldChar w:fldCharType="begin"/>
        </w:r>
        <w:r w:rsidR="00D873C0">
          <w:rPr>
            <w:webHidden/>
          </w:rPr>
          <w:instrText xml:space="preserve"> PAGEREF _Toc89685820 \h </w:instrText>
        </w:r>
        <w:r w:rsidR="00D873C0">
          <w:rPr>
            <w:webHidden/>
          </w:rPr>
        </w:r>
        <w:r w:rsidR="00D873C0">
          <w:rPr>
            <w:webHidden/>
          </w:rPr>
          <w:fldChar w:fldCharType="separate"/>
        </w:r>
        <w:r w:rsidR="00D873C0">
          <w:rPr>
            <w:webHidden/>
          </w:rPr>
          <w:t>108</w:t>
        </w:r>
        <w:r w:rsidR="00D873C0">
          <w:rPr>
            <w:webHidden/>
          </w:rPr>
          <w:fldChar w:fldCharType="end"/>
        </w:r>
      </w:hyperlink>
    </w:p>
    <w:p w14:paraId="5744ADD9" w14:textId="455112C4" w:rsidR="00D873C0" w:rsidRDefault="00F34F76">
      <w:pPr>
        <w:pStyle w:val="17"/>
        <w:rPr>
          <w:rFonts w:asciiTheme="minorHAnsi" w:eastAsiaTheme="minorEastAsia" w:hAnsiTheme="minorHAnsi" w:cstheme="minorBidi"/>
          <w:sz w:val="22"/>
          <w:szCs w:val="22"/>
        </w:rPr>
      </w:pPr>
      <w:hyperlink w:anchor="_Toc89685821" w:history="1">
        <w:r w:rsidR="00D873C0" w:rsidRPr="0050025B">
          <w:rPr>
            <w:rStyle w:val="affe"/>
          </w:rPr>
          <w:t>Раздел  15  Ценовые  (тарифны)  последствия</w:t>
        </w:r>
        <w:r w:rsidR="00D873C0">
          <w:rPr>
            <w:webHidden/>
          </w:rPr>
          <w:tab/>
        </w:r>
        <w:r w:rsidR="00D873C0">
          <w:rPr>
            <w:webHidden/>
          </w:rPr>
          <w:fldChar w:fldCharType="begin"/>
        </w:r>
        <w:r w:rsidR="00D873C0">
          <w:rPr>
            <w:webHidden/>
          </w:rPr>
          <w:instrText xml:space="preserve"> PAGEREF _Toc89685821 \h </w:instrText>
        </w:r>
        <w:r w:rsidR="00D873C0">
          <w:rPr>
            <w:webHidden/>
          </w:rPr>
        </w:r>
        <w:r w:rsidR="00D873C0">
          <w:rPr>
            <w:webHidden/>
          </w:rPr>
          <w:fldChar w:fldCharType="separate"/>
        </w:r>
        <w:r w:rsidR="00D873C0">
          <w:rPr>
            <w:webHidden/>
          </w:rPr>
          <w:t>110</w:t>
        </w:r>
        <w:r w:rsidR="00D873C0">
          <w:rPr>
            <w:webHidden/>
          </w:rPr>
          <w:fldChar w:fldCharType="end"/>
        </w:r>
      </w:hyperlink>
    </w:p>
    <w:p w14:paraId="00CE3A13" w14:textId="6A6A86FC" w:rsidR="00D873C0" w:rsidRDefault="00F34F76">
      <w:pPr>
        <w:pStyle w:val="17"/>
        <w:rPr>
          <w:rFonts w:asciiTheme="minorHAnsi" w:eastAsiaTheme="minorEastAsia" w:hAnsiTheme="minorHAnsi" w:cstheme="minorBidi"/>
          <w:sz w:val="22"/>
          <w:szCs w:val="22"/>
        </w:rPr>
      </w:pPr>
      <w:hyperlink w:anchor="_Toc89685822" w:history="1">
        <w:r w:rsidR="00D873C0" w:rsidRPr="0050025B">
          <w:rPr>
            <w:rStyle w:val="affe"/>
            <w:rFonts w:ascii="Times New Roman" w:hAnsi="Times New Roman"/>
          </w:rPr>
          <w:t>Заключение</w:t>
        </w:r>
        <w:r w:rsidR="00D873C0">
          <w:rPr>
            <w:webHidden/>
          </w:rPr>
          <w:tab/>
        </w:r>
        <w:r w:rsidR="00D873C0">
          <w:rPr>
            <w:webHidden/>
          </w:rPr>
          <w:fldChar w:fldCharType="begin"/>
        </w:r>
        <w:r w:rsidR="00D873C0">
          <w:rPr>
            <w:webHidden/>
          </w:rPr>
          <w:instrText xml:space="preserve"> PAGEREF _Toc89685822 \h </w:instrText>
        </w:r>
        <w:r w:rsidR="00D873C0">
          <w:rPr>
            <w:webHidden/>
          </w:rPr>
        </w:r>
        <w:r w:rsidR="00D873C0">
          <w:rPr>
            <w:webHidden/>
          </w:rPr>
          <w:fldChar w:fldCharType="separate"/>
        </w:r>
        <w:r w:rsidR="00D873C0">
          <w:rPr>
            <w:webHidden/>
          </w:rPr>
          <w:t>111</w:t>
        </w:r>
        <w:r w:rsidR="00D873C0">
          <w:rPr>
            <w:webHidden/>
          </w:rPr>
          <w:fldChar w:fldCharType="end"/>
        </w:r>
      </w:hyperlink>
    </w:p>
    <w:p w14:paraId="0643438D" w14:textId="0C64EA83" w:rsidR="00BF4FF6" w:rsidRPr="00220624" w:rsidRDefault="00BF4FF6" w:rsidP="00A1683E">
      <w:pPr>
        <w:pStyle w:val="17"/>
        <w:shd w:val="clear" w:color="auto" w:fill="FFFFFF" w:themeFill="background1"/>
        <w:tabs>
          <w:tab w:val="clear" w:pos="567"/>
          <w:tab w:val="clear" w:pos="9770"/>
          <w:tab w:val="right" w:leader="dot" w:pos="9638"/>
          <w:tab w:val="right" w:leader="dot" w:pos="10206"/>
        </w:tabs>
        <w:spacing w:line="240" w:lineRule="auto"/>
        <w:ind w:left="0" w:firstLine="0"/>
        <w:contextualSpacing/>
        <w:jc w:val="both"/>
        <w:rPr>
          <w:rFonts w:ascii="Times New Roman" w:hAnsi="Times New Roman"/>
          <w:szCs w:val="24"/>
        </w:rPr>
      </w:pPr>
      <w:r w:rsidRPr="00220624">
        <w:rPr>
          <w:rFonts w:ascii="Times New Roman" w:hAnsi="Times New Roman"/>
          <w:szCs w:val="24"/>
        </w:rPr>
        <w:fldChar w:fldCharType="end"/>
      </w:r>
    </w:p>
    <w:p w14:paraId="5D83233B" w14:textId="77777777" w:rsidR="00BF4FF6" w:rsidRPr="00220624" w:rsidRDefault="00BF4FF6" w:rsidP="00A1683E">
      <w:pPr>
        <w:shd w:val="clear" w:color="auto" w:fill="FFFFFF" w:themeFill="background1"/>
        <w:tabs>
          <w:tab w:val="right" w:leader="dot" w:pos="10206"/>
        </w:tabs>
        <w:spacing w:after="0" w:line="240" w:lineRule="auto"/>
        <w:ind w:left="142" w:right="-1"/>
        <w:contextualSpacing/>
        <w:jc w:val="both"/>
        <w:outlineLvl w:val="0"/>
        <w:rPr>
          <w:rFonts w:ascii="Times New Roman" w:hAnsi="Times New Roman" w:cs="Times New Roman"/>
          <w:sz w:val="24"/>
          <w:szCs w:val="24"/>
        </w:rPr>
        <w:sectPr w:rsidR="00BF4FF6" w:rsidRPr="00220624" w:rsidSect="007A64A3">
          <w:headerReference w:type="default" r:id="rId8"/>
          <w:footerReference w:type="default" r:id="rId9"/>
          <w:pgSz w:w="11906" w:h="16838"/>
          <w:pgMar w:top="851" w:right="567" w:bottom="1134" w:left="1701" w:header="11" w:footer="340" w:gutter="0"/>
          <w:pgNumType w:start="1"/>
          <w:cols w:space="720"/>
          <w:titlePg/>
          <w:docGrid w:linePitch="381"/>
        </w:sectPr>
      </w:pPr>
    </w:p>
    <w:p w14:paraId="0AEB7251" w14:textId="77777777" w:rsidR="00BF4FF6" w:rsidRPr="00220624" w:rsidRDefault="00BF4FF6" w:rsidP="00A1683E">
      <w:pPr>
        <w:shd w:val="clear" w:color="auto" w:fill="FFFFFF" w:themeFill="background1"/>
        <w:spacing w:after="0" w:line="240" w:lineRule="auto"/>
        <w:ind w:left="142" w:right="-1"/>
        <w:contextualSpacing/>
        <w:jc w:val="both"/>
        <w:outlineLvl w:val="0"/>
        <w:rPr>
          <w:rFonts w:ascii="Times New Roman" w:hAnsi="Times New Roman" w:cs="Times New Roman"/>
          <w:sz w:val="24"/>
          <w:szCs w:val="24"/>
        </w:rPr>
        <w:sectPr w:rsidR="00BF4FF6" w:rsidRPr="00220624" w:rsidSect="00C81A2A">
          <w:type w:val="continuous"/>
          <w:pgSz w:w="11906" w:h="16838"/>
          <w:pgMar w:top="1134" w:right="567" w:bottom="851" w:left="1134" w:header="680" w:footer="488" w:gutter="0"/>
          <w:cols w:space="720"/>
          <w:docGrid w:linePitch="381"/>
        </w:sectPr>
      </w:pPr>
    </w:p>
    <w:p w14:paraId="058D45C7" w14:textId="77777777" w:rsidR="00BF4FF6" w:rsidRPr="00220624" w:rsidRDefault="00BF4FF6" w:rsidP="00A1683E">
      <w:pPr>
        <w:shd w:val="clear" w:color="auto" w:fill="FFFFFF" w:themeFill="background1"/>
        <w:spacing w:after="0" w:line="240" w:lineRule="auto"/>
        <w:ind w:left="142" w:right="-1"/>
        <w:contextualSpacing/>
        <w:jc w:val="both"/>
        <w:outlineLvl w:val="0"/>
        <w:rPr>
          <w:rFonts w:ascii="Times New Roman" w:hAnsi="Times New Roman" w:cs="Times New Roman"/>
          <w:sz w:val="24"/>
          <w:szCs w:val="24"/>
        </w:rPr>
      </w:pPr>
      <w:bookmarkStart w:id="3" w:name="_Toc89685736"/>
      <w:r w:rsidRPr="00220624">
        <w:rPr>
          <w:rFonts w:ascii="Times New Roman" w:hAnsi="Times New Roman" w:cs="Times New Roman"/>
          <w:sz w:val="24"/>
          <w:szCs w:val="24"/>
        </w:rPr>
        <w:lastRenderedPageBreak/>
        <w:t>СПИСОК РИСУНКОВ</w:t>
      </w:r>
      <w:bookmarkEnd w:id="2"/>
      <w:bookmarkEnd w:id="3"/>
    </w:p>
    <w:p w14:paraId="17BA8730" w14:textId="2669426E" w:rsidR="00BF4FF6" w:rsidRPr="00220624" w:rsidRDefault="00BF4FF6" w:rsidP="00F17C04">
      <w:pPr>
        <w:pStyle w:val="af4"/>
        <w:shd w:val="clear" w:color="auto" w:fill="FFFFFF" w:themeFill="background1"/>
        <w:spacing w:after="0" w:line="240" w:lineRule="auto"/>
        <w:ind w:left="0" w:firstLine="0"/>
        <w:contextualSpacing/>
        <w:rPr>
          <w:rFonts w:ascii="Times New Roman" w:eastAsiaTheme="minorEastAsia" w:hAnsi="Times New Roman"/>
          <w:szCs w:val="24"/>
        </w:rPr>
      </w:pPr>
      <w:r w:rsidRPr="00220624">
        <w:rPr>
          <w:rFonts w:ascii="Times New Roman" w:hAnsi="Times New Roman"/>
          <w:szCs w:val="24"/>
        </w:rPr>
        <w:fldChar w:fldCharType="begin"/>
      </w:r>
      <w:r w:rsidRPr="00220624">
        <w:rPr>
          <w:rFonts w:ascii="Times New Roman" w:hAnsi="Times New Roman"/>
          <w:szCs w:val="24"/>
        </w:rPr>
        <w:instrText xml:space="preserve"> TOC \c "Рисунок" </w:instrText>
      </w:r>
      <w:r w:rsidRPr="00220624">
        <w:rPr>
          <w:rFonts w:ascii="Times New Roman" w:hAnsi="Times New Roman"/>
          <w:szCs w:val="24"/>
        </w:rPr>
        <w:fldChar w:fldCharType="separate"/>
      </w:r>
      <w:r w:rsidRPr="00220624">
        <w:rPr>
          <w:rFonts w:ascii="Times New Roman" w:hAnsi="Times New Roman"/>
          <w:szCs w:val="24"/>
        </w:rPr>
        <w:t xml:space="preserve">Рисунок 2.1 – Схема радиусов зон эффективного теплоснабжения г. Мегион с </w:t>
      </w:r>
      <w:r w:rsidR="004929E7" w:rsidRPr="00220624">
        <w:rPr>
          <w:rFonts w:ascii="Times New Roman" w:hAnsi="Times New Roman"/>
          <w:szCs w:val="24"/>
        </w:rPr>
        <w:t>перспективой до 2035</w:t>
      </w:r>
      <w:r w:rsidRPr="00220624">
        <w:rPr>
          <w:rFonts w:ascii="Times New Roman" w:hAnsi="Times New Roman"/>
          <w:szCs w:val="24"/>
        </w:rPr>
        <w:t>года</w:t>
      </w:r>
      <w:r w:rsidRPr="00220624">
        <w:rPr>
          <w:rFonts w:ascii="Times New Roman" w:hAnsi="Times New Roman"/>
          <w:szCs w:val="24"/>
        </w:rPr>
        <w:tab/>
      </w:r>
      <w:r w:rsidR="004E211E" w:rsidRPr="00220624">
        <w:rPr>
          <w:rFonts w:ascii="Times New Roman" w:hAnsi="Times New Roman"/>
          <w:szCs w:val="24"/>
        </w:rPr>
        <w:t>……………………………………………………………………………………………………</w:t>
      </w:r>
      <w:r w:rsidR="0087209E"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_Toc12392867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47</w:t>
      </w:r>
      <w:r w:rsidRPr="00220624">
        <w:rPr>
          <w:rFonts w:ascii="Times New Roman" w:hAnsi="Times New Roman"/>
          <w:szCs w:val="24"/>
        </w:rPr>
        <w:fldChar w:fldCharType="end"/>
      </w:r>
    </w:p>
    <w:p w14:paraId="69E0F023" w14:textId="694F39FB" w:rsidR="00BF4FF6" w:rsidRPr="00220624" w:rsidRDefault="00BF4FF6" w:rsidP="00F17C04">
      <w:pPr>
        <w:pStyle w:val="af4"/>
        <w:shd w:val="clear" w:color="auto" w:fill="FFFFFF" w:themeFill="background1"/>
        <w:spacing w:after="0" w:line="240" w:lineRule="auto"/>
        <w:ind w:left="0" w:firstLine="0"/>
        <w:contextualSpacing/>
        <w:rPr>
          <w:rFonts w:ascii="Times New Roman" w:eastAsiaTheme="minorEastAsia" w:hAnsi="Times New Roman"/>
          <w:szCs w:val="24"/>
        </w:rPr>
      </w:pPr>
      <w:r w:rsidRPr="00220624">
        <w:rPr>
          <w:rFonts w:ascii="Times New Roman" w:hAnsi="Times New Roman"/>
          <w:szCs w:val="24"/>
        </w:rPr>
        <w:t>Рисунок 7.1 - Предлагаемое ме</w:t>
      </w:r>
      <w:r w:rsidR="004929E7" w:rsidRPr="00220624">
        <w:rPr>
          <w:rFonts w:ascii="Times New Roman" w:hAnsi="Times New Roman"/>
          <w:szCs w:val="24"/>
        </w:rPr>
        <w:t>сто расположения котельной БМК Центральная</w:t>
      </w:r>
      <w:r w:rsidRPr="00220624">
        <w:rPr>
          <w:rFonts w:ascii="Times New Roman" w:hAnsi="Times New Roman"/>
          <w:szCs w:val="24"/>
        </w:rPr>
        <w:tab/>
      </w:r>
      <w:r w:rsidR="004E211E" w:rsidRPr="00220624">
        <w:rPr>
          <w:rFonts w:ascii="Times New Roman" w:hAnsi="Times New Roman"/>
          <w:szCs w:val="24"/>
        </w:rPr>
        <w:t>…………………</w:t>
      </w:r>
      <w:r w:rsidR="0087209E" w:rsidRPr="00220624">
        <w:rPr>
          <w:rFonts w:ascii="Times New Roman" w:hAnsi="Times New Roman"/>
          <w:szCs w:val="24"/>
        </w:rPr>
        <w:t>..</w:t>
      </w:r>
      <w:r w:rsidR="004E211E"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_Toc12392868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65</w:t>
      </w:r>
      <w:r w:rsidRPr="00220624">
        <w:rPr>
          <w:rFonts w:ascii="Times New Roman" w:hAnsi="Times New Roman"/>
          <w:szCs w:val="24"/>
        </w:rPr>
        <w:fldChar w:fldCharType="end"/>
      </w:r>
    </w:p>
    <w:p w14:paraId="7569554A" w14:textId="77777777" w:rsidR="00BF4FF6" w:rsidRPr="00220624" w:rsidRDefault="00BF4FF6" w:rsidP="00A1683E">
      <w:pPr>
        <w:pStyle w:val="a3"/>
        <w:shd w:val="clear" w:color="auto" w:fill="FFFFFF" w:themeFill="background1"/>
        <w:spacing w:line="240" w:lineRule="auto"/>
        <w:ind w:hanging="142"/>
        <w:contextualSpacing/>
        <w:rPr>
          <w:szCs w:val="24"/>
        </w:rPr>
      </w:pPr>
      <w:r w:rsidRPr="00220624">
        <w:rPr>
          <w:szCs w:val="24"/>
        </w:rPr>
        <w:fldChar w:fldCharType="end"/>
      </w:r>
    </w:p>
    <w:p w14:paraId="64F9EB45" w14:textId="77777777" w:rsidR="00BF4FF6" w:rsidRPr="00220624" w:rsidRDefault="00BF4FF6" w:rsidP="00A1683E">
      <w:pPr>
        <w:shd w:val="clear" w:color="auto" w:fill="FFFFFF" w:themeFill="background1"/>
        <w:spacing w:after="0" w:line="240" w:lineRule="auto"/>
        <w:ind w:left="142" w:right="-1"/>
        <w:contextualSpacing/>
        <w:jc w:val="both"/>
        <w:outlineLvl w:val="0"/>
        <w:rPr>
          <w:rFonts w:ascii="Times New Roman" w:hAnsi="Times New Roman" w:cs="Times New Roman"/>
          <w:sz w:val="24"/>
          <w:szCs w:val="24"/>
        </w:rPr>
      </w:pPr>
      <w:bookmarkStart w:id="4" w:name="_Toc481018493"/>
      <w:bookmarkStart w:id="5" w:name="_Toc89685737"/>
      <w:r w:rsidRPr="00220624">
        <w:rPr>
          <w:rFonts w:ascii="Times New Roman" w:hAnsi="Times New Roman" w:cs="Times New Roman"/>
          <w:sz w:val="24"/>
          <w:szCs w:val="24"/>
        </w:rPr>
        <w:t>СПИСОК ТАБЛИЦ</w:t>
      </w:r>
      <w:bookmarkEnd w:id="4"/>
      <w:bookmarkEnd w:id="5"/>
    </w:p>
    <w:p w14:paraId="62C3ABC7" w14:textId="32C21563"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fldChar w:fldCharType="begin"/>
      </w:r>
      <w:r w:rsidRPr="00220624">
        <w:rPr>
          <w:rFonts w:ascii="Times New Roman" w:hAnsi="Times New Roman"/>
          <w:szCs w:val="24"/>
        </w:rPr>
        <w:instrText xml:space="preserve"> TOC \c "Таблица" </w:instrText>
      </w:r>
      <w:r w:rsidRPr="00220624">
        <w:rPr>
          <w:rFonts w:ascii="Times New Roman" w:hAnsi="Times New Roman"/>
          <w:szCs w:val="24"/>
        </w:rPr>
        <w:fldChar w:fldCharType="separate"/>
      </w:r>
      <w:r w:rsidRPr="00220624">
        <w:rPr>
          <w:rFonts w:ascii="Times New Roman" w:hAnsi="Times New Roman"/>
          <w:szCs w:val="24"/>
        </w:rPr>
        <w:t>Таблица 1.1 – Прогноз перспективной общественной застройки в период с 2019 по 2035 гг</w:t>
      </w:r>
      <w:r w:rsidR="004E211E" w:rsidRPr="00220624">
        <w:rPr>
          <w:rFonts w:ascii="Times New Roman" w:hAnsi="Times New Roman"/>
          <w:szCs w:val="24"/>
        </w:rPr>
        <w:t>…</w:t>
      </w:r>
      <w:r w:rsidR="005A1F1D" w:rsidRPr="00220624">
        <w:rPr>
          <w:rFonts w:ascii="Times New Roman" w:hAnsi="Times New Roman"/>
          <w:szCs w:val="24"/>
        </w:rPr>
        <w:t>..</w:t>
      </w:r>
      <w:r w:rsidR="004E211E" w:rsidRPr="00220624">
        <w:rPr>
          <w:rFonts w:ascii="Times New Roman" w:hAnsi="Times New Roman"/>
          <w:szCs w:val="24"/>
        </w:rPr>
        <w:t>…</w:t>
      </w:r>
      <w:r w:rsidRPr="00220624">
        <w:rPr>
          <w:rFonts w:ascii="Times New Roman" w:hAnsi="Times New Roman"/>
          <w:szCs w:val="24"/>
        </w:rPr>
        <w:tab/>
      </w:r>
      <w:r w:rsidRPr="00220624">
        <w:rPr>
          <w:rFonts w:ascii="Times New Roman" w:hAnsi="Times New Roman"/>
          <w:szCs w:val="24"/>
        </w:rPr>
        <w:fldChar w:fldCharType="begin"/>
      </w:r>
      <w:r w:rsidRPr="00220624">
        <w:rPr>
          <w:rFonts w:ascii="Times New Roman" w:hAnsi="Times New Roman"/>
          <w:szCs w:val="24"/>
        </w:rPr>
        <w:instrText xml:space="preserve"> PAGEREF _Toc12392815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15</w:t>
      </w:r>
      <w:r w:rsidRPr="00220624">
        <w:rPr>
          <w:rFonts w:ascii="Times New Roman" w:hAnsi="Times New Roman"/>
          <w:szCs w:val="24"/>
        </w:rPr>
        <w:fldChar w:fldCharType="end"/>
      </w:r>
    </w:p>
    <w:p w14:paraId="07A1D8D9" w14:textId="5FB019A7"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w:t>
      </w:r>
      <w:r w:rsidR="00C15F80" w:rsidRPr="00220624">
        <w:rPr>
          <w:rFonts w:ascii="Times New Roman" w:hAnsi="Times New Roman"/>
          <w:szCs w:val="24"/>
        </w:rPr>
        <w:t>2</w:t>
      </w:r>
      <w:r w:rsidRPr="00220624">
        <w:rPr>
          <w:rFonts w:ascii="Times New Roman" w:hAnsi="Times New Roman"/>
          <w:szCs w:val="24"/>
        </w:rPr>
        <w:t xml:space="preserve"> – Прогноз перспективной жилой застройки в период с 2019 по 2035 гг.</w:t>
      </w:r>
      <w:r w:rsidRPr="00220624">
        <w:rPr>
          <w:rFonts w:ascii="Times New Roman" w:hAnsi="Times New Roman"/>
          <w:szCs w:val="24"/>
        </w:rPr>
        <w:tab/>
      </w:r>
      <w:r w:rsidR="004E211E" w:rsidRPr="00220624">
        <w:rPr>
          <w:rFonts w:ascii="Times New Roman" w:hAnsi="Times New Roman"/>
          <w:szCs w:val="24"/>
        </w:rPr>
        <w:t>……………</w:t>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_Toc12392816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18</w:t>
      </w:r>
      <w:r w:rsidRPr="00220624">
        <w:rPr>
          <w:rFonts w:ascii="Times New Roman" w:hAnsi="Times New Roman"/>
          <w:szCs w:val="24"/>
        </w:rPr>
        <w:fldChar w:fldCharType="end"/>
      </w:r>
    </w:p>
    <w:p w14:paraId="6708B15B" w14:textId="638D5A5E"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1.3 – Прогнозы объемов тепловой нагрузки по видам потребления по элементам территориального деления в г. Мегион в период с 2019 по 2035гг.</w:t>
      </w:r>
      <w:r w:rsidRPr="00220624">
        <w:rPr>
          <w:rFonts w:ascii="Times New Roman" w:hAnsi="Times New Roman"/>
          <w:szCs w:val="24"/>
        </w:rPr>
        <w:tab/>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_Toc12392817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22</w:t>
      </w:r>
      <w:r w:rsidRPr="00220624">
        <w:rPr>
          <w:rFonts w:ascii="Times New Roman" w:hAnsi="Times New Roman"/>
          <w:szCs w:val="24"/>
        </w:rPr>
        <w:fldChar w:fldCharType="end"/>
      </w:r>
    </w:p>
    <w:p w14:paraId="5388D68F" w14:textId="234CFCC3"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 – Существующие и перспективные объемы потребления тепловой энергии (мощности) по элементам территориального деления в г. Мегион</w:t>
      </w:r>
      <w:r w:rsidRPr="00220624">
        <w:rPr>
          <w:rFonts w:ascii="Times New Roman" w:hAnsi="Times New Roman"/>
          <w:szCs w:val="24"/>
        </w:rPr>
        <w:tab/>
      </w:r>
      <w:r w:rsidR="005A1F1D" w:rsidRPr="00220624">
        <w:rPr>
          <w:rFonts w:ascii="Times New Roman" w:hAnsi="Times New Roman"/>
          <w:szCs w:val="24"/>
        </w:rPr>
        <w:t>…………………………………</w:t>
      </w:r>
      <w:r w:rsidR="0087209E" w:rsidRPr="00220624">
        <w:rPr>
          <w:rFonts w:ascii="Times New Roman" w:hAnsi="Times New Roman"/>
          <w:szCs w:val="24"/>
        </w:rPr>
        <w:t>…………….</w:t>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_Toc12392818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29</w:t>
      </w:r>
      <w:r w:rsidRPr="00220624">
        <w:rPr>
          <w:rFonts w:ascii="Times New Roman" w:hAnsi="Times New Roman"/>
          <w:szCs w:val="24"/>
        </w:rPr>
        <w:fldChar w:fldCharType="end"/>
      </w:r>
    </w:p>
    <w:p w14:paraId="439C185F" w14:textId="46ED29AA"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1.5 – Существующие и перспективные объемы теплоносителя по элементам территориального деления в г. Мегион</w:t>
      </w:r>
      <w:r w:rsidRPr="00220624">
        <w:rPr>
          <w:rFonts w:ascii="Times New Roman" w:hAnsi="Times New Roman"/>
          <w:szCs w:val="24"/>
        </w:rPr>
        <w:tab/>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_Toc12392819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31</w:t>
      </w:r>
      <w:r w:rsidRPr="00220624">
        <w:rPr>
          <w:rFonts w:ascii="Times New Roman" w:hAnsi="Times New Roman"/>
          <w:szCs w:val="24"/>
        </w:rPr>
        <w:fldChar w:fldCharType="end"/>
      </w:r>
    </w:p>
    <w:p w14:paraId="565FC7FB" w14:textId="044CB4BE"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1.6 – Существующие и перспективные объемы потребления тепловой энергии (мощности) объектами, расположенными в производственных зонах в г. Мегион</w:t>
      </w:r>
      <w:r w:rsidRPr="00220624">
        <w:rPr>
          <w:rFonts w:ascii="Times New Roman" w:hAnsi="Times New Roman"/>
          <w:szCs w:val="24"/>
        </w:rPr>
        <w:tab/>
      </w:r>
      <w:r w:rsidR="005A1F1D" w:rsidRPr="00220624">
        <w:rPr>
          <w:rFonts w:ascii="Times New Roman" w:hAnsi="Times New Roman"/>
          <w:szCs w:val="24"/>
        </w:rPr>
        <w:t>………………</w:t>
      </w:r>
      <w:r w:rsidR="0087209E" w:rsidRPr="00220624">
        <w:rPr>
          <w:rFonts w:ascii="Times New Roman" w:hAnsi="Times New Roman"/>
          <w:szCs w:val="24"/>
        </w:rPr>
        <w:t>……………</w:t>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_Toc12392820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33</w:t>
      </w:r>
      <w:r w:rsidRPr="00220624">
        <w:rPr>
          <w:rFonts w:ascii="Times New Roman" w:hAnsi="Times New Roman"/>
          <w:szCs w:val="24"/>
        </w:rPr>
        <w:fldChar w:fldCharType="end"/>
      </w:r>
    </w:p>
    <w:p w14:paraId="3387CF5C" w14:textId="657D705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1.7 – Существующие и перспективные объемы теплоносителя объектами, расположенными в производственных зонах в г. Мегион</w:t>
      </w:r>
      <w:r w:rsidRPr="00220624">
        <w:rPr>
          <w:rFonts w:ascii="Times New Roman" w:hAnsi="Times New Roman"/>
          <w:szCs w:val="24"/>
        </w:rPr>
        <w:tab/>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_Toc12392821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34</w:t>
      </w:r>
      <w:r w:rsidRPr="00220624">
        <w:rPr>
          <w:rFonts w:ascii="Times New Roman" w:hAnsi="Times New Roman"/>
          <w:szCs w:val="24"/>
        </w:rPr>
        <w:fldChar w:fldCharType="end"/>
      </w:r>
    </w:p>
    <w:p w14:paraId="7C2ADAD4" w14:textId="409F1FF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2.1 –Существующие и перспективные значения установленной тепловой мощности основного оборудования источников тепловой энергии</w:t>
      </w:r>
      <w:r w:rsidRPr="00220624">
        <w:rPr>
          <w:rFonts w:ascii="Times New Roman" w:hAnsi="Times New Roman"/>
          <w:szCs w:val="24"/>
        </w:rPr>
        <w:tab/>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_Toc12392822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39</w:t>
      </w:r>
      <w:r w:rsidRPr="00220624">
        <w:rPr>
          <w:rFonts w:ascii="Times New Roman" w:hAnsi="Times New Roman"/>
          <w:szCs w:val="24"/>
        </w:rPr>
        <w:fldChar w:fldCharType="end"/>
      </w:r>
    </w:p>
    <w:p w14:paraId="1319F220" w14:textId="522A067D"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2.2 - Существующие и перспективные значения располагаемой тепловой мощности основного обо</w:t>
      </w:r>
      <w:r w:rsidR="004929E7" w:rsidRPr="00220624">
        <w:rPr>
          <w:rFonts w:ascii="Times New Roman" w:hAnsi="Times New Roman"/>
          <w:szCs w:val="24"/>
        </w:rPr>
        <w:t>рудования источника источников</w:t>
      </w:r>
      <w:r w:rsidRPr="00220624">
        <w:rPr>
          <w:rFonts w:ascii="Times New Roman" w:hAnsi="Times New Roman"/>
          <w:szCs w:val="24"/>
        </w:rPr>
        <w:t xml:space="preserve"> тепловой энергии</w:t>
      </w:r>
      <w:r w:rsidRPr="00220624">
        <w:rPr>
          <w:rFonts w:ascii="Times New Roman" w:hAnsi="Times New Roman"/>
          <w:szCs w:val="24"/>
        </w:rPr>
        <w:tab/>
      </w:r>
      <w:r w:rsidR="005A1F1D" w:rsidRPr="00220624">
        <w:rPr>
          <w:rFonts w:ascii="Times New Roman" w:hAnsi="Times New Roman"/>
          <w:szCs w:val="24"/>
        </w:rPr>
        <w:t>………………………………</w:t>
      </w:r>
      <w:r w:rsidR="00EB2165" w:rsidRPr="00220624">
        <w:rPr>
          <w:rFonts w:ascii="Times New Roman" w:hAnsi="Times New Roman"/>
          <w:szCs w:val="24"/>
        </w:rPr>
        <w:t>..</w:t>
      </w:r>
      <w:r w:rsidR="004929E7" w:rsidRPr="00220624">
        <w:rPr>
          <w:rFonts w:ascii="Times New Roman" w:hAnsi="Times New Roman"/>
          <w:szCs w:val="24"/>
        </w:rPr>
        <w:t xml:space="preserve">  </w:t>
      </w:r>
      <w:r w:rsidRPr="00220624">
        <w:rPr>
          <w:rFonts w:ascii="Times New Roman" w:hAnsi="Times New Roman"/>
          <w:szCs w:val="24"/>
        </w:rPr>
        <w:fldChar w:fldCharType="begin"/>
      </w:r>
      <w:r w:rsidRPr="00220624">
        <w:rPr>
          <w:rFonts w:ascii="Times New Roman" w:hAnsi="Times New Roman"/>
          <w:szCs w:val="24"/>
        </w:rPr>
        <w:instrText xml:space="preserve"> PAGEREF _Toc12392823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39</w:t>
      </w:r>
      <w:r w:rsidRPr="00220624">
        <w:rPr>
          <w:rFonts w:ascii="Times New Roman" w:hAnsi="Times New Roman"/>
          <w:szCs w:val="24"/>
        </w:rPr>
        <w:fldChar w:fldCharType="end"/>
      </w:r>
    </w:p>
    <w:p w14:paraId="656A79E2" w14:textId="2A39B2FE"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2.3 -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_Toc12392824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40</w:t>
      </w:r>
      <w:r w:rsidRPr="00220624">
        <w:rPr>
          <w:rFonts w:ascii="Times New Roman" w:hAnsi="Times New Roman"/>
          <w:szCs w:val="24"/>
        </w:rPr>
        <w:fldChar w:fldCharType="end"/>
      </w:r>
    </w:p>
    <w:p w14:paraId="40D2BF26" w14:textId="14AD6021"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2.4 - Значения существующей и перспективной тепловой мощности источников тепловой энергии нетто, Гкал/ч</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_Toc12392825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40</w:t>
      </w:r>
      <w:r w:rsidRPr="00220624">
        <w:rPr>
          <w:rFonts w:ascii="Times New Roman" w:hAnsi="Times New Roman"/>
          <w:szCs w:val="24"/>
        </w:rPr>
        <w:fldChar w:fldCharType="end"/>
      </w:r>
    </w:p>
    <w:p w14:paraId="6FFBEBCB" w14:textId="6DA0F0E6"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2.5 - Значения существующих и перспективных потерь тепловой энергии при ее передаче по тепловым сетям от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_Toc12392826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41</w:t>
      </w:r>
      <w:r w:rsidRPr="00220624">
        <w:rPr>
          <w:rFonts w:ascii="Times New Roman" w:hAnsi="Times New Roman"/>
          <w:szCs w:val="24"/>
        </w:rPr>
        <w:fldChar w:fldCharType="end"/>
      </w:r>
    </w:p>
    <w:p w14:paraId="2E91C687" w14:textId="7AA47A66"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2.6 - Значения существующих и перспективных потерь теплоносителя при ее передаче по тепловым сетям от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_Toc12392827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42</w:t>
      </w:r>
      <w:r w:rsidRPr="00220624">
        <w:rPr>
          <w:rFonts w:ascii="Times New Roman" w:hAnsi="Times New Roman"/>
          <w:szCs w:val="24"/>
        </w:rPr>
        <w:fldChar w:fldCharType="end"/>
      </w:r>
    </w:p>
    <w:p w14:paraId="297A0595" w14:textId="6294D0E6"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2.7 - Значения существующей и перспективной резервной тепловой мощности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00C5502F"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_Toc12392828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43</w:t>
      </w:r>
      <w:r w:rsidRPr="00220624">
        <w:rPr>
          <w:rFonts w:ascii="Times New Roman" w:hAnsi="Times New Roman"/>
          <w:szCs w:val="24"/>
        </w:rPr>
        <w:fldChar w:fldCharType="end"/>
      </w:r>
    </w:p>
    <w:p w14:paraId="4934E51E" w14:textId="759FD286"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2.8 - Значения существующего и перспективного аварийного резерва тепловой мощности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_Toc12392829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43</w:t>
      </w:r>
      <w:r w:rsidRPr="00220624">
        <w:rPr>
          <w:rFonts w:ascii="Times New Roman" w:hAnsi="Times New Roman"/>
          <w:szCs w:val="24"/>
        </w:rPr>
        <w:fldChar w:fldCharType="end"/>
      </w:r>
    </w:p>
    <w:p w14:paraId="0D468E63" w14:textId="656ECFD3"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2.9 - Значения существующей и перспективной тепловой нагрузки потребителей, устанавливаемые с учетом расчетной тепловой нагрузки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_Toc12392830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44</w:t>
      </w:r>
      <w:r w:rsidRPr="00220624">
        <w:rPr>
          <w:rFonts w:ascii="Times New Roman" w:hAnsi="Times New Roman"/>
          <w:szCs w:val="24"/>
        </w:rPr>
        <w:fldChar w:fldCharType="end"/>
      </w:r>
    </w:p>
    <w:p w14:paraId="66D12150" w14:textId="7A3DD7AC"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2.10 - Радиус эффективного теплоснабжения</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_Toc12392831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45</w:t>
      </w:r>
      <w:r w:rsidRPr="00220624">
        <w:rPr>
          <w:rFonts w:ascii="Times New Roman" w:hAnsi="Times New Roman"/>
          <w:szCs w:val="24"/>
        </w:rPr>
        <w:fldChar w:fldCharType="end"/>
      </w:r>
    </w:p>
    <w:p w14:paraId="7FF7E07C" w14:textId="437CDF09"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3.1 - 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_Toc12392832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49</w:t>
      </w:r>
      <w:r w:rsidRPr="00220624">
        <w:rPr>
          <w:rFonts w:ascii="Times New Roman" w:hAnsi="Times New Roman"/>
          <w:szCs w:val="24"/>
        </w:rPr>
        <w:fldChar w:fldCharType="end"/>
      </w:r>
    </w:p>
    <w:p w14:paraId="636C00DC" w14:textId="175A5A4A"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3.2 – Баланс производительности водоподготовительных установок и максимальной подпитки тепловой сети в аварийном режиме</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_Toc12392833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50</w:t>
      </w:r>
      <w:r w:rsidRPr="00220624">
        <w:rPr>
          <w:rFonts w:ascii="Times New Roman" w:hAnsi="Times New Roman"/>
          <w:szCs w:val="24"/>
        </w:rPr>
        <w:fldChar w:fldCharType="end"/>
      </w:r>
    </w:p>
    <w:p w14:paraId="4169F607" w14:textId="2CC9F3D3"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4</w:t>
      </w:r>
      <w:r w:rsidRPr="00220624">
        <w:rPr>
          <w:rFonts w:ascii="Times New Roman" w:hAnsi="Times New Roman"/>
          <w:szCs w:val="24"/>
        </w:rPr>
        <w:t>.1–Перечень участков тепловой сети, необходимой для подключения новых потребителей</w:t>
      </w:r>
      <w:r w:rsidRPr="00220624">
        <w:rPr>
          <w:rFonts w:ascii="Times New Roman" w:hAnsi="Times New Roman"/>
          <w:szCs w:val="24"/>
        </w:rPr>
        <w:tab/>
      </w:r>
      <w:r w:rsidR="00EB2165" w:rsidRPr="00220624">
        <w:rPr>
          <w:rFonts w:ascii="Times New Roman" w:hAnsi="Times New Roman"/>
          <w:szCs w:val="24"/>
        </w:rPr>
        <w:t>……………………………………………………………………………………………</w:t>
      </w:r>
      <w:r w:rsidR="0087209E"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_Toc12392834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54</w:t>
      </w:r>
      <w:r w:rsidRPr="00220624">
        <w:rPr>
          <w:rFonts w:ascii="Times New Roman" w:hAnsi="Times New Roman"/>
          <w:szCs w:val="24"/>
        </w:rPr>
        <w:fldChar w:fldCharType="end"/>
      </w:r>
    </w:p>
    <w:p w14:paraId="191038EC" w14:textId="23F445FF"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4.2–Перечень мероприятий, предлагаемых при реализации варианта №1 развития системы теплоснабжения г. Мегион</w:t>
      </w:r>
      <w:r w:rsidRPr="00220624">
        <w:rPr>
          <w:rFonts w:ascii="Times New Roman" w:hAnsi="Times New Roman"/>
          <w:szCs w:val="24"/>
        </w:rPr>
        <w:tab/>
      </w:r>
      <w:r w:rsidR="00EB2165" w:rsidRPr="00220624">
        <w:rPr>
          <w:rFonts w:ascii="Times New Roman" w:hAnsi="Times New Roman"/>
          <w:szCs w:val="24"/>
        </w:rPr>
        <w:t>…………………………………………………</w:t>
      </w:r>
      <w:r w:rsidR="0087209E" w:rsidRPr="00220624">
        <w:rPr>
          <w:rFonts w:ascii="Times New Roman" w:hAnsi="Times New Roman"/>
          <w:szCs w:val="24"/>
        </w:rPr>
        <w:t>….</w:t>
      </w:r>
      <w:r w:rsidR="00EB2165" w:rsidRPr="00220624">
        <w:rPr>
          <w:rFonts w:ascii="Times New Roman" w:hAnsi="Times New Roman"/>
          <w:szCs w:val="24"/>
        </w:rPr>
        <w:t>…………………</w:t>
      </w:r>
      <w:r w:rsidR="0087209E"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_Toc12392835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55</w:t>
      </w:r>
      <w:r w:rsidRPr="00220624">
        <w:rPr>
          <w:rFonts w:ascii="Times New Roman" w:hAnsi="Times New Roman"/>
          <w:szCs w:val="24"/>
        </w:rPr>
        <w:fldChar w:fldCharType="end"/>
      </w:r>
    </w:p>
    <w:p w14:paraId="1E646910" w14:textId="1CCD023F"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4.3 - Территория городского округа в установленных границах</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_Toc12392836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61</w:t>
      </w:r>
      <w:r w:rsidRPr="00220624">
        <w:rPr>
          <w:rFonts w:ascii="Times New Roman" w:hAnsi="Times New Roman"/>
          <w:szCs w:val="24"/>
        </w:rPr>
        <w:fldChar w:fldCharType="end"/>
      </w:r>
    </w:p>
    <w:p w14:paraId="0D1F4E8D" w14:textId="32DCD137"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4.4 - Перспективные объёмы строящихся объектов по типу назначения, м2</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_Toc12392837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61</w:t>
      </w:r>
      <w:r w:rsidRPr="00220624">
        <w:rPr>
          <w:rFonts w:ascii="Times New Roman" w:hAnsi="Times New Roman"/>
          <w:szCs w:val="24"/>
        </w:rPr>
        <w:fldChar w:fldCharType="end"/>
      </w:r>
    </w:p>
    <w:p w14:paraId="0515327F" w14:textId="7523DE08"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4.5 – Существующая и перспективная присоединенная нагрузка, Гкал/ч</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_Toc12392838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61</w:t>
      </w:r>
      <w:r w:rsidRPr="00220624">
        <w:rPr>
          <w:rFonts w:ascii="Times New Roman" w:hAnsi="Times New Roman"/>
          <w:szCs w:val="24"/>
        </w:rPr>
        <w:fldChar w:fldCharType="end"/>
      </w:r>
    </w:p>
    <w:p w14:paraId="193ED941" w14:textId="1EB8B17E"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lastRenderedPageBreak/>
        <w:t>Таблица 4.6 – Установленная мощность котельных, Гкал/ч</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_Toc12392839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62</w:t>
      </w:r>
      <w:r w:rsidRPr="00220624">
        <w:rPr>
          <w:rFonts w:ascii="Times New Roman" w:hAnsi="Times New Roman"/>
          <w:szCs w:val="24"/>
        </w:rPr>
        <w:fldChar w:fldCharType="end"/>
      </w:r>
    </w:p>
    <w:p w14:paraId="1B213F0C" w14:textId="31B61C62"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4.7</w:t>
      </w:r>
      <w:r w:rsidRPr="00220624">
        <w:rPr>
          <w:rFonts w:ascii="Times New Roman" w:hAnsi="Times New Roman"/>
          <w:szCs w:val="24"/>
        </w:rPr>
        <w:t xml:space="preserve"> - Основные технико –экономические показатели работы источников и системы транспорта и распределения тепловой энергии в рассмотренном варианте</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_Toc12392840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63</w:t>
      </w:r>
      <w:r w:rsidRPr="00220624">
        <w:rPr>
          <w:rFonts w:ascii="Times New Roman" w:hAnsi="Times New Roman"/>
          <w:szCs w:val="24"/>
        </w:rPr>
        <w:fldChar w:fldCharType="end"/>
      </w:r>
    </w:p>
    <w:p w14:paraId="657C7E2F" w14:textId="68FA0346"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5</w:t>
      </w:r>
      <w:r w:rsidRPr="00220624">
        <w:rPr>
          <w:rFonts w:ascii="Times New Roman" w:hAnsi="Times New Roman"/>
          <w:szCs w:val="24"/>
        </w:rPr>
        <w:t>.1 - Основное оборудование котельной БМК «Центральная»</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_Toc12392841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66</w:t>
      </w:r>
      <w:r w:rsidRPr="00220624">
        <w:rPr>
          <w:rFonts w:ascii="Times New Roman" w:hAnsi="Times New Roman"/>
          <w:szCs w:val="24"/>
        </w:rPr>
        <w:fldChar w:fldCharType="end"/>
      </w:r>
    </w:p>
    <w:p w14:paraId="7401AE35" w14:textId="28974C6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5.2</w:t>
      </w:r>
      <w:r w:rsidRPr="00220624">
        <w:rPr>
          <w:rFonts w:ascii="Times New Roman" w:hAnsi="Times New Roman"/>
          <w:szCs w:val="24"/>
        </w:rPr>
        <w:t xml:space="preserve"> –Существующие и перспективные значения установленной тепловой мощности основного обо</w:t>
      </w:r>
      <w:r w:rsidR="004929E7" w:rsidRPr="00220624">
        <w:rPr>
          <w:rFonts w:ascii="Times New Roman" w:hAnsi="Times New Roman"/>
          <w:szCs w:val="24"/>
        </w:rPr>
        <w:t>рудования источника источников</w:t>
      </w:r>
      <w:r w:rsidRPr="00220624">
        <w:rPr>
          <w:rFonts w:ascii="Times New Roman" w:hAnsi="Times New Roman"/>
          <w:szCs w:val="24"/>
        </w:rPr>
        <w:t xml:space="preserve"> тепловой энергии, Гкал/ч</w:t>
      </w:r>
      <w:r w:rsidRPr="00220624">
        <w:rPr>
          <w:rFonts w:ascii="Times New Roman" w:hAnsi="Times New Roman"/>
          <w:szCs w:val="24"/>
        </w:rPr>
        <w:tab/>
      </w:r>
      <w:r w:rsidR="00EB2165" w:rsidRPr="00220624">
        <w:rPr>
          <w:rFonts w:ascii="Times New Roman" w:hAnsi="Times New Roman"/>
          <w:szCs w:val="24"/>
        </w:rPr>
        <w:t>……………………….</w:t>
      </w:r>
      <w:r w:rsidR="004929E7" w:rsidRPr="00220624">
        <w:rPr>
          <w:rFonts w:ascii="Times New Roman" w:hAnsi="Times New Roman"/>
          <w:szCs w:val="24"/>
        </w:rPr>
        <w:t xml:space="preserve">  </w:t>
      </w:r>
      <w:r w:rsidRPr="00220624">
        <w:rPr>
          <w:rFonts w:ascii="Times New Roman" w:hAnsi="Times New Roman"/>
          <w:szCs w:val="24"/>
        </w:rPr>
        <w:fldChar w:fldCharType="begin"/>
      </w:r>
      <w:r w:rsidRPr="00220624">
        <w:rPr>
          <w:rFonts w:ascii="Times New Roman" w:hAnsi="Times New Roman"/>
          <w:szCs w:val="24"/>
        </w:rPr>
        <w:instrText xml:space="preserve"> PAGEREF _Toc12392842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67</w:t>
      </w:r>
      <w:r w:rsidRPr="00220624">
        <w:rPr>
          <w:rFonts w:ascii="Times New Roman" w:hAnsi="Times New Roman"/>
          <w:szCs w:val="24"/>
        </w:rPr>
        <w:fldChar w:fldCharType="end"/>
      </w:r>
    </w:p>
    <w:p w14:paraId="7F851EFC" w14:textId="4354C7BE"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6</w:t>
      </w:r>
      <w:r w:rsidRPr="00220624">
        <w:rPr>
          <w:rFonts w:ascii="Times New Roman" w:hAnsi="Times New Roman"/>
          <w:szCs w:val="24"/>
        </w:rPr>
        <w:t>.1 - Характеристика участков тепловых сетей для подключения перспективных потребителей тепловой энергии г. Мегион</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_Toc12392843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69</w:t>
      </w:r>
      <w:r w:rsidRPr="00220624">
        <w:rPr>
          <w:rFonts w:ascii="Times New Roman" w:hAnsi="Times New Roman"/>
          <w:szCs w:val="24"/>
        </w:rPr>
        <w:fldChar w:fldCharType="end"/>
      </w:r>
    </w:p>
    <w:p w14:paraId="3102B3F1" w14:textId="0687D39A"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6</w:t>
      </w:r>
      <w:r w:rsidRPr="00220624">
        <w:rPr>
          <w:rFonts w:ascii="Times New Roman" w:hAnsi="Times New Roman"/>
          <w:szCs w:val="24"/>
        </w:rPr>
        <w:t>.2 –Мероприятия по реконструкции тепловых сетей и оборудования на них</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_Toc12392844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72</w:t>
      </w:r>
      <w:r w:rsidRPr="00220624">
        <w:rPr>
          <w:rFonts w:ascii="Times New Roman" w:hAnsi="Times New Roman"/>
          <w:szCs w:val="24"/>
        </w:rPr>
        <w:fldChar w:fldCharType="end"/>
      </w:r>
    </w:p>
    <w:p w14:paraId="4FBDEAE8" w14:textId="1BBE6F26"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6</w:t>
      </w:r>
      <w:r w:rsidRPr="00220624">
        <w:rPr>
          <w:rFonts w:ascii="Times New Roman" w:hAnsi="Times New Roman"/>
          <w:szCs w:val="24"/>
        </w:rPr>
        <w:t>.3 –Мероприятия по реконструкции ЦТП</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_Toc12392845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73</w:t>
      </w:r>
      <w:r w:rsidRPr="00220624">
        <w:rPr>
          <w:rFonts w:ascii="Times New Roman" w:hAnsi="Times New Roman"/>
          <w:szCs w:val="24"/>
        </w:rPr>
        <w:fldChar w:fldCharType="end"/>
      </w:r>
    </w:p>
    <w:p w14:paraId="43E9B5A0" w14:textId="605B8FE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8.1 - Перспективные годовые расходы основного вида топлива по источникам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_Toc12392846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75</w:t>
      </w:r>
      <w:r w:rsidRPr="00220624">
        <w:rPr>
          <w:rFonts w:ascii="Times New Roman" w:hAnsi="Times New Roman"/>
          <w:szCs w:val="24"/>
        </w:rPr>
        <w:fldChar w:fldCharType="end"/>
      </w:r>
    </w:p>
    <w:p w14:paraId="77E991D0" w14:textId="51022D6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9.1 –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в прогнозных ценах</w:t>
      </w:r>
      <w:r w:rsidRPr="00220624">
        <w:rPr>
          <w:rFonts w:ascii="Times New Roman" w:hAnsi="Times New Roman"/>
          <w:szCs w:val="24"/>
        </w:rPr>
        <w:tab/>
      </w:r>
      <w:r w:rsidR="00EB2165" w:rsidRPr="00220624">
        <w:rPr>
          <w:rFonts w:ascii="Times New Roman" w:hAnsi="Times New Roman"/>
          <w:szCs w:val="24"/>
        </w:rPr>
        <w:t>…………………</w:t>
      </w:r>
      <w:r w:rsidR="00C15F80" w:rsidRPr="00220624">
        <w:rPr>
          <w:rFonts w:ascii="Times New Roman" w:hAnsi="Times New Roman"/>
          <w:szCs w:val="24"/>
        </w:rPr>
        <w:t>…..</w:t>
      </w:r>
      <w:r w:rsidR="00EB2165" w:rsidRPr="00220624">
        <w:rPr>
          <w:rFonts w:ascii="Times New Roman" w:hAnsi="Times New Roman"/>
          <w:szCs w:val="24"/>
        </w:rPr>
        <w:t>…………………………………………………………………</w:t>
      </w:r>
      <w:r w:rsidR="0087209E" w:rsidRPr="00220624">
        <w:rPr>
          <w:rFonts w:ascii="Times New Roman" w:hAnsi="Times New Roman"/>
          <w:szCs w:val="24"/>
        </w:rPr>
        <w:t>…….</w:t>
      </w:r>
      <w:r w:rsidR="00C15F80"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_Toc12392847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77</w:t>
      </w:r>
      <w:r w:rsidRPr="00220624">
        <w:rPr>
          <w:rFonts w:ascii="Times New Roman" w:hAnsi="Times New Roman"/>
          <w:szCs w:val="24"/>
        </w:rPr>
        <w:fldChar w:fldCharType="end"/>
      </w:r>
    </w:p>
    <w:p w14:paraId="54C3F26B" w14:textId="2782DBBD" w:rsidR="00C15F80" w:rsidRPr="00220624" w:rsidRDefault="00C15F80" w:rsidP="00C15F80">
      <w:pPr>
        <w:spacing w:after="0" w:line="240" w:lineRule="auto"/>
        <w:contextualSpacing/>
        <w:jc w:val="both"/>
        <w:rPr>
          <w:rFonts w:ascii="Times New Roman" w:eastAsia="Times New Roman" w:hAnsi="Times New Roman" w:cs="Times New Roman"/>
          <w:lang w:eastAsia="ru-RU"/>
        </w:rPr>
      </w:pPr>
      <w:r w:rsidRPr="00220624">
        <w:rPr>
          <w:rFonts w:ascii="Times New Roman" w:eastAsia="Times New Roman" w:hAnsi="Times New Roman" w:cs="Times New Roman"/>
          <w:sz w:val="24"/>
          <w:szCs w:val="24"/>
          <w:lang w:eastAsia="ru-RU"/>
        </w:rPr>
        <w:t xml:space="preserve">Таблица </w:t>
      </w:r>
      <w:r w:rsidRPr="00220624">
        <w:rPr>
          <w:rFonts w:ascii="Times New Roman" w:eastAsia="Times New Roman" w:hAnsi="Times New Roman" w:cs="Times New Roman"/>
          <w:noProof/>
          <w:sz w:val="24"/>
          <w:szCs w:val="24"/>
          <w:lang w:eastAsia="ru-RU"/>
        </w:rPr>
        <w:fldChar w:fldCharType="begin"/>
      </w:r>
      <w:r w:rsidRPr="00220624">
        <w:rPr>
          <w:rFonts w:ascii="Times New Roman" w:eastAsia="Times New Roman" w:hAnsi="Times New Roman" w:cs="Times New Roman"/>
          <w:noProof/>
          <w:sz w:val="24"/>
          <w:szCs w:val="24"/>
          <w:lang w:eastAsia="ru-RU"/>
        </w:rPr>
        <w:instrText xml:space="preserve"> STYLEREF 1 \s </w:instrText>
      </w:r>
      <w:r w:rsidRPr="00220624">
        <w:rPr>
          <w:rFonts w:ascii="Times New Roman" w:eastAsia="Times New Roman" w:hAnsi="Times New Roman" w:cs="Times New Roman"/>
          <w:noProof/>
          <w:sz w:val="24"/>
          <w:szCs w:val="24"/>
          <w:lang w:eastAsia="ru-RU"/>
        </w:rPr>
        <w:fldChar w:fldCharType="separate"/>
      </w:r>
      <w:r w:rsidR="007041C5">
        <w:rPr>
          <w:rFonts w:ascii="Times New Roman" w:eastAsia="Times New Roman" w:hAnsi="Times New Roman" w:cs="Times New Roman"/>
          <w:noProof/>
          <w:sz w:val="24"/>
          <w:szCs w:val="24"/>
          <w:lang w:eastAsia="ru-RU"/>
        </w:rPr>
        <w:t>1</w:t>
      </w:r>
      <w:r w:rsidRPr="00220624">
        <w:rPr>
          <w:rFonts w:ascii="Times New Roman" w:eastAsia="Times New Roman" w:hAnsi="Times New Roman" w:cs="Times New Roman"/>
          <w:noProof/>
          <w:sz w:val="24"/>
          <w:szCs w:val="24"/>
          <w:lang w:eastAsia="ru-RU"/>
        </w:rPr>
        <w:fldChar w:fldCharType="end"/>
      </w:r>
      <w:r w:rsidRPr="00220624">
        <w:rPr>
          <w:rFonts w:ascii="Times New Roman" w:eastAsia="Times New Roman" w:hAnsi="Times New Roman" w:cs="Times New Roman"/>
          <w:sz w:val="24"/>
          <w:szCs w:val="24"/>
          <w:lang w:eastAsia="ru-RU"/>
        </w:rPr>
        <w:t>.</w:t>
      </w:r>
      <w:r w:rsidRPr="00220624">
        <w:rPr>
          <w:rFonts w:ascii="Times New Roman" w:eastAsia="Times New Roman" w:hAnsi="Times New Roman" w:cs="Times New Roman"/>
          <w:noProof/>
          <w:sz w:val="24"/>
          <w:szCs w:val="24"/>
          <w:lang w:eastAsia="ru-RU"/>
        </w:rPr>
        <w:fldChar w:fldCharType="begin"/>
      </w:r>
      <w:r w:rsidRPr="00220624">
        <w:rPr>
          <w:rFonts w:ascii="Times New Roman" w:eastAsia="Times New Roman" w:hAnsi="Times New Roman" w:cs="Times New Roman"/>
          <w:noProof/>
          <w:sz w:val="24"/>
          <w:szCs w:val="24"/>
          <w:lang w:eastAsia="ru-RU"/>
        </w:rPr>
        <w:instrText xml:space="preserve"> SEQ Таблица \* ARABIC \s 1 </w:instrText>
      </w:r>
      <w:r w:rsidRPr="00220624">
        <w:rPr>
          <w:rFonts w:ascii="Times New Roman" w:eastAsia="Times New Roman" w:hAnsi="Times New Roman" w:cs="Times New Roman"/>
          <w:noProof/>
          <w:sz w:val="24"/>
          <w:szCs w:val="24"/>
          <w:lang w:eastAsia="ru-RU"/>
        </w:rPr>
        <w:fldChar w:fldCharType="separate"/>
      </w:r>
      <w:r w:rsidR="007041C5">
        <w:rPr>
          <w:rFonts w:ascii="Times New Roman" w:eastAsia="Times New Roman" w:hAnsi="Times New Roman" w:cs="Times New Roman"/>
          <w:noProof/>
          <w:sz w:val="24"/>
          <w:szCs w:val="24"/>
          <w:lang w:eastAsia="ru-RU"/>
        </w:rPr>
        <w:t>1</w:t>
      </w:r>
      <w:r w:rsidRPr="00220624">
        <w:rPr>
          <w:rFonts w:ascii="Times New Roman" w:eastAsia="Times New Roman" w:hAnsi="Times New Roman" w:cs="Times New Roman"/>
          <w:noProof/>
          <w:sz w:val="24"/>
          <w:szCs w:val="24"/>
          <w:lang w:eastAsia="ru-RU"/>
        </w:rPr>
        <w:fldChar w:fldCharType="end"/>
      </w:r>
      <w:r w:rsidRPr="00220624">
        <w:rPr>
          <w:rFonts w:ascii="Times New Roman" w:eastAsia="Times New Roman" w:hAnsi="Times New Roman" w:cs="Times New Roman"/>
          <w:sz w:val="24"/>
          <w:szCs w:val="24"/>
          <w:lang w:eastAsia="ru-RU"/>
        </w:rPr>
        <w:t xml:space="preserve"> –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Pr="00220624">
        <w:rPr>
          <w:rFonts w:ascii="Times New Roman" w:eastAsia="Times New Roman" w:hAnsi="Times New Roman" w:cs="Times New Roman"/>
          <w:lang w:eastAsia="ru-RU"/>
        </w:rPr>
        <w:t>………………………………………………………………</w:t>
      </w:r>
      <w:r w:rsidR="004609EA" w:rsidRPr="00220624">
        <w:rPr>
          <w:rFonts w:ascii="Times New Roman" w:eastAsia="Times New Roman" w:hAnsi="Times New Roman" w:cs="Times New Roman"/>
          <w:lang w:eastAsia="ru-RU"/>
        </w:rPr>
        <w:t>………………………………………………..</w:t>
      </w:r>
      <w:r w:rsidRPr="00220624">
        <w:rPr>
          <w:rFonts w:ascii="Times New Roman" w:eastAsia="Times New Roman" w:hAnsi="Times New Roman" w:cs="Times New Roman"/>
          <w:lang w:eastAsia="ru-RU"/>
        </w:rPr>
        <w:t>82</w:t>
      </w:r>
    </w:p>
    <w:p w14:paraId="568BDED5" w14:textId="1AEA7C1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9.</w:t>
      </w:r>
      <w:r w:rsidR="00C15F80" w:rsidRPr="00220624">
        <w:rPr>
          <w:rFonts w:ascii="Times New Roman" w:hAnsi="Times New Roman"/>
          <w:szCs w:val="24"/>
        </w:rPr>
        <w:t>3</w:t>
      </w:r>
      <w:r w:rsidRPr="00220624">
        <w:rPr>
          <w:rFonts w:ascii="Times New Roman" w:hAnsi="Times New Roman"/>
          <w:szCs w:val="24"/>
        </w:rPr>
        <w:t xml:space="preserve"> – Показатели эффективности мероприятий схемы</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_Toc12392848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85</w:t>
      </w:r>
      <w:r w:rsidRPr="00220624">
        <w:rPr>
          <w:rFonts w:ascii="Times New Roman" w:hAnsi="Times New Roman"/>
          <w:szCs w:val="24"/>
        </w:rPr>
        <w:fldChar w:fldCharType="end"/>
      </w:r>
    </w:p>
    <w:p w14:paraId="4EF07E66" w14:textId="346190D3"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w:t>
      </w:r>
      <w:r w:rsidR="004929E7" w:rsidRPr="00220624">
        <w:rPr>
          <w:rFonts w:ascii="Times New Roman" w:hAnsi="Times New Roman"/>
          <w:szCs w:val="24"/>
        </w:rPr>
        <w:t xml:space="preserve">блица 10.1 – Зоны деятельности </w:t>
      </w:r>
      <w:r w:rsidRPr="00220624">
        <w:rPr>
          <w:rFonts w:ascii="Times New Roman" w:hAnsi="Times New Roman"/>
          <w:szCs w:val="24"/>
        </w:rPr>
        <w:t>э</w:t>
      </w:r>
      <w:r w:rsidR="004929E7" w:rsidRPr="00220624">
        <w:rPr>
          <w:rFonts w:ascii="Times New Roman" w:hAnsi="Times New Roman"/>
          <w:szCs w:val="24"/>
        </w:rPr>
        <w:t>ксплуатационной ответственности</w:t>
      </w:r>
      <w:r w:rsidRPr="00220624">
        <w:rPr>
          <w:rFonts w:ascii="Times New Roman" w:hAnsi="Times New Roman"/>
          <w:szCs w:val="24"/>
        </w:rPr>
        <w:t xml:space="preserve"> организаций, занятых в сфере теплоснабжения г. Мегион</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_Toc12392849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86</w:t>
      </w:r>
      <w:r w:rsidRPr="00220624">
        <w:rPr>
          <w:rFonts w:ascii="Times New Roman" w:hAnsi="Times New Roman"/>
          <w:szCs w:val="24"/>
        </w:rPr>
        <w:fldChar w:fldCharType="end"/>
      </w:r>
    </w:p>
    <w:p w14:paraId="7B2DF3E8" w14:textId="2AED67DD"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10.2– Критерии, в соответствии с которыми теплоснабжающая организация может быть определена единой теплоснабжающей организацией</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_Toc12392850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90</w:t>
      </w:r>
      <w:r w:rsidRPr="00220624">
        <w:rPr>
          <w:rFonts w:ascii="Times New Roman" w:hAnsi="Times New Roman"/>
          <w:szCs w:val="24"/>
        </w:rPr>
        <w:fldChar w:fldCharType="end"/>
      </w:r>
    </w:p>
    <w:p w14:paraId="2CF2F7DB" w14:textId="1C008299"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10.3 – Реестр систем теплоснабжения г. Мегион</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_Toc12392851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92</w:t>
      </w:r>
      <w:r w:rsidRPr="00220624">
        <w:rPr>
          <w:rFonts w:ascii="Times New Roman" w:hAnsi="Times New Roman"/>
          <w:szCs w:val="24"/>
        </w:rPr>
        <w:fldChar w:fldCharType="end"/>
      </w:r>
    </w:p>
    <w:p w14:paraId="001B47AE" w14:textId="1DD602A3"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13.1 – Основные показатели Программы</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_Toc12392852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94</w:t>
      </w:r>
      <w:r w:rsidRPr="00220624">
        <w:rPr>
          <w:rFonts w:ascii="Times New Roman" w:hAnsi="Times New Roman"/>
          <w:szCs w:val="24"/>
        </w:rPr>
        <w:fldChar w:fldCharType="end"/>
      </w:r>
    </w:p>
    <w:p w14:paraId="31999DC0" w14:textId="67BFA91F"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13.2 – Перечень мероприятий по реконструкции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_Toc12392853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95</w:t>
      </w:r>
      <w:r w:rsidRPr="00220624">
        <w:rPr>
          <w:rFonts w:ascii="Times New Roman" w:hAnsi="Times New Roman"/>
          <w:szCs w:val="24"/>
        </w:rPr>
        <w:fldChar w:fldCharType="end"/>
      </w:r>
    </w:p>
    <w:p w14:paraId="6D45A9C9" w14:textId="19915C9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14.1 – 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тепловых сетях</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_Toc12392854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98</w:t>
      </w:r>
      <w:r w:rsidRPr="00220624">
        <w:rPr>
          <w:rFonts w:ascii="Times New Roman" w:hAnsi="Times New Roman"/>
          <w:szCs w:val="24"/>
        </w:rPr>
        <w:fldChar w:fldCharType="end"/>
      </w:r>
    </w:p>
    <w:p w14:paraId="248F86D9" w14:textId="1707C91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14.2 – 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источниках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_Toc12392855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98</w:t>
      </w:r>
      <w:r w:rsidRPr="00220624">
        <w:rPr>
          <w:rFonts w:ascii="Times New Roman" w:hAnsi="Times New Roman"/>
          <w:szCs w:val="24"/>
        </w:rPr>
        <w:fldChar w:fldCharType="end"/>
      </w:r>
    </w:p>
    <w:p w14:paraId="3134EC01" w14:textId="3B674F65"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14.3 – Удельный расход условного топлива на единицу тепловой энергии, отпускаемой с коллекторов источников тепловой энергии до 2035 года</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_Toc12392856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99</w:t>
      </w:r>
      <w:r w:rsidRPr="00220624">
        <w:rPr>
          <w:rFonts w:ascii="Times New Roman" w:hAnsi="Times New Roman"/>
          <w:szCs w:val="24"/>
        </w:rPr>
        <w:fldChar w:fldCharType="end"/>
      </w:r>
    </w:p>
    <w:p w14:paraId="564EAC8B" w14:textId="74C515DA"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14.4 – Отношение величины технологических потерь тепловой энергии, к материальной характеристике тепловой сети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_Toc12392857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99</w:t>
      </w:r>
      <w:r w:rsidRPr="00220624">
        <w:rPr>
          <w:rFonts w:ascii="Times New Roman" w:hAnsi="Times New Roman"/>
          <w:szCs w:val="24"/>
        </w:rPr>
        <w:fldChar w:fldCharType="end"/>
      </w:r>
    </w:p>
    <w:p w14:paraId="233E2398" w14:textId="1CDDB099"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14.5 – Отношение величины технологических потерь теплоносителя к материальной характеристике тепловой сети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_Toc12392858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100</w:t>
      </w:r>
      <w:r w:rsidRPr="00220624">
        <w:rPr>
          <w:rFonts w:ascii="Times New Roman" w:hAnsi="Times New Roman"/>
          <w:szCs w:val="24"/>
        </w:rPr>
        <w:fldChar w:fldCharType="end"/>
      </w:r>
    </w:p>
    <w:p w14:paraId="21E8428E" w14:textId="65F9DD37"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14.6 – Коэффициент использования установленной тепловой мощности</w:t>
      </w:r>
      <w:r w:rsidRPr="00220624">
        <w:rPr>
          <w:rFonts w:ascii="Times New Roman" w:hAnsi="Times New Roman"/>
          <w:szCs w:val="24"/>
        </w:rPr>
        <w:tab/>
      </w:r>
      <w:r w:rsidR="0087209E"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_Toc12392859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102</w:t>
      </w:r>
      <w:r w:rsidRPr="00220624">
        <w:rPr>
          <w:rFonts w:ascii="Times New Roman" w:hAnsi="Times New Roman"/>
          <w:szCs w:val="24"/>
        </w:rPr>
        <w:fldChar w:fldCharType="end"/>
      </w:r>
    </w:p>
    <w:p w14:paraId="664E0E3C" w14:textId="00F5DA3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14.7 – Удельная материальная характеристика тепловых сетей, приведенная к расчетной тепловой</w:t>
      </w:r>
      <w:r w:rsidR="00C15F80" w:rsidRPr="00220624">
        <w:rPr>
          <w:rFonts w:ascii="Times New Roman" w:hAnsi="Times New Roman"/>
          <w:szCs w:val="24"/>
        </w:rPr>
        <w:t xml:space="preserve"> </w:t>
      </w:r>
      <w:r w:rsidRPr="00220624">
        <w:rPr>
          <w:rFonts w:ascii="Times New Roman" w:hAnsi="Times New Roman"/>
          <w:szCs w:val="24"/>
        </w:rPr>
        <w:t>нагрузке</w:t>
      </w:r>
      <w:r w:rsidRPr="00220624">
        <w:rPr>
          <w:rFonts w:ascii="Times New Roman" w:hAnsi="Times New Roman"/>
          <w:szCs w:val="24"/>
        </w:rPr>
        <w:tab/>
      </w:r>
      <w:r w:rsidR="00EB2165" w:rsidRPr="00220624">
        <w:rPr>
          <w:rFonts w:ascii="Times New Roman" w:hAnsi="Times New Roman"/>
          <w:szCs w:val="24"/>
        </w:rPr>
        <w:t>……………………………………………………………</w:t>
      </w:r>
      <w:r w:rsidR="00386E2D"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_Toc12392860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104</w:t>
      </w:r>
      <w:r w:rsidRPr="00220624">
        <w:rPr>
          <w:rFonts w:ascii="Times New Roman" w:hAnsi="Times New Roman"/>
          <w:szCs w:val="24"/>
        </w:rPr>
        <w:fldChar w:fldCharType="end"/>
      </w:r>
    </w:p>
    <w:p w14:paraId="5B850D08" w14:textId="4D8F6871"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14.8 – Доля отпуска тепловой энергии, осуществляемого потребителям по приборам учета</w:t>
      </w:r>
      <w:r w:rsidRPr="00220624">
        <w:rPr>
          <w:rFonts w:ascii="Times New Roman" w:hAnsi="Times New Roman"/>
          <w:szCs w:val="24"/>
        </w:rPr>
        <w:tab/>
      </w:r>
      <w:r w:rsidR="00EB2165" w:rsidRPr="00220624">
        <w:rPr>
          <w:rFonts w:ascii="Times New Roman" w:hAnsi="Times New Roman"/>
          <w:szCs w:val="24"/>
        </w:rPr>
        <w:t>……………………………………………………………………………………</w:t>
      </w:r>
      <w:r w:rsidR="00386E2D"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_Toc12392861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106</w:t>
      </w:r>
      <w:r w:rsidRPr="00220624">
        <w:rPr>
          <w:rFonts w:ascii="Times New Roman" w:hAnsi="Times New Roman"/>
          <w:szCs w:val="24"/>
        </w:rPr>
        <w:fldChar w:fldCharType="end"/>
      </w:r>
    </w:p>
    <w:p w14:paraId="1A51C1B4" w14:textId="3C8A5E17"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w:t>
      </w:r>
      <w:r w:rsidR="004929E7" w:rsidRPr="00220624">
        <w:rPr>
          <w:rFonts w:ascii="Times New Roman" w:hAnsi="Times New Roman"/>
          <w:szCs w:val="24"/>
        </w:rPr>
        <w:t>аблица 14.9 – Средневзвешенный по материальной характеристике</w:t>
      </w:r>
      <w:r w:rsidRPr="00220624">
        <w:rPr>
          <w:rFonts w:ascii="Times New Roman" w:hAnsi="Times New Roman"/>
          <w:szCs w:val="24"/>
        </w:rPr>
        <w:t xml:space="preserve"> ср</w:t>
      </w:r>
      <w:r w:rsidR="004929E7" w:rsidRPr="00220624">
        <w:rPr>
          <w:rFonts w:ascii="Times New Roman" w:hAnsi="Times New Roman"/>
          <w:szCs w:val="24"/>
        </w:rPr>
        <w:t xml:space="preserve">ок эксплуатации тепловых сетей </w:t>
      </w:r>
      <w:r w:rsidRPr="00220624">
        <w:rPr>
          <w:rFonts w:ascii="Times New Roman" w:hAnsi="Times New Roman"/>
          <w:szCs w:val="24"/>
        </w:rPr>
        <w:t>дл</w:t>
      </w:r>
      <w:r w:rsidR="004929E7" w:rsidRPr="00220624">
        <w:rPr>
          <w:rFonts w:ascii="Times New Roman" w:hAnsi="Times New Roman"/>
          <w:szCs w:val="24"/>
        </w:rPr>
        <w:t>я каждой системы теплоснабжения</w:t>
      </w:r>
      <w:r w:rsidRPr="00220624">
        <w:rPr>
          <w:rFonts w:ascii="Times New Roman" w:hAnsi="Times New Roman"/>
          <w:szCs w:val="24"/>
        </w:rPr>
        <w:tab/>
      </w:r>
      <w:r w:rsidR="00EB2165" w:rsidRPr="00220624">
        <w:rPr>
          <w:rFonts w:ascii="Times New Roman" w:hAnsi="Times New Roman"/>
          <w:szCs w:val="24"/>
        </w:rPr>
        <w:t>……………………………………………...</w:t>
      </w:r>
      <w:r w:rsidR="004929E7" w:rsidRPr="00220624">
        <w:rPr>
          <w:rFonts w:ascii="Times New Roman" w:hAnsi="Times New Roman"/>
          <w:szCs w:val="24"/>
        </w:rPr>
        <w:t xml:space="preserve"> </w:t>
      </w:r>
      <w:r w:rsidR="00386E2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_Toc12392862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106</w:t>
      </w:r>
      <w:r w:rsidRPr="00220624">
        <w:rPr>
          <w:rFonts w:ascii="Times New Roman" w:hAnsi="Times New Roman"/>
          <w:szCs w:val="24"/>
        </w:rPr>
        <w:fldChar w:fldCharType="end"/>
      </w:r>
    </w:p>
    <w:p w14:paraId="4D80C90B" w14:textId="2B01947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14.10 – Отношение материальной характеристики тепловых сетей, реконструированных за год, к общей материальной характеристике тепловых сетей</w:t>
      </w:r>
      <w:r w:rsidRPr="00220624">
        <w:rPr>
          <w:rFonts w:ascii="Times New Roman" w:hAnsi="Times New Roman"/>
          <w:szCs w:val="24"/>
        </w:rPr>
        <w:tab/>
      </w:r>
      <w:r w:rsidR="00EB2165" w:rsidRPr="00220624">
        <w:rPr>
          <w:rFonts w:ascii="Times New Roman" w:hAnsi="Times New Roman"/>
          <w:szCs w:val="24"/>
        </w:rPr>
        <w:t>………………………………</w:t>
      </w:r>
      <w:r w:rsidR="00386E2D"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_Toc12392863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107</w:t>
      </w:r>
      <w:r w:rsidRPr="00220624">
        <w:rPr>
          <w:rFonts w:ascii="Times New Roman" w:hAnsi="Times New Roman"/>
          <w:szCs w:val="24"/>
        </w:rPr>
        <w:fldChar w:fldCharType="end"/>
      </w:r>
    </w:p>
    <w:p w14:paraId="60AD7CBE" w14:textId="6F9BFCCE"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lastRenderedPageBreak/>
        <w:t>Таблица 1</w:t>
      </w:r>
      <w:r w:rsidR="0087209E" w:rsidRPr="00220624">
        <w:rPr>
          <w:rFonts w:ascii="Times New Roman" w:hAnsi="Times New Roman"/>
          <w:szCs w:val="24"/>
        </w:rPr>
        <w:t>4</w:t>
      </w:r>
      <w:r w:rsidRPr="00220624">
        <w:rPr>
          <w:rFonts w:ascii="Times New Roman" w:hAnsi="Times New Roman"/>
          <w:szCs w:val="24"/>
        </w:rPr>
        <w:t>.</w:t>
      </w:r>
      <w:r w:rsidR="0087209E" w:rsidRPr="00220624">
        <w:rPr>
          <w:rFonts w:ascii="Times New Roman" w:hAnsi="Times New Roman"/>
          <w:szCs w:val="24"/>
        </w:rPr>
        <w:t>1</w:t>
      </w:r>
      <w:r w:rsidRPr="00220624">
        <w:rPr>
          <w:rFonts w:ascii="Times New Roman" w:hAnsi="Times New Roman"/>
          <w:szCs w:val="24"/>
        </w:rPr>
        <w:t>1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00386E2D"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_Toc12392864 \h </w:instrText>
      </w:r>
      <w:r w:rsidRPr="00220624">
        <w:rPr>
          <w:rFonts w:ascii="Times New Roman" w:hAnsi="Times New Roman"/>
          <w:szCs w:val="24"/>
        </w:rPr>
      </w:r>
      <w:r w:rsidRPr="00220624">
        <w:rPr>
          <w:rFonts w:ascii="Times New Roman" w:hAnsi="Times New Roman"/>
          <w:szCs w:val="24"/>
        </w:rPr>
        <w:fldChar w:fldCharType="separate"/>
      </w:r>
      <w:r w:rsidR="007041C5">
        <w:rPr>
          <w:rFonts w:ascii="Times New Roman" w:hAnsi="Times New Roman"/>
          <w:szCs w:val="24"/>
        </w:rPr>
        <w:t>108</w:t>
      </w:r>
      <w:r w:rsidRPr="00220624">
        <w:rPr>
          <w:rFonts w:ascii="Times New Roman" w:hAnsi="Times New Roman"/>
          <w:szCs w:val="24"/>
        </w:rPr>
        <w:fldChar w:fldCharType="end"/>
      </w:r>
    </w:p>
    <w:p w14:paraId="313F677A" w14:textId="28F64EDC" w:rsidR="0087209E" w:rsidRPr="00220624" w:rsidRDefault="0087209E" w:rsidP="0087209E">
      <w:pPr>
        <w:pStyle w:val="af3"/>
        <w:shd w:val="clear" w:color="auto" w:fill="FFFFFF" w:themeFill="background1"/>
        <w:spacing w:before="0"/>
        <w:contextualSpacing/>
        <w:rPr>
          <w:b w:val="0"/>
          <w:szCs w:val="24"/>
        </w:rPr>
      </w:pPr>
      <w:r w:rsidRPr="00220624">
        <w:rPr>
          <w:b w:val="0"/>
          <w:szCs w:val="24"/>
        </w:rPr>
        <w:t>Таблица 15.</w:t>
      </w:r>
      <w:r w:rsidRPr="00220624">
        <w:rPr>
          <w:b w:val="0"/>
          <w:noProof/>
          <w:szCs w:val="24"/>
        </w:rPr>
        <w:t>1 -</w:t>
      </w:r>
      <w:r w:rsidRPr="00220624">
        <w:rPr>
          <w:b w:val="0"/>
          <w:szCs w:val="24"/>
        </w:rPr>
        <w:t xml:space="preserve"> Результаты оценки ценовых тарифных последствий реализации проектов схемы теплоснабжения…………………………………………………………………………………………10</w:t>
      </w:r>
      <w:r w:rsidR="00C3394F" w:rsidRPr="00220624">
        <w:rPr>
          <w:b w:val="0"/>
          <w:szCs w:val="24"/>
        </w:rPr>
        <w:t>8</w:t>
      </w:r>
    </w:p>
    <w:p w14:paraId="310BEAE7" w14:textId="77777777" w:rsidR="0087209E" w:rsidRPr="00220624" w:rsidRDefault="0087209E" w:rsidP="00A1683E">
      <w:pPr>
        <w:pStyle w:val="af4"/>
        <w:shd w:val="clear" w:color="auto" w:fill="FFFFFF" w:themeFill="background1"/>
        <w:spacing w:after="0" w:line="240" w:lineRule="auto"/>
        <w:ind w:left="0" w:firstLine="0"/>
        <w:contextualSpacing/>
        <w:rPr>
          <w:rFonts w:ascii="Times New Roman" w:hAnsi="Times New Roman"/>
          <w:szCs w:val="24"/>
        </w:rPr>
      </w:pPr>
    </w:p>
    <w:p w14:paraId="7A976561" w14:textId="47195EE5" w:rsidR="00BF4FF6" w:rsidRPr="00220624" w:rsidRDefault="00BF4FF6" w:rsidP="00A1683E">
      <w:pPr>
        <w:pStyle w:val="22"/>
        <w:shd w:val="clear" w:color="auto" w:fill="FFFFFF" w:themeFill="background1"/>
        <w:tabs>
          <w:tab w:val="clear" w:pos="9770"/>
          <w:tab w:val="right" w:leader="dot" w:pos="10065"/>
        </w:tabs>
        <w:spacing w:line="240" w:lineRule="auto"/>
        <w:contextualSpacing/>
        <w:rPr>
          <w:szCs w:val="24"/>
        </w:rPr>
      </w:pPr>
      <w:r w:rsidRPr="00220624">
        <w:rPr>
          <w:szCs w:val="24"/>
        </w:rPr>
        <w:fldChar w:fldCharType="end"/>
      </w:r>
    </w:p>
    <w:p w14:paraId="335A6137" w14:textId="2D5055A5" w:rsidR="004609EA" w:rsidRPr="00220624" w:rsidRDefault="004609EA" w:rsidP="004609EA">
      <w:pPr>
        <w:rPr>
          <w:lang w:eastAsia="ru-RU"/>
        </w:rPr>
      </w:pPr>
    </w:p>
    <w:p w14:paraId="7DF26C89" w14:textId="6D334D33" w:rsidR="004609EA" w:rsidRPr="00220624" w:rsidRDefault="004609EA" w:rsidP="004609EA">
      <w:pPr>
        <w:rPr>
          <w:lang w:eastAsia="ru-RU"/>
        </w:rPr>
      </w:pPr>
    </w:p>
    <w:p w14:paraId="64259363" w14:textId="1A67962A" w:rsidR="004609EA" w:rsidRPr="00220624" w:rsidRDefault="004609EA" w:rsidP="004609EA">
      <w:pPr>
        <w:rPr>
          <w:lang w:eastAsia="ru-RU"/>
        </w:rPr>
      </w:pPr>
    </w:p>
    <w:p w14:paraId="12F888A6" w14:textId="01D45B84" w:rsidR="004609EA" w:rsidRPr="00220624" w:rsidRDefault="004609EA" w:rsidP="004609EA">
      <w:pPr>
        <w:rPr>
          <w:lang w:eastAsia="ru-RU"/>
        </w:rPr>
      </w:pPr>
    </w:p>
    <w:p w14:paraId="4AC78BDA" w14:textId="32FF4BE6" w:rsidR="004609EA" w:rsidRPr="00220624" w:rsidRDefault="004609EA" w:rsidP="004609EA">
      <w:pPr>
        <w:rPr>
          <w:lang w:eastAsia="ru-RU"/>
        </w:rPr>
      </w:pPr>
    </w:p>
    <w:p w14:paraId="070F8D1A" w14:textId="506B2CBA" w:rsidR="004609EA" w:rsidRPr="00220624" w:rsidRDefault="004609EA" w:rsidP="004609EA">
      <w:pPr>
        <w:rPr>
          <w:lang w:eastAsia="ru-RU"/>
        </w:rPr>
      </w:pPr>
    </w:p>
    <w:p w14:paraId="3A9FAFCA" w14:textId="3B354F72" w:rsidR="004609EA" w:rsidRPr="00220624" w:rsidRDefault="004609EA" w:rsidP="004609EA">
      <w:pPr>
        <w:rPr>
          <w:lang w:eastAsia="ru-RU"/>
        </w:rPr>
      </w:pPr>
    </w:p>
    <w:p w14:paraId="07358FC0" w14:textId="79EDCCC8" w:rsidR="004609EA" w:rsidRPr="00220624" w:rsidRDefault="004609EA" w:rsidP="004609EA">
      <w:pPr>
        <w:rPr>
          <w:lang w:eastAsia="ru-RU"/>
        </w:rPr>
      </w:pPr>
    </w:p>
    <w:p w14:paraId="32D620A0" w14:textId="1BC8B3BC" w:rsidR="004609EA" w:rsidRPr="00220624" w:rsidRDefault="004609EA" w:rsidP="004609EA">
      <w:pPr>
        <w:rPr>
          <w:lang w:eastAsia="ru-RU"/>
        </w:rPr>
      </w:pPr>
    </w:p>
    <w:p w14:paraId="7DA3EF3C" w14:textId="488FB440" w:rsidR="004609EA" w:rsidRPr="00220624" w:rsidRDefault="004609EA" w:rsidP="004609EA">
      <w:pPr>
        <w:rPr>
          <w:lang w:eastAsia="ru-RU"/>
        </w:rPr>
      </w:pPr>
    </w:p>
    <w:p w14:paraId="4C02DAEF" w14:textId="3FEACCDE" w:rsidR="004609EA" w:rsidRPr="00220624" w:rsidRDefault="004609EA" w:rsidP="004609EA">
      <w:pPr>
        <w:rPr>
          <w:lang w:eastAsia="ru-RU"/>
        </w:rPr>
      </w:pPr>
    </w:p>
    <w:p w14:paraId="2DC22642" w14:textId="0F34714C" w:rsidR="004609EA" w:rsidRPr="00220624" w:rsidRDefault="004609EA" w:rsidP="004609EA">
      <w:pPr>
        <w:rPr>
          <w:lang w:eastAsia="ru-RU"/>
        </w:rPr>
      </w:pPr>
    </w:p>
    <w:p w14:paraId="69EB3444" w14:textId="2A7BCBE7" w:rsidR="004609EA" w:rsidRPr="00220624" w:rsidRDefault="004609EA" w:rsidP="004609EA">
      <w:pPr>
        <w:rPr>
          <w:lang w:eastAsia="ru-RU"/>
        </w:rPr>
      </w:pPr>
    </w:p>
    <w:p w14:paraId="6A4A364E" w14:textId="0A83FC2D" w:rsidR="004609EA" w:rsidRPr="00220624" w:rsidRDefault="004609EA" w:rsidP="004609EA">
      <w:pPr>
        <w:rPr>
          <w:lang w:eastAsia="ru-RU"/>
        </w:rPr>
      </w:pPr>
    </w:p>
    <w:p w14:paraId="046E04DF" w14:textId="298E7BC8" w:rsidR="004609EA" w:rsidRPr="00220624" w:rsidRDefault="004609EA" w:rsidP="004609EA">
      <w:pPr>
        <w:rPr>
          <w:lang w:eastAsia="ru-RU"/>
        </w:rPr>
      </w:pPr>
    </w:p>
    <w:p w14:paraId="5A2F81A5" w14:textId="2AFC9812" w:rsidR="004609EA" w:rsidRPr="00220624" w:rsidRDefault="004609EA" w:rsidP="004609EA">
      <w:pPr>
        <w:rPr>
          <w:lang w:eastAsia="ru-RU"/>
        </w:rPr>
      </w:pPr>
    </w:p>
    <w:p w14:paraId="3762BD1C" w14:textId="3C8F75D4" w:rsidR="004609EA" w:rsidRPr="00220624" w:rsidRDefault="004609EA" w:rsidP="004609EA">
      <w:pPr>
        <w:rPr>
          <w:lang w:eastAsia="ru-RU"/>
        </w:rPr>
      </w:pPr>
    </w:p>
    <w:p w14:paraId="66A80E18" w14:textId="2833B2D3" w:rsidR="004609EA" w:rsidRPr="00220624" w:rsidRDefault="004609EA" w:rsidP="004609EA">
      <w:pPr>
        <w:rPr>
          <w:lang w:eastAsia="ru-RU"/>
        </w:rPr>
      </w:pPr>
    </w:p>
    <w:p w14:paraId="62600B09" w14:textId="2A8C4899" w:rsidR="004609EA" w:rsidRPr="00220624" w:rsidRDefault="004609EA" w:rsidP="004609EA">
      <w:pPr>
        <w:rPr>
          <w:lang w:eastAsia="ru-RU"/>
        </w:rPr>
      </w:pPr>
    </w:p>
    <w:p w14:paraId="62C9D711" w14:textId="3D4D76D0" w:rsidR="004609EA" w:rsidRPr="00220624" w:rsidRDefault="004609EA" w:rsidP="004609EA">
      <w:pPr>
        <w:rPr>
          <w:lang w:eastAsia="ru-RU"/>
        </w:rPr>
      </w:pPr>
    </w:p>
    <w:p w14:paraId="5FD3CEF2" w14:textId="7C7C9D41" w:rsidR="004609EA" w:rsidRPr="00220624" w:rsidRDefault="004609EA" w:rsidP="004609EA">
      <w:pPr>
        <w:rPr>
          <w:lang w:eastAsia="ru-RU"/>
        </w:rPr>
      </w:pPr>
    </w:p>
    <w:p w14:paraId="53A9BB0D" w14:textId="1CD409A2" w:rsidR="004609EA" w:rsidRPr="00220624" w:rsidRDefault="004609EA" w:rsidP="004609EA">
      <w:pPr>
        <w:rPr>
          <w:lang w:eastAsia="ru-RU"/>
        </w:rPr>
      </w:pPr>
    </w:p>
    <w:p w14:paraId="0D8241CE" w14:textId="6A446EEE" w:rsidR="004609EA" w:rsidRPr="00220624" w:rsidRDefault="004609EA" w:rsidP="004609EA">
      <w:pPr>
        <w:rPr>
          <w:lang w:eastAsia="ru-RU"/>
        </w:rPr>
      </w:pPr>
    </w:p>
    <w:p w14:paraId="5E609174" w14:textId="722F95C2" w:rsidR="004609EA" w:rsidRPr="00220624" w:rsidRDefault="004609EA" w:rsidP="004609EA">
      <w:pPr>
        <w:rPr>
          <w:lang w:eastAsia="ru-RU"/>
        </w:rPr>
      </w:pPr>
    </w:p>
    <w:p w14:paraId="26911795" w14:textId="7303B1F5" w:rsidR="004609EA" w:rsidRPr="00220624" w:rsidRDefault="004609EA" w:rsidP="004609EA">
      <w:pPr>
        <w:rPr>
          <w:lang w:eastAsia="ru-RU"/>
        </w:rPr>
      </w:pPr>
    </w:p>
    <w:p w14:paraId="6FCF0660" w14:textId="13D8AE77" w:rsidR="004609EA" w:rsidRPr="00220624" w:rsidRDefault="004609EA" w:rsidP="004609EA">
      <w:pPr>
        <w:rPr>
          <w:lang w:eastAsia="ru-RU"/>
        </w:rPr>
      </w:pPr>
    </w:p>
    <w:p w14:paraId="7AA9C06D" w14:textId="4F8871AB" w:rsidR="004609EA" w:rsidRPr="00220624" w:rsidRDefault="004609EA" w:rsidP="004609EA">
      <w:pPr>
        <w:rPr>
          <w:lang w:eastAsia="ru-RU"/>
        </w:rPr>
      </w:pPr>
    </w:p>
    <w:p w14:paraId="69882DF4" w14:textId="05B507C8" w:rsidR="00BF4FF6" w:rsidRPr="00220624" w:rsidRDefault="00BF4FF6" w:rsidP="00A1683E">
      <w:pPr>
        <w:shd w:val="clear" w:color="auto" w:fill="FFFFFF" w:themeFill="background1"/>
        <w:spacing w:after="0" w:line="240" w:lineRule="auto"/>
        <w:contextualSpacing/>
        <w:jc w:val="both"/>
        <w:outlineLvl w:val="0"/>
        <w:rPr>
          <w:rFonts w:ascii="Times New Roman" w:hAnsi="Times New Roman" w:cs="Times New Roman"/>
          <w:sz w:val="24"/>
          <w:szCs w:val="24"/>
        </w:rPr>
      </w:pPr>
      <w:bookmarkStart w:id="6" w:name="_Toc337658222"/>
      <w:bookmarkStart w:id="7" w:name="_Toc338244329"/>
      <w:bookmarkStart w:id="8" w:name="_Toc345671417"/>
      <w:bookmarkStart w:id="9" w:name="_Toc403297312"/>
      <w:bookmarkStart w:id="10" w:name="_Toc403297468"/>
      <w:bookmarkStart w:id="11" w:name="_Toc461384958"/>
      <w:bookmarkStart w:id="12" w:name="_Toc481018494"/>
      <w:bookmarkStart w:id="13" w:name="_Toc89685738"/>
      <w:r w:rsidRPr="00220624">
        <w:rPr>
          <w:rFonts w:ascii="Times New Roman" w:hAnsi="Times New Roman" w:cs="Times New Roman"/>
          <w:sz w:val="24"/>
          <w:szCs w:val="24"/>
        </w:rPr>
        <w:lastRenderedPageBreak/>
        <w:t>Введение</w:t>
      </w:r>
      <w:bookmarkEnd w:id="6"/>
      <w:bookmarkEnd w:id="7"/>
      <w:bookmarkEnd w:id="8"/>
      <w:bookmarkEnd w:id="9"/>
      <w:bookmarkEnd w:id="10"/>
      <w:bookmarkEnd w:id="11"/>
      <w:bookmarkEnd w:id="12"/>
      <w:bookmarkEnd w:id="13"/>
    </w:p>
    <w:p w14:paraId="2857DF6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4" w:name="_Toc437277691"/>
      <w:bookmarkStart w:id="15" w:name="_Toc436049567"/>
      <w:bookmarkStart w:id="16" w:name="_Toc424552484"/>
      <w:bookmarkStart w:id="17" w:name="_Toc423855409"/>
      <w:bookmarkStart w:id="18" w:name="_Toc104287056"/>
      <w:r w:rsidRPr="00220624">
        <w:rPr>
          <w:rFonts w:ascii="Times New Roman" w:eastAsia="Calibri" w:hAnsi="Times New Roman" w:cs="Times New Roman"/>
          <w:sz w:val="24"/>
          <w:szCs w:val="24"/>
        </w:rPr>
        <w:t>Актуализация схемы теплоснабжения муниципального образования Ханты-Мансийского автономного округа-Югр</w:t>
      </w:r>
      <w:r w:rsidR="004929E7" w:rsidRPr="00220624">
        <w:rPr>
          <w:rFonts w:ascii="Times New Roman" w:eastAsia="Calibri" w:hAnsi="Times New Roman" w:cs="Times New Roman"/>
          <w:sz w:val="24"/>
          <w:szCs w:val="24"/>
        </w:rPr>
        <w:t xml:space="preserve">ы городской округ город Мегион далее – г. Мегион </w:t>
      </w:r>
      <w:r w:rsidRPr="00220624">
        <w:rPr>
          <w:rFonts w:ascii="Times New Roman" w:eastAsia="Calibri" w:hAnsi="Times New Roman" w:cs="Times New Roman"/>
          <w:sz w:val="24"/>
          <w:szCs w:val="24"/>
        </w:rPr>
        <w:t>на период до 2035г. выполнена в исполнение Федеральног</w:t>
      </w:r>
      <w:r w:rsidR="004929E7" w:rsidRPr="00220624">
        <w:rPr>
          <w:rFonts w:ascii="Times New Roman" w:eastAsia="Calibri" w:hAnsi="Times New Roman" w:cs="Times New Roman"/>
          <w:sz w:val="24"/>
          <w:szCs w:val="24"/>
        </w:rPr>
        <w:t>о закона от 27.07.2010 №190-ФЗ О теплоснабжении</w:t>
      </w:r>
      <w:r w:rsidRPr="00220624">
        <w:rPr>
          <w:rFonts w:ascii="Times New Roman" w:eastAsia="Calibri" w:hAnsi="Times New Roman" w:cs="Times New Roman"/>
          <w:sz w:val="24"/>
          <w:szCs w:val="24"/>
        </w:rPr>
        <w:t>, в объеме требований, установленных постановлением Правительства Российско</w:t>
      </w:r>
      <w:r w:rsidR="004929E7" w:rsidRPr="00220624">
        <w:rPr>
          <w:rFonts w:ascii="Times New Roman" w:eastAsia="Calibri" w:hAnsi="Times New Roman" w:cs="Times New Roman"/>
          <w:sz w:val="24"/>
          <w:szCs w:val="24"/>
        </w:rPr>
        <w:t xml:space="preserve">й Федерации от 22.02.2012 №154 </w:t>
      </w:r>
      <w:r w:rsidRPr="00220624">
        <w:rPr>
          <w:rFonts w:ascii="Times New Roman" w:eastAsia="Calibri" w:hAnsi="Times New Roman" w:cs="Times New Roman"/>
          <w:sz w:val="24"/>
          <w:szCs w:val="24"/>
        </w:rPr>
        <w:t>О требованиях к схемам теплоснабжения, порядку их ра</w:t>
      </w:r>
      <w:r w:rsidR="004929E7" w:rsidRPr="00220624">
        <w:rPr>
          <w:rFonts w:ascii="Times New Roman" w:eastAsia="Calibri" w:hAnsi="Times New Roman" w:cs="Times New Roman"/>
          <w:sz w:val="24"/>
          <w:szCs w:val="24"/>
        </w:rPr>
        <w:t>зработки и утверждения</w:t>
      </w:r>
      <w:r w:rsidRPr="00220624">
        <w:rPr>
          <w:rFonts w:ascii="Times New Roman" w:eastAsia="Calibri" w:hAnsi="Times New Roman" w:cs="Times New Roman"/>
          <w:sz w:val="24"/>
          <w:szCs w:val="24"/>
        </w:rPr>
        <w:t>.</w:t>
      </w:r>
    </w:p>
    <w:p w14:paraId="4E23471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Проектирование систем теплоснабжения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Схеме теплоснабжения развития поселения, в первую очередь его градостроительной деятельности, определенной генеральным планом.</w:t>
      </w:r>
    </w:p>
    <w:p w14:paraId="3A6C20A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Схема теплоснабжения является основным предпроектным документом по развитию теплового хозяйства населенного пункта. Она актуализировалась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612E00A2"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Используемые в настоящем документе понятия означают следующее:</w:t>
      </w:r>
    </w:p>
    <w:p w14:paraId="3CDB2FC0"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зона </w:t>
      </w:r>
      <w:r w:rsidR="004929E7" w:rsidRPr="00220624">
        <w:rPr>
          <w:rFonts w:ascii="Times New Roman" w:eastAsia="Calibri" w:hAnsi="Times New Roman" w:cs="Times New Roman"/>
          <w:sz w:val="24"/>
          <w:szCs w:val="24"/>
        </w:rPr>
        <w:t>действия системы теплоснабжения</w:t>
      </w:r>
      <w:r w:rsidRPr="00220624">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3FC3BDFA"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зона дейс</w:t>
      </w:r>
      <w:r w:rsidR="004929E7" w:rsidRPr="00220624">
        <w:rPr>
          <w:rFonts w:ascii="Times New Roman" w:eastAsia="Calibri" w:hAnsi="Times New Roman" w:cs="Times New Roman"/>
          <w:sz w:val="24"/>
          <w:szCs w:val="24"/>
        </w:rPr>
        <w:t>твия источника тепловой энергии</w:t>
      </w:r>
      <w:r w:rsidRPr="00220624">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535C08DE"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установленная мощн</w:t>
      </w:r>
      <w:r w:rsidR="004929E7" w:rsidRPr="00220624">
        <w:rPr>
          <w:rFonts w:ascii="Times New Roman" w:eastAsia="Calibri" w:hAnsi="Times New Roman" w:cs="Times New Roman"/>
          <w:sz w:val="24"/>
          <w:szCs w:val="24"/>
        </w:rPr>
        <w:t>ость источника тепловой энергии</w:t>
      </w:r>
      <w:r w:rsidRPr="00220624">
        <w:rPr>
          <w:rFonts w:ascii="Times New Roman" w:eastAsia="Calibri" w:hAnsi="Times New Roman"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CCD1FD1"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располагаемая мощн</w:t>
      </w:r>
      <w:r w:rsidR="004929E7" w:rsidRPr="00220624">
        <w:rPr>
          <w:rFonts w:ascii="Times New Roman" w:eastAsia="Calibri" w:hAnsi="Times New Roman" w:cs="Times New Roman"/>
          <w:sz w:val="24"/>
          <w:szCs w:val="24"/>
        </w:rPr>
        <w:t>ость источника тепловой энергии</w:t>
      </w:r>
      <w:r w:rsidRPr="00220624">
        <w:rPr>
          <w:rFonts w:ascii="Times New Roman" w:eastAsia="Calibri" w:hAnsi="Times New Roman" w:cs="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44A4F5F"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мощность и</w:t>
      </w:r>
      <w:r w:rsidR="004929E7" w:rsidRPr="00220624">
        <w:rPr>
          <w:rFonts w:ascii="Times New Roman" w:eastAsia="Calibri" w:hAnsi="Times New Roman" w:cs="Times New Roman"/>
          <w:sz w:val="24"/>
          <w:szCs w:val="24"/>
        </w:rPr>
        <w:t>сточника тепловой энергии нетто</w:t>
      </w:r>
      <w:r w:rsidRPr="00220624">
        <w:rPr>
          <w:rFonts w:ascii="Times New Roman" w:eastAsia="Calibri" w:hAnsi="Times New Roman"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21D3BD11" w14:textId="77777777" w:rsidR="00BF4FF6" w:rsidRPr="00220624" w:rsidRDefault="004929E7"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теплосетевые объекты</w:t>
      </w:r>
      <w:r w:rsidR="00BF4FF6" w:rsidRPr="00220624">
        <w:rPr>
          <w:rFonts w:ascii="Times New Roman" w:eastAsia="Calibri" w:hAnsi="Times New Roman" w:cs="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5308E893"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э</w:t>
      </w:r>
      <w:r w:rsidR="004929E7" w:rsidRPr="00220624">
        <w:rPr>
          <w:rFonts w:ascii="Times New Roman" w:eastAsia="Calibri" w:hAnsi="Times New Roman" w:cs="Times New Roman"/>
          <w:sz w:val="24"/>
          <w:szCs w:val="24"/>
        </w:rPr>
        <w:t>лемент территориального деления</w:t>
      </w:r>
      <w:r w:rsidRPr="00220624">
        <w:rPr>
          <w:rFonts w:ascii="Times New Roman" w:eastAsia="Calibri" w:hAnsi="Times New Roman" w:cs="Times New Roman"/>
          <w:sz w:val="24"/>
          <w:szCs w:val="24"/>
        </w:rPr>
        <w:t xml:space="preserve"> - территория поселения, городского округа или ее часть, установленная по границам административно-территориальных единиц;</w:t>
      </w:r>
    </w:p>
    <w:p w14:paraId="17CF4079"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расчетный элемен</w:t>
      </w:r>
      <w:r w:rsidR="004929E7" w:rsidRPr="00220624">
        <w:rPr>
          <w:rFonts w:ascii="Times New Roman" w:eastAsia="Calibri" w:hAnsi="Times New Roman" w:cs="Times New Roman"/>
          <w:sz w:val="24"/>
          <w:szCs w:val="24"/>
        </w:rPr>
        <w:t>т территориального деления</w:t>
      </w:r>
      <w:r w:rsidRPr="00220624">
        <w:rPr>
          <w:rFonts w:ascii="Times New Roman" w:eastAsia="Calibri" w:hAnsi="Times New Roman" w:cs="Times New Roman"/>
          <w:sz w:val="24"/>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04E9191C"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При выполнении настоящей работы использованы следующие материалы:</w:t>
      </w:r>
    </w:p>
    <w:p w14:paraId="7D74EEA8"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проектная и исполнительная документация по источникам тепла, тепловым сетям, насосным станция, тепловым пунктам;</w:t>
      </w:r>
    </w:p>
    <w:p w14:paraId="09F498AC"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14:paraId="0791B8DB"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материалы проведения гидравлических испытаний тепловых сетей;</w:t>
      </w:r>
    </w:p>
    <w:p w14:paraId="7C6D7023"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lastRenderedPageBreak/>
        <w:t>конструктивные данные по видам прокладки и типам применяемых теплоизоляционных конструкций, сроки эксплуатации тепловых сетей;</w:t>
      </w:r>
    </w:p>
    <w:p w14:paraId="0D73F2F7"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материалы по разработке энергетических характеристик систем транспорта тепловой энергии;</w:t>
      </w:r>
    </w:p>
    <w:p w14:paraId="343CB823"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14:paraId="1870D85B"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документы по хозяйстве</w:t>
      </w:r>
      <w:r w:rsidR="004929E7" w:rsidRPr="00220624">
        <w:rPr>
          <w:rFonts w:ascii="Times New Roman" w:eastAsia="Calibri" w:hAnsi="Times New Roman" w:cs="Times New Roman"/>
          <w:sz w:val="24"/>
          <w:szCs w:val="24"/>
        </w:rPr>
        <w:t xml:space="preserve">нной и финансовой деятельности </w:t>
      </w:r>
      <w:r w:rsidRPr="00220624">
        <w:rPr>
          <w:rFonts w:ascii="Times New Roman" w:eastAsia="Calibri" w:hAnsi="Times New Roman" w:cs="Times New Roman"/>
          <w:sz w:val="24"/>
          <w:szCs w:val="24"/>
        </w:rPr>
        <w:t>действующие нормы и нормативы, тарифы и их составляющие, лимиты потребления, договоры на поставку т</w:t>
      </w:r>
      <w:r w:rsidR="004929E7" w:rsidRPr="00220624">
        <w:rPr>
          <w:rFonts w:ascii="Times New Roman" w:eastAsia="Calibri" w:hAnsi="Times New Roman" w:cs="Times New Roman"/>
          <w:sz w:val="24"/>
          <w:szCs w:val="24"/>
        </w:rPr>
        <w:t>опливно-энергетических ресурсов</w:t>
      </w:r>
      <w:r w:rsidRPr="00220624">
        <w:rPr>
          <w:rFonts w:ascii="Times New Roman" w:eastAsia="Calibri" w:hAnsi="Times New Roman" w:cs="Times New Roman"/>
          <w:sz w:val="24"/>
          <w:szCs w:val="24"/>
        </w:rPr>
        <w:t xml:space="preserve"> и на пользование тепловой энергией, водой, данные потребления топливно-энергетических ресурсов на собственные нужды, потери);</w:t>
      </w:r>
    </w:p>
    <w:p w14:paraId="3C28D308"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статистическая отчетность о выработке и отпуске тепловой энергии и использовании ТЭР в натуральном и стоимостном выражении.</w:t>
      </w:r>
    </w:p>
    <w:p w14:paraId="0534A7B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 xml:space="preserve">Схема теплоснабжения г. Мегион актуализируется </w:t>
      </w:r>
      <w:r w:rsidRPr="00220624">
        <w:rPr>
          <w:rFonts w:ascii="Times New Roman" w:eastAsia="Calibri" w:hAnsi="Times New Roman" w:cs="Times New Roman"/>
          <w:bCs/>
          <w:sz w:val="24"/>
          <w:szCs w:val="24"/>
        </w:rPr>
        <w:t>на период до 2035 года на 2020 г.</w:t>
      </w:r>
      <w:r w:rsidRPr="00220624">
        <w:rPr>
          <w:rFonts w:ascii="Times New Roman" w:hAnsi="Times New Roman" w:cs="Times New Roman"/>
          <w:sz w:val="24"/>
          <w:szCs w:val="24"/>
        </w:rPr>
        <w:t xml:space="preserve"> При актуализации Схемы в качестве базового периода принят - 2018 г. с выделением этапов 2019, 2020, 2021, 2022, 2023, 2024-2028, 2029-2035 года.</w:t>
      </w:r>
    </w:p>
    <w:bookmarkEnd w:id="14"/>
    <w:bookmarkEnd w:id="15"/>
    <w:bookmarkEnd w:id="16"/>
    <w:bookmarkEnd w:id="17"/>
    <w:p w14:paraId="5011ACE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По результатам предпроектного исследования собранная исходная информация, документы и ответы на запросы </w:t>
      </w:r>
      <w:r w:rsidR="004929E7" w:rsidRPr="00220624">
        <w:rPr>
          <w:rFonts w:ascii="Times New Roman" w:eastAsia="Calibri" w:hAnsi="Times New Roman" w:cs="Times New Roman"/>
          <w:sz w:val="24"/>
          <w:szCs w:val="24"/>
        </w:rPr>
        <w:t>в заинтересованные организации учреждения</w:t>
      </w:r>
      <w:r w:rsidRPr="00220624">
        <w:rPr>
          <w:rFonts w:ascii="Times New Roman" w:eastAsia="Calibri" w:hAnsi="Times New Roman" w:cs="Times New Roman"/>
          <w:sz w:val="24"/>
          <w:szCs w:val="24"/>
        </w:rPr>
        <w:t xml:space="preserve">, показывающие существующее положение, сложившееся в инфраструктуре и системе теплоснабжения г. Мегион по состоянию на базовый 2018 г., с учетом состояния на момент выполнения работ, использована при актуализации настоящей схемы теплоснабжения. </w:t>
      </w:r>
    </w:p>
    <w:p w14:paraId="51221871"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 xml:space="preserve">Городской округ город Мегион расположен на севере Западной Сибири, в центре Среднеобской низменности, на правом берегу реки Обь, в 15 км от одноименной железнодорожной станции, в 380 км к востоку от Ханты-Мансийска, в 760 км к северо-востоку от Тюмени. Ближайший Аэропорт находится в Нижневартовске на расстоянии 30 км. Направление и расстояние от столицы России г. Москва - С-Восток 2290 км. </w:t>
      </w:r>
    </w:p>
    <w:p w14:paraId="241085B0"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 xml:space="preserve">В административном подчинении находится поселок городского типа Высокий. </w:t>
      </w:r>
      <w:r w:rsidRPr="00220624">
        <w:rPr>
          <w:rFonts w:ascii="Times New Roman" w:hAnsi="Times New Roman" w:cs="Times New Roman"/>
        </w:rPr>
        <w:br/>
        <w:t>Мегион - город с населением 51,6 тысяча человек, в том числе п.г.т. Высокий 8,6 тысяч человек. Территория города с южной и восточной стороны примыкает к границе муниципального образования, проходящей по правому берегу реки Оби и её протоки Меги. В западном направлении территория застроенной части города ограничена низменными заболоченными территориями, в северо-западной части – магистральными линиями нефтепроводов и линиями электропередачи, а также автомобильной дорогой регионального значени</w:t>
      </w:r>
      <w:r w:rsidR="004929E7" w:rsidRPr="00220624">
        <w:rPr>
          <w:rFonts w:ascii="Times New Roman" w:hAnsi="Times New Roman" w:cs="Times New Roman"/>
        </w:rPr>
        <w:t>я г. Сургут – г. Нижневартовск</w:t>
      </w:r>
      <w:r w:rsidRPr="00220624">
        <w:rPr>
          <w:rFonts w:ascii="Times New Roman" w:hAnsi="Times New Roman" w:cs="Times New Roman"/>
        </w:rPr>
        <w:t>.</w:t>
      </w:r>
    </w:p>
    <w:p w14:paraId="28E5743A"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Город Мегион расположен в центральной части Западно - Сибирской равнины, в среднем течении реки Обь. Климат на данной территории формируется под влиянием континен</w:t>
      </w:r>
      <w:r w:rsidRPr="00220624">
        <w:rPr>
          <w:rFonts w:ascii="Times New Roman" w:hAnsi="Times New Roman" w:cs="Times New Roman"/>
        </w:rPr>
        <w:softHyphen/>
        <w:t>тальных воздушных масс. Характеризуется суровой, продолжительной зимой с сильными ветрами и метелями, сравнительно коротким, но довольно теплым летом, короткими переходными сезонами, весенними возвратами холодов, ранними осенними и поздними весенними заморозками, коротким безморозным периодом, резким колебанием температуры в течение года, месяца и даже суток.</w:t>
      </w:r>
    </w:p>
    <w:p w14:paraId="05A88CE5"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Среднегодовая температура -3,3ºС. Самый холодный месяц - январь, его средняя температура - 22,4ºС, самый теплый месяц - июль, его средняя температура +17ºС. Абсолютный минимум - 56ºС, абсолютный максимум +32ºС.</w:t>
      </w:r>
    </w:p>
    <w:p w14:paraId="2E31ED08"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За год выпадает в среднем 563 мм осадков, большая часть осадков выпадает в теплый период год</w:t>
      </w:r>
      <w:r w:rsidR="004929E7" w:rsidRPr="00220624">
        <w:rPr>
          <w:rFonts w:ascii="Times New Roman" w:hAnsi="Times New Roman" w:cs="Times New Roman"/>
        </w:rPr>
        <w:t>а - 423 мм с апреля по октябрь</w:t>
      </w:r>
      <w:r w:rsidRPr="00220624">
        <w:rPr>
          <w:rFonts w:ascii="Times New Roman" w:hAnsi="Times New Roman" w:cs="Times New Roman"/>
        </w:rPr>
        <w:t>. Первое появление снежного покрова наблюдается вначале октября, а к концу октября появляется устойчивый снежный покров. Сход снежного покрова начинается вначале мая, а окончательный его сход происходит в середине мая. Число дней со снежным покровом держится в среднем 201 день в году. Наибольшей высоты снежный покров достигает во второй декаде марта. Средняя высота снежного покрова на незащищенных участках составляет 47 см, на защищенных - 76 см.</w:t>
      </w:r>
    </w:p>
    <w:p w14:paraId="4C5F1C74"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lastRenderedPageBreak/>
        <w:t>Относительная влажность воздуха 66 - 82%. Средняя годовая скорость ветра - 3,6 м/сек, преобладают юго-западные ветры. Повторяемость штилей зимой - 9%, летом - 6</w:t>
      </w:r>
      <w:r w:rsidR="00103359" w:rsidRPr="00220624">
        <w:rPr>
          <w:rFonts w:ascii="Times New Roman" w:hAnsi="Times New Roman" w:cs="Times New Roman"/>
        </w:rPr>
        <w:t>%. Число дней с сильным ветром 15 м/сек</w:t>
      </w:r>
      <w:r w:rsidRPr="00220624">
        <w:rPr>
          <w:rFonts w:ascii="Times New Roman" w:hAnsi="Times New Roman" w:cs="Times New Roman"/>
        </w:rPr>
        <w:t xml:space="preserve"> равно 18.</w:t>
      </w:r>
    </w:p>
    <w:p w14:paraId="77D37218"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Территория г. Мегион входит в I климатический строительный район, подрайон Д. Расчетная температура для проектирования отопления и вентиляции -43ºС.</w:t>
      </w:r>
    </w:p>
    <w:p w14:paraId="05CCE866"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Наибольшая глубина промерзания под не покрытой снегом поверхностью - 2,5 метра, под естественным снежным покровом - 1,5 метра. Полное оттаивание происходит в конце мая. Инженерно-геологическое строение грунтов рассматриваемой территории представлено песками, супесями, суглинками и глинами. По происхождению грунты относятся к аллювиальным отложениям I надпойменной террасы.</w:t>
      </w:r>
    </w:p>
    <w:p w14:paraId="20FC5744"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Болота, расположенные на территории городского округа, имеют слой мелко разложившегося торфа, рыхлого и средней плотности, увлажненного до водонасыщенного. Мощность слоя колеблется от 0,5 до 5,0 м.</w:t>
      </w:r>
    </w:p>
    <w:p w14:paraId="0BAC86C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74BA2C5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iCs/>
          <w:sz w:val="24"/>
          <w:szCs w:val="24"/>
        </w:rPr>
      </w:pPr>
      <w:bookmarkStart w:id="19" w:name="_Toc463602290"/>
      <w:bookmarkStart w:id="20" w:name="_Toc439022930"/>
      <w:bookmarkStart w:id="21" w:name="_Toc439007600"/>
      <w:bookmarkStart w:id="22" w:name="_Toc439007601"/>
      <w:r w:rsidRPr="00220624">
        <w:rPr>
          <w:rFonts w:ascii="Times New Roman" w:eastAsia="Calibri" w:hAnsi="Times New Roman" w:cs="Times New Roman"/>
          <w:iCs/>
          <w:sz w:val="24"/>
          <w:szCs w:val="24"/>
        </w:rPr>
        <w:t>Нормативно-правовая база</w:t>
      </w:r>
      <w:bookmarkEnd w:id="19"/>
      <w:bookmarkEnd w:id="20"/>
      <w:bookmarkEnd w:id="21"/>
    </w:p>
    <w:p w14:paraId="254324F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Схема теплоснабжения г. Мегион разработана в соответствии с требованиями следующих документов:</w:t>
      </w:r>
    </w:p>
    <w:p w14:paraId="1BED4C21" w14:textId="248F5C43" w:rsidR="00BF4FF6" w:rsidRPr="00220624"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Федерального закона Российской Ф</w:t>
      </w:r>
      <w:r w:rsidR="00103359" w:rsidRPr="00220624">
        <w:rPr>
          <w:rFonts w:ascii="Times New Roman" w:hAnsi="Times New Roman" w:cs="Times New Roman"/>
          <w:sz w:val="24"/>
          <w:szCs w:val="24"/>
        </w:rPr>
        <w:t xml:space="preserve">едерации от 27.07.2010 №190-ФЗ </w:t>
      </w:r>
      <w:r w:rsidR="002D4D1F" w:rsidRPr="00220624">
        <w:rPr>
          <w:rFonts w:ascii="Times New Roman" w:hAnsi="Times New Roman" w:cs="Times New Roman"/>
          <w:sz w:val="24"/>
          <w:szCs w:val="24"/>
        </w:rPr>
        <w:t>«</w:t>
      </w:r>
      <w:r w:rsidR="00103359" w:rsidRPr="00220624">
        <w:rPr>
          <w:rFonts w:ascii="Times New Roman" w:hAnsi="Times New Roman" w:cs="Times New Roman"/>
          <w:sz w:val="24"/>
          <w:szCs w:val="24"/>
        </w:rPr>
        <w:t>О теплоснабжении</w:t>
      </w:r>
      <w:r w:rsidR="002D4D1F" w:rsidRPr="00220624">
        <w:rPr>
          <w:rFonts w:ascii="Times New Roman" w:hAnsi="Times New Roman" w:cs="Times New Roman"/>
          <w:sz w:val="24"/>
          <w:szCs w:val="24"/>
        </w:rPr>
        <w:t>»</w:t>
      </w:r>
      <w:r w:rsidRPr="00220624">
        <w:rPr>
          <w:rFonts w:ascii="Times New Roman" w:hAnsi="Times New Roman" w:cs="Times New Roman"/>
          <w:sz w:val="24"/>
          <w:szCs w:val="24"/>
        </w:rPr>
        <w:t>;</w:t>
      </w:r>
    </w:p>
    <w:p w14:paraId="798E5D42" w14:textId="58EB2706" w:rsidR="00BF4FF6" w:rsidRPr="00220624"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Постановление Правительства Российско</w:t>
      </w:r>
      <w:r w:rsidR="00103359" w:rsidRPr="00220624">
        <w:rPr>
          <w:rFonts w:ascii="Times New Roman" w:hAnsi="Times New Roman" w:cs="Times New Roman"/>
          <w:sz w:val="24"/>
          <w:szCs w:val="24"/>
        </w:rPr>
        <w:t xml:space="preserve">й Федерации от 22.02.2012 №154 </w:t>
      </w:r>
      <w:r w:rsidR="002D4D1F" w:rsidRPr="00220624">
        <w:rPr>
          <w:rFonts w:ascii="Times New Roman" w:hAnsi="Times New Roman" w:cs="Times New Roman"/>
          <w:sz w:val="24"/>
          <w:szCs w:val="24"/>
        </w:rPr>
        <w:t>«</w:t>
      </w:r>
      <w:r w:rsidRPr="00220624">
        <w:rPr>
          <w:rFonts w:ascii="Times New Roman" w:hAnsi="Times New Roman" w:cs="Times New Roman"/>
          <w:sz w:val="24"/>
          <w:szCs w:val="24"/>
        </w:rPr>
        <w:t>О требованиях к схемам теплоснабжения, поря</w:t>
      </w:r>
      <w:r w:rsidR="00103359" w:rsidRPr="00220624">
        <w:rPr>
          <w:rFonts w:ascii="Times New Roman" w:hAnsi="Times New Roman" w:cs="Times New Roman"/>
          <w:sz w:val="24"/>
          <w:szCs w:val="24"/>
        </w:rPr>
        <w:t>дку их разработки и утверждения</w:t>
      </w:r>
      <w:r w:rsidR="002D4D1F" w:rsidRPr="00220624">
        <w:rPr>
          <w:rFonts w:ascii="Times New Roman" w:hAnsi="Times New Roman" w:cs="Times New Roman"/>
          <w:sz w:val="24"/>
          <w:szCs w:val="24"/>
        </w:rPr>
        <w:t>»</w:t>
      </w:r>
      <w:r w:rsidRPr="00220624">
        <w:rPr>
          <w:rFonts w:ascii="Times New Roman" w:hAnsi="Times New Roman" w:cs="Times New Roman"/>
          <w:sz w:val="24"/>
          <w:szCs w:val="24"/>
        </w:rPr>
        <w:t>;</w:t>
      </w:r>
    </w:p>
    <w:p w14:paraId="659CB3EC" w14:textId="79A45268" w:rsidR="00BF4FF6" w:rsidRPr="00220624"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Постановление Правительства Российской Фе</w:t>
      </w:r>
      <w:r w:rsidR="00103359" w:rsidRPr="00220624">
        <w:rPr>
          <w:rFonts w:ascii="Times New Roman" w:hAnsi="Times New Roman" w:cs="Times New Roman"/>
          <w:sz w:val="24"/>
          <w:szCs w:val="24"/>
        </w:rPr>
        <w:t xml:space="preserve">дерации от </w:t>
      </w:r>
      <w:r w:rsidR="005B27FB" w:rsidRPr="00220624">
        <w:rPr>
          <w:rFonts w:ascii="Times New Roman" w:hAnsi="Times New Roman" w:cs="Times New Roman"/>
          <w:sz w:val="24"/>
          <w:szCs w:val="24"/>
        </w:rPr>
        <w:t>05.07.2018</w:t>
      </w:r>
      <w:r w:rsidR="00103359" w:rsidRPr="00220624">
        <w:rPr>
          <w:rFonts w:ascii="Times New Roman" w:hAnsi="Times New Roman" w:cs="Times New Roman"/>
          <w:sz w:val="24"/>
          <w:szCs w:val="24"/>
        </w:rPr>
        <w:t xml:space="preserve"> г. № </w:t>
      </w:r>
      <w:r w:rsidR="005B27FB" w:rsidRPr="00220624">
        <w:rPr>
          <w:rFonts w:ascii="Times New Roman" w:hAnsi="Times New Roman" w:cs="Times New Roman"/>
          <w:sz w:val="24"/>
          <w:szCs w:val="24"/>
        </w:rPr>
        <w:t>787</w:t>
      </w:r>
      <w:r w:rsidR="00103359" w:rsidRPr="00220624">
        <w:rPr>
          <w:rFonts w:ascii="Times New Roman" w:hAnsi="Times New Roman" w:cs="Times New Roman"/>
          <w:sz w:val="24"/>
          <w:szCs w:val="24"/>
        </w:rPr>
        <w:t xml:space="preserve"> </w:t>
      </w:r>
      <w:r w:rsidR="002D4D1F" w:rsidRPr="00220624">
        <w:rPr>
          <w:rFonts w:ascii="Times New Roman" w:hAnsi="Times New Roman" w:cs="Times New Roman"/>
          <w:sz w:val="24"/>
          <w:szCs w:val="24"/>
        </w:rPr>
        <w:t>«</w:t>
      </w:r>
      <w:r w:rsidRPr="00220624">
        <w:rPr>
          <w:rFonts w:ascii="Times New Roman" w:hAnsi="Times New Roman" w:cs="Times New Roman"/>
          <w:sz w:val="24"/>
          <w:szCs w:val="24"/>
        </w:rPr>
        <w:t xml:space="preserve">О </w:t>
      </w:r>
      <w:r w:rsidR="002D4D1F" w:rsidRPr="00220624">
        <w:rPr>
          <w:rFonts w:ascii="Times New Roman" w:hAnsi="Times New Roman" w:cs="Times New Roman"/>
          <w:sz w:val="24"/>
          <w:szCs w:val="24"/>
        </w:rPr>
        <w:t>подключении (технологическом присоединении) к сис</w:t>
      </w:r>
      <w:r w:rsidR="0084210C" w:rsidRPr="00220624">
        <w:rPr>
          <w:rFonts w:ascii="Times New Roman" w:hAnsi="Times New Roman" w:cs="Times New Roman"/>
          <w:sz w:val="24"/>
          <w:szCs w:val="24"/>
        </w:rPr>
        <w:t>т</w:t>
      </w:r>
      <w:r w:rsidR="002D4D1F" w:rsidRPr="00220624">
        <w:rPr>
          <w:rFonts w:ascii="Times New Roman" w:hAnsi="Times New Roman" w:cs="Times New Roman"/>
          <w:sz w:val="24"/>
          <w:szCs w:val="24"/>
        </w:rPr>
        <w:t xml:space="preserve">емам теплоснабжения, недискриминационном доступе </w:t>
      </w:r>
      <w:r w:rsidR="0084210C" w:rsidRPr="00220624">
        <w:rPr>
          <w:rFonts w:ascii="Times New Roman" w:hAnsi="Times New Roman" w:cs="Times New Roman"/>
          <w:sz w:val="24"/>
          <w:szCs w:val="24"/>
        </w:rPr>
        <w:t xml:space="preserve">к услугам в сфере теплоснабжения, именении и признании утратившими силу некоторых аков Правительства Российской Федерации»; </w:t>
      </w:r>
      <w:r w:rsidR="002D4D1F" w:rsidRPr="00220624">
        <w:rPr>
          <w:rFonts w:ascii="Times New Roman" w:hAnsi="Times New Roman" w:cs="Times New Roman"/>
          <w:sz w:val="24"/>
          <w:szCs w:val="24"/>
        </w:rPr>
        <w:t xml:space="preserve"> </w:t>
      </w:r>
    </w:p>
    <w:p w14:paraId="47AF43D1" w14:textId="234CD8E6" w:rsidR="00BF4FF6" w:rsidRPr="00220624"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Постановление Правительства Российско</w:t>
      </w:r>
      <w:r w:rsidR="00103359" w:rsidRPr="00220624">
        <w:rPr>
          <w:rFonts w:ascii="Times New Roman" w:hAnsi="Times New Roman" w:cs="Times New Roman"/>
          <w:sz w:val="24"/>
          <w:szCs w:val="24"/>
        </w:rPr>
        <w:t xml:space="preserve">й Федерации от 08.08.2012 №808 </w:t>
      </w:r>
      <w:r w:rsidR="005541CB" w:rsidRPr="00220624">
        <w:rPr>
          <w:rFonts w:ascii="Times New Roman" w:hAnsi="Times New Roman" w:cs="Times New Roman"/>
          <w:sz w:val="24"/>
          <w:szCs w:val="24"/>
        </w:rPr>
        <w:t xml:space="preserve">(ред. От 14.02.2020 г.) </w:t>
      </w:r>
      <w:r w:rsidR="0084210C" w:rsidRPr="00220624">
        <w:rPr>
          <w:rFonts w:ascii="Times New Roman" w:hAnsi="Times New Roman" w:cs="Times New Roman"/>
          <w:sz w:val="24"/>
          <w:szCs w:val="24"/>
        </w:rPr>
        <w:t>«</w:t>
      </w:r>
      <w:r w:rsidRPr="00220624">
        <w:rPr>
          <w:rFonts w:ascii="Times New Roman" w:hAnsi="Times New Roman" w:cs="Times New Roman"/>
          <w:sz w:val="24"/>
          <w:szCs w:val="24"/>
        </w:rPr>
        <w:t>Об организации теплоснабжения в Российской Федерации и о внесении изменений в некоторые акты Правите</w:t>
      </w:r>
      <w:r w:rsidR="00103359" w:rsidRPr="00220624">
        <w:rPr>
          <w:rFonts w:ascii="Times New Roman" w:hAnsi="Times New Roman" w:cs="Times New Roman"/>
          <w:sz w:val="24"/>
          <w:szCs w:val="24"/>
        </w:rPr>
        <w:t>льства Российской Федерации</w:t>
      </w:r>
      <w:r w:rsidR="0084210C" w:rsidRPr="00220624">
        <w:rPr>
          <w:rFonts w:ascii="Times New Roman" w:hAnsi="Times New Roman" w:cs="Times New Roman"/>
          <w:sz w:val="24"/>
          <w:szCs w:val="24"/>
        </w:rPr>
        <w:t>» (вместе с «Правилами организации теплоснабжения в Российской Федерации»)</w:t>
      </w:r>
      <w:r w:rsidRPr="00220624">
        <w:rPr>
          <w:rFonts w:ascii="Times New Roman" w:hAnsi="Times New Roman" w:cs="Times New Roman"/>
          <w:sz w:val="24"/>
          <w:szCs w:val="24"/>
        </w:rPr>
        <w:t>;</w:t>
      </w:r>
    </w:p>
    <w:p w14:paraId="29C99606" w14:textId="2EE60080" w:rsidR="00BF4FF6" w:rsidRPr="00220624"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Постановление Правительства Российской Фед</w:t>
      </w:r>
      <w:r w:rsidR="00103359" w:rsidRPr="00220624">
        <w:rPr>
          <w:rFonts w:ascii="Times New Roman" w:hAnsi="Times New Roman" w:cs="Times New Roman"/>
          <w:sz w:val="24"/>
          <w:szCs w:val="24"/>
        </w:rPr>
        <w:t xml:space="preserve">ерации от 22.10.2012 г. № 1075 </w:t>
      </w:r>
      <w:r w:rsidR="005541CB" w:rsidRPr="00220624">
        <w:rPr>
          <w:rFonts w:ascii="Times New Roman" w:hAnsi="Times New Roman" w:cs="Times New Roman"/>
          <w:sz w:val="24"/>
          <w:szCs w:val="24"/>
        </w:rPr>
        <w:t xml:space="preserve">(ред. от 05.09.2019, с изм. от 30.04.2020) </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О ценообразовании в сфере теплоснабжения</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(вместе с </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Основами ценообразования в сфере теплоснабжения</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Правилами регулирования цен (тарифов) в сфере теплоснабжения</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Правилами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О теплоснабжении</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Правилами определения стоимости активов и инвестированного капитала и ведения их раздельного учета, применяемые при осуществлении деятельности, регулируемой с использованием метода обеспечения доходности инвестированного капитала</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Правилами заключения долгосрочных договоров теплоснабжения по ценам, определенным соглашением сторон, в целях обеспечения потребления тепловой энергии (мощности) и теплоносителя объектами, потребляющими тепловую энергию (мощность) и теплоноситель и введенными в эксплуатацию после 1 января 2010 г.</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Правилами распределения удельного расхода топлива при производстве электрической и тепловой энергии в режиме комбинированной выработки электрической и тепловой энергии</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w:t>
      </w:r>
      <w:r w:rsidR="00103359" w:rsidRPr="00220624">
        <w:rPr>
          <w:rFonts w:ascii="Times New Roman" w:hAnsi="Times New Roman" w:cs="Times New Roman"/>
          <w:sz w:val="24"/>
          <w:szCs w:val="24"/>
        </w:rPr>
        <w:t>;</w:t>
      </w:r>
    </w:p>
    <w:p w14:paraId="03833AA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При разработке Схемы теплоснабжения дополнительно использовались нормативные документы:</w:t>
      </w:r>
    </w:p>
    <w:p w14:paraId="5C6E6D8A" w14:textId="12944524" w:rsidR="00BF4FF6" w:rsidRPr="00220624" w:rsidRDefault="006279F4"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89.13330.2016. Свод правил. Котельные установки. Актуализированная редакция СНиП II-35-76 (утв. Приказом Минстроя России от 16.12.2016 N 944/пр);</w:t>
      </w:r>
    </w:p>
    <w:p w14:paraId="136D228C" w14:textId="77777777" w:rsidR="00BF4FF6" w:rsidRPr="00220624"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124.13330.2012 Тепловые сети. Актуализированная редакция СНиП 41-02-2003;</w:t>
      </w:r>
    </w:p>
    <w:p w14:paraId="5CD31F69" w14:textId="77777777" w:rsidR="00BF4FF6" w:rsidRPr="00220624"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50.13330.2012 Тепловая защита зданий. Актуализированная редакция СНиП 23-02-2003;</w:t>
      </w:r>
    </w:p>
    <w:p w14:paraId="2A68F515" w14:textId="63CBB409" w:rsidR="00BF4FF6" w:rsidRPr="00220624"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178EFCB9" w14:textId="19153704" w:rsidR="00BF4FF6" w:rsidRPr="00220624"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41-101-95 Проектирование тепловых пунктов;</w:t>
      </w:r>
    </w:p>
    <w:p w14:paraId="638213BB" w14:textId="4C008D99" w:rsidR="00BF4FF6" w:rsidRPr="00220624" w:rsidRDefault="005541CB"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СП 131.13330.2020 Свод правил. Строительная климатология. СНиП 23-01-99* (утв. и введен в действие Приказом Минстроя России от 24.12.2020 </w:t>
      </w:r>
      <w:r w:rsidR="00BF3AC0" w:rsidRPr="00220624">
        <w:rPr>
          <w:rFonts w:ascii="Times New Roman" w:hAnsi="Times New Roman" w:cs="Times New Roman"/>
          <w:sz w:val="24"/>
          <w:szCs w:val="24"/>
        </w:rPr>
        <w:t>№</w:t>
      </w:r>
      <w:r w:rsidRPr="00220624">
        <w:rPr>
          <w:rFonts w:ascii="Times New Roman" w:hAnsi="Times New Roman" w:cs="Times New Roman"/>
          <w:sz w:val="24"/>
          <w:szCs w:val="24"/>
        </w:rPr>
        <w:t xml:space="preserve"> 859/пр)</w:t>
      </w:r>
      <w:r w:rsidR="00BF3AC0" w:rsidRPr="00220624">
        <w:rPr>
          <w:rFonts w:ascii="Times New Roman" w:hAnsi="Times New Roman" w:cs="Times New Roman"/>
          <w:sz w:val="24"/>
          <w:szCs w:val="24"/>
        </w:rPr>
        <w:t>;</w:t>
      </w:r>
    </w:p>
    <w:p w14:paraId="103BD490" w14:textId="103EE91D" w:rsidR="00BF4FF6" w:rsidRPr="00220624" w:rsidRDefault="00BF3AC0"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315.1325800.2017 Свод правил. Тепловые сети бесканальной прокладки. Правила проектирования (утв. и введен в действие Приказом Минстроя России от 20.10.2017 № 1456/пр)</w:t>
      </w:r>
      <w:r w:rsidR="00BF4FF6" w:rsidRPr="00220624">
        <w:rPr>
          <w:rFonts w:ascii="Times New Roman" w:hAnsi="Times New Roman" w:cs="Times New Roman"/>
          <w:sz w:val="24"/>
          <w:szCs w:val="24"/>
        </w:rPr>
        <w:t>;</w:t>
      </w:r>
    </w:p>
    <w:p w14:paraId="625653CE" w14:textId="28A5E55B" w:rsidR="00BF4FF6" w:rsidRPr="00220624" w:rsidRDefault="00103359"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ГОСТ 30494-</w:t>
      </w:r>
      <w:r w:rsidR="00AD71CF" w:rsidRPr="00220624">
        <w:rPr>
          <w:rFonts w:ascii="Times New Roman" w:hAnsi="Times New Roman" w:cs="Times New Roman"/>
          <w:sz w:val="24"/>
          <w:szCs w:val="24"/>
        </w:rPr>
        <w:t>2011</w:t>
      </w:r>
      <w:r w:rsidRPr="00220624">
        <w:rPr>
          <w:rFonts w:ascii="Times New Roman" w:hAnsi="Times New Roman" w:cs="Times New Roman"/>
          <w:sz w:val="24"/>
          <w:szCs w:val="24"/>
        </w:rPr>
        <w:t xml:space="preserve"> </w:t>
      </w:r>
      <w:r w:rsidR="00BF4FF6" w:rsidRPr="00220624">
        <w:rPr>
          <w:rFonts w:ascii="Times New Roman" w:hAnsi="Times New Roman" w:cs="Times New Roman"/>
          <w:sz w:val="24"/>
          <w:szCs w:val="24"/>
        </w:rPr>
        <w:t>Здания жилые и общественные. Пара</w:t>
      </w:r>
      <w:r w:rsidRPr="00220624">
        <w:rPr>
          <w:rFonts w:ascii="Times New Roman" w:hAnsi="Times New Roman" w:cs="Times New Roman"/>
          <w:sz w:val="24"/>
          <w:szCs w:val="24"/>
        </w:rPr>
        <w:t>метры микроклимата в помещения</w:t>
      </w:r>
      <w:r w:rsidR="00BF4FF6" w:rsidRPr="00220624">
        <w:rPr>
          <w:rFonts w:ascii="Times New Roman" w:hAnsi="Times New Roman" w:cs="Times New Roman"/>
          <w:sz w:val="24"/>
          <w:szCs w:val="24"/>
        </w:rPr>
        <w:t>;</w:t>
      </w:r>
    </w:p>
    <w:p w14:paraId="24D9E838" w14:textId="4CE0A03A" w:rsidR="00BF4FF6" w:rsidRPr="00220624"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ГОСТ </w:t>
      </w:r>
      <w:r w:rsidR="00103359" w:rsidRPr="00220624">
        <w:rPr>
          <w:rFonts w:ascii="Times New Roman" w:hAnsi="Times New Roman" w:cs="Times New Roman"/>
          <w:sz w:val="24"/>
          <w:szCs w:val="24"/>
        </w:rPr>
        <w:t>27.002-</w:t>
      </w:r>
      <w:r w:rsidR="00AD71CF" w:rsidRPr="00220624">
        <w:rPr>
          <w:rFonts w:ascii="Times New Roman" w:hAnsi="Times New Roman" w:cs="Times New Roman"/>
          <w:sz w:val="24"/>
          <w:szCs w:val="24"/>
        </w:rPr>
        <w:t>2015</w:t>
      </w:r>
      <w:r w:rsidR="00103359" w:rsidRPr="00220624">
        <w:rPr>
          <w:rFonts w:ascii="Times New Roman" w:hAnsi="Times New Roman" w:cs="Times New Roman"/>
          <w:sz w:val="24"/>
          <w:szCs w:val="24"/>
        </w:rPr>
        <w:t xml:space="preserve"> Надежность в технике</w:t>
      </w:r>
      <w:r w:rsidRPr="00220624">
        <w:rPr>
          <w:rFonts w:ascii="Times New Roman" w:hAnsi="Times New Roman" w:cs="Times New Roman"/>
          <w:sz w:val="24"/>
          <w:szCs w:val="24"/>
        </w:rPr>
        <w:t>;</w:t>
      </w:r>
    </w:p>
    <w:p w14:paraId="56AE72C6" w14:textId="09D216A1" w:rsidR="00BF4FF6" w:rsidRPr="00220624" w:rsidRDefault="00103359"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ГОСТ 30732-20</w:t>
      </w:r>
      <w:r w:rsidR="00AD71CF" w:rsidRPr="00220624">
        <w:rPr>
          <w:rFonts w:ascii="Times New Roman" w:hAnsi="Times New Roman" w:cs="Times New Roman"/>
          <w:sz w:val="24"/>
          <w:szCs w:val="24"/>
        </w:rPr>
        <w:t>20</w:t>
      </w:r>
      <w:r w:rsidRPr="00220624">
        <w:rPr>
          <w:rFonts w:ascii="Times New Roman" w:hAnsi="Times New Roman" w:cs="Times New Roman"/>
          <w:sz w:val="24"/>
          <w:szCs w:val="24"/>
        </w:rPr>
        <w:t xml:space="preserve"> </w:t>
      </w:r>
      <w:r w:rsidR="00BF4FF6" w:rsidRPr="00220624">
        <w:rPr>
          <w:rFonts w:ascii="Times New Roman" w:hAnsi="Times New Roman" w:cs="Times New Roman"/>
          <w:sz w:val="24"/>
          <w:szCs w:val="24"/>
        </w:rPr>
        <w:t>Трубы и фасонные изделия стальные с тепловой изоляцией из пенополиуретана с защитной оболочкой.</w:t>
      </w:r>
    </w:p>
    <w:p w14:paraId="7D760C3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bookmarkEnd w:id="22"/>
    <w:p w14:paraId="34C07918" w14:textId="77777777" w:rsidR="00BF4FF6" w:rsidRPr="00220624" w:rsidRDefault="00BF4FF6" w:rsidP="00A1683E">
      <w:pPr>
        <w:pStyle w:val="a3"/>
        <w:shd w:val="clear" w:color="auto" w:fill="FFFFFF" w:themeFill="background1"/>
        <w:spacing w:line="240" w:lineRule="auto"/>
        <w:contextualSpacing/>
        <w:rPr>
          <w:szCs w:val="24"/>
        </w:rPr>
      </w:pPr>
    </w:p>
    <w:p w14:paraId="56F26E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pgSz w:w="11906" w:h="16838"/>
          <w:pgMar w:top="1134" w:right="567" w:bottom="851" w:left="1134" w:header="680" w:footer="488" w:gutter="0"/>
          <w:cols w:space="720"/>
          <w:docGrid w:linePitch="381"/>
        </w:sectPr>
      </w:pPr>
    </w:p>
    <w:p w14:paraId="2D789F3E" w14:textId="4B23E376" w:rsidR="00BF4FF6" w:rsidRPr="00220624" w:rsidRDefault="00A16F59" w:rsidP="00A1683E">
      <w:pPr>
        <w:pStyle w:val="15"/>
        <w:shd w:val="clear" w:color="auto" w:fill="FFFFFF" w:themeFill="background1"/>
        <w:spacing w:after="0"/>
        <w:contextualSpacing/>
        <w:rPr>
          <w:b w:val="0"/>
          <w:sz w:val="24"/>
          <w:szCs w:val="24"/>
        </w:rPr>
      </w:pPr>
      <w:bookmarkStart w:id="23" w:name="_Toc337658223"/>
      <w:bookmarkStart w:id="24" w:name="_Toc338244330"/>
      <w:bookmarkStart w:id="25" w:name="_Toc345671418"/>
      <w:bookmarkStart w:id="26" w:name="_Toc403297314"/>
      <w:bookmarkStart w:id="27" w:name="_Toc403297470"/>
      <w:bookmarkStart w:id="28" w:name="_Toc461384959"/>
      <w:bookmarkStart w:id="29" w:name="_Toc481018500"/>
      <w:bookmarkStart w:id="30" w:name="_Toc89685739"/>
      <w:r w:rsidRPr="00220624">
        <w:rPr>
          <w:b w:val="0"/>
          <w:sz w:val="24"/>
          <w:szCs w:val="24"/>
        </w:rPr>
        <w:lastRenderedPageBreak/>
        <w:t xml:space="preserve">Раздел 1 </w:t>
      </w:r>
      <w:bookmarkEnd w:id="23"/>
      <w:bookmarkEnd w:id="24"/>
      <w:bookmarkEnd w:id="25"/>
      <w:bookmarkEnd w:id="26"/>
      <w:bookmarkEnd w:id="27"/>
      <w:bookmarkEnd w:id="28"/>
      <w:bookmarkEnd w:id="29"/>
      <w:r w:rsidR="00590D3E" w:rsidRPr="00220624">
        <w:rPr>
          <w:b w:val="0"/>
          <w:sz w:val="24"/>
          <w:szCs w:val="24"/>
        </w:rPr>
        <w:t>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bookmarkEnd w:id="30"/>
    </w:p>
    <w:p w14:paraId="0781D589" w14:textId="77777777" w:rsidR="00BF4FF6" w:rsidRPr="00220624" w:rsidRDefault="00BF4FF6" w:rsidP="00A1683E">
      <w:pPr>
        <w:pStyle w:val="2"/>
        <w:shd w:val="clear" w:color="auto" w:fill="FFFFFF" w:themeFill="background1"/>
        <w:spacing w:after="0"/>
        <w:contextualSpacing/>
        <w:rPr>
          <w:b w:val="0"/>
          <w:szCs w:val="24"/>
        </w:rPr>
      </w:pPr>
      <w:bookmarkStart w:id="31" w:name="_Toc403297315"/>
      <w:bookmarkStart w:id="32" w:name="_Toc403297471"/>
      <w:bookmarkStart w:id="33" w:name="_Toc461384960"/>
      <w:bookmarkStart w:id="34" w:name="_Toc481018501"/>
      <w:bookmarkStart w:id="35" w:name="_Toc89685740"/>
      <w:r w:rsidRPr="00220624">
        <w:rPr>
          <w:b w:val="0"/>
          <w:szCs w:val="24"/>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w:t>
      </w:r>
      <w:r w:rsidR="00A16F59" w:rsidRPr="00220624">
        <w:rPr>
          <w:b w:val="0"/>
          <w:szCs w:val="24"/>
        </w:rPr>
        <w:t xml:space="preserve">а последующие 5-летние периоды </w:t>
      </w:r>
      <w:r w:rsidRPr="00220624">
        <w:rPr>
          <w:b w:val="0"/>
          <w:szCs w:val="24"/>
        </w:rPr>
        <w:t>далее - этапы</w:t>
      </w:r>
      <w:bookmarkEnd w:id="31"/>
      <w:bookmarkEnd w:id="32"/>
      <w:bookmarkEnd w:id="33"/>
      <w:bookmarkEnd w:id="34"/>
      <w:bookmarkEnd w:id="35"/>
    </w:p>
    <w:p w14:paraId="1AE98B3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36" w:name="_Toc403297316"/>
      <w:bookmarkStart w:id="37" w:name="_Toc403297472"/>
      <w:bookmarkStart w:id="38" w:name="_Toc461384961"/>
      <w:bookmarkStart w:id="39" w:name="_Toc481018505"/>
      <w:bookmarkStart w:id="40" w:name="_Toc337658224"/>
      <w:bookmarkStart w:id="41" w:name="_Toc338244331"/>
      <w:r w:rsidRPr="00220624">
        <w:rPr>
          <w:rFonts w:ascii="Times New Roman" w:eastAsia="Calibri" w:hAnsi="Times New Roman" w:cs="Times New Roman"/>
          <w:sz w:val="24"/>
          <w:szCs w:val="24"/>
        </w:rPr>
        <w:t>Прогнозные данные по приростам площадей строительных фондов в г. Мегион на каждом этапе рассматриваемого периода, подготовлены на основании анализа решений Генерального плана развития г. Мегион.</w:t>
      </w:r>
    </w:p>
    <w:p w14:paraId="0C8F6BE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hAnsi="Times New Roman" w:cs="Times New Roman"/>
          <w:bCs/>
          <w:sz w:val="24"/>
          <w:szCs w:val="24"/>
        </w:rPr>
        <w:t>Прогноз общей перспективной общественной застройки в период с 2019 по 2035 гг. на территории г. Мегион</w:t>
      </w:r>
      <w:r w:rsidRPr="00220624">
        <w:rPr>
          <w:rFonts w:ascii="Times New Roman" w:eastAsia="Calibri" w:hAnsi="Times New Roman" w:cs="Times New Roman"/>
          <w:sz w:val="24"/>
          <w:szCs w:val="24"/>
        </w:rPr>
        <w:t xml:space="preserve"> представлены в таблице 1.1.</w:t>
      </w:r>
    </w:p>
    <w:p w14:paraId="752BD828" w14:textId="1F43656D"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42" w:name="_Toc4663344"/>
      <w:bookmarkStart w:id="43" w:name="_Toc2968680"/>
      <w:bookmarkStart w:id="44" w:name="_Toc12392815"/>
      <w:r w:rsidRPr="00220624">
        <w:rPr>
          <w:rFonts w:ascii="Times New Roman" w:hAnsi="Times New Roman" w:cs="Times New Roman"/>
          <w:bCs/>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bCs/>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bCs/>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bCs/>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bCs/>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bCs/>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bCs/>
          <w:sz w:val="24"/>
          <w:szCs w:val="24"/>
        </w:rPr>
        <w:t xml:space="preserve"> – Прогноз перспективной общественной застройки в период с 2019 по 2035 гг</w:t>
      </w:r>
      <w:bookmarkEnd w:id="42"/>
      <w:bookmarkEnd w:id="43"/>
      <w:r w:rsidRPr="00220624">
        <w:rPr>
          <w:rFonts w:ascii="Times New Roman" w:hAnsi="Times New Roman" w:cs="Times New Roman"/>
          <w:bCs/>
          <w:sz w:val="24"/>
          <w:szCs w:val="24"/>
        </w:rPr>
        <w:t>.</w:t>
      </w:r>
      <w:bookmarkEnd w:id="44"/>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724"/>
        <w:gridCol w:w="2075"/>
      </w:tblGrid>
      <w:tr w:rsidR="00BF4FF6" w:rsidRPr="00220624" w14:paraId="51376A3B" w14:textId="77777777" w:rsidTr="00C81A2A">
        <w:trPr>
          <w:trHeight w:val="20"/>
        </w:trPr>
        <w:tc>
          <w:tcPr>
            <w:tcW w:w="568" w:type="dxa"/>
            <w:shd w:val="clear" w:color="000000" w:fill="FFFFFF"/>
          </w:tcPr>
          <w:p w14:paraId="2E1062CE" w14:textId="77777777" w:rsidR="00BF4FF6" w:rsidRPr="00220624" w:rsidRDefault="00BF4FF6" w:rsidP="00D37952">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w:t>
            </w:r>
          </w:p>
          <w:p w14:paraId="45AB3E72" w14:textId="77777777" w:rsidR="00BF4FF6" w:rsidRPr="00220624" w:rsidRDefault="00BF4FF6" w:rsidP="00D37952">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п/п</w:t>
            </w:r>
          </w:p>
        </w:tc>
        <w:tc>
          <w:tcPr>
            <w:tcW w:w="7938" w:type="dxa"/>
            <w:shd w:val="clear" w:color="000000" w:fill="FFFFFF"/>
            <w:vAlign w:val="center"/>
          </w:tcPr>
          <w:p w14:paraId="55876B70" w14:textId="77777777" w:rsidR="00BF4FF6" w:rsidRPr="00220624" w:rsidRDefault="00BF4FF6" w:rsidP="00D3795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sz w:val="24"/>
                <w:szCs w:val="24"/>
              </w:rPr>
              <w:t>Наименование объекта строительства</w:t>
            </w:r>
          </w:p>
        </w:tc>
        <w:tc>
          <w:tcPr>
            <w:tcW w:w="2090" w:type="dxa"/>
            <w:shd w:val="clear" w:color="000000" w:fill="FFFFFF"/>
            <w:vAlign w:val="center"/>
          </w:tcPr>
          <w:p w14:paraId="4731813A" w14:textId="77777777" w:rsidR="00BF4FF6" w:rsidRPr="00220624" w:rsidRDefault="00BF4FF6" w:rsidP="00D3795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sz w:val="24"/>
                <w:szCs w:val="24"/>
              </w:rPr>
              <w:t>Планируемый срок строительства, год</w:t>
            </w:r>
          </w:p>
        </w:tc>
      </w:tr>
      <w:tr w:rsidR="00BF4FF6" w:rsidRPr="00220624" w14:paraId="5078F76F" w14:textId="77777777" w:rsidTr="00C81A2A">
        <w:trPr>
          <w:trHeight w:val="20"/>
        </w:trPr>
        <w:tc>
          <w:tcPr>
            <w:tcW w:w="568" w:type="dxa"/>
            <w:shd w:val="clear" w:color="000000" w:fill="FFFFFF"/>
          </w:tcPr>
          <w:p w14:paraId="55F3434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c>
          <w:tcPr>
            <w:tcW w:w="7938" w:type="dxa"/>
            <w:shd w:val="clear" w:color="000000" w:fill="FFFFFF"/>
            <w:vAlign w:val="center"/>
          </w:tcPr>
          <w:p w14:paraId="7069FA6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п.г.т Высокий</w:t>
            </w:r>
          </w:p>
        </w:tc>
        <w:tc>
          <w:tcPr>
            <w:tcW w:w="2090" w:type="dxa"/>
            <w:shd w:val="clear" w:color="000000" w:fill="FFFFFF"/>
            <w:vAlign w:val="center"/>
          </w:tcPr>
          <w:p w14:paraId="2CB901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12716110" w14:textId="77777777" w:rsidTr="00C81A2A">
        <w:trPr>
          <w:trHeight w:val="20"/>
        </w:trPr>
        <w:tc>
          <w:tcPr>
            <w:tcW w:w="568" w:type="dxa"/>
            <w:shd w:val="clear" w:color="000000" w:fill="FFFFFF"/>
          </w:tcPr>
          <w:p w14:paraId="4BB93DA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w:t>
            </w:r>
          </w:p>
        </w:tc>
        <w:tc>
          <w:tcPr>
            <w:tcW w:w="7938" w:type="dxa"/>
            <w:shd w:val="clear" w:color="000000" w:fill="FFFFFF"/>
            <w:vAlign w:val="center"/>
          </w:tcPr>
          <w:p w14:paraId="1C802CA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w:t>
            </w:r>
            <w:r w:rsidR="00A16F59" w:rsidRPr="00220624">
              <w:rPr>
                <w:rFonts w:ascii="Times New Roman" w:hAnsi="Times New Roman" w:cs="Times New Roman"/>
                <w:color w:val="000000"/>
                <w:sz w:val="24"/>
                <w:szCs w:val="24"/>
              </w:rPr>
              <w:t>тво взамен здания МБОУ СОШ№7</w:t>
            </w:r>
            <w:r w:rsidRPr="00220624">
              <w:rPr>
                <w:rFonts w:ascii="Times New Roman" w:hAnsi="Times New Roman" w:cs="Times New Roman"/>
                <w:color w:val="000000"/>
                <w:sz w:val="24"/>
                <w:szCs w:val="24"/>
              </w:rPr>
              <w:t xml:space="preserve"> общеобразовательной организации на 300 учащихся в посёлке Высокий </w:t>
            </w:r>
          </w:p>
        </w:tc>
        <w:tc>
          <w:tcPr>
            <w:tcW w:w="2090" w:type="dxa"/>
            <w:shd w:val="clear" w:color="000000" w:fill="FFFFFF"/>
            <w:vAlign w:val="center"/>
          </w:tcPr>
          <w:p w14:paraId="7C3EDB5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w:t>
            </w:r>
          </w:p>
        </w:tc>
      </w:tr>
      <w:tr w:rsidR="00BF4FF6" w:rsidRPr="00220624" w14:paraId="0CC7BE5E" w14:textId="77777777" w:rsidTr="00C81A2A">
        <w:trPr>
          <w:trHeight w:val="20"/>
        </w:trPr>
        <w:tc>
          <w:tcPr>
            <w:tcW w:w="568" w:type="dxa"/>
            <w:shd w:val="clear" w:color="000000" w:fill="FFFFFF"/>
          </w:tcPr>
          <w:p w14:paraId="22A56F2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w:t>
            </w:r>
          </w:p>
        </w:tc>
        <w:tc>
          <w:tcPr>
            <w:tcW w:w="7938" w:type="dxa"/>
            <w:shd w:val="clear" w:color="000000" w:fill="FFFFFF"/>
            <w:vAlign w:val="center"/>
          </w:tcPr>
          <w:p w14:paraId="3FA67B9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дошкольной образовательной организации по ул. Озёрная в посёлке Высокий на 155 мест</w:t>
            </w:r>
          </w:p>
        </w:tc>
        <w:tc>
          <w:tcPr>
            <w:tcW w:w="2090" w:type="dxa"/>
            <w:shd w:val="clear" w:color="000000" w:fill="FFFFFF"/>
            <w:vAlign w:val="center"/>
          </w:tcPr>
          <w:p w14:paraId="70E142A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0E7559F3" w14:textId="77777777" w:rsidTr="00C81A2A">
        <w:trPr>
          <w:trHeight w:val="20"/>
        </w:trPr>
        <w:tc>
          <w:tcPr>
            <w:tcW w:w="568" w:type="dxa"/>
            <w:shd w:val="clear" w:color="000000" w:fill="FFFFFF"/>
          </w:tcPr>
          <w:p w14:paraId="65DED59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w:t>
            </w:r>
          </w:p>
        </w:tc>
        <w:tc>
          <w:tcPr>
            <w:tcW w:w="7938" w:type="dxa"/>
            <w:shd w:val="clear" w:color="000000" w:fill="FFFFFF"/>
            <w:vAlign w:val="center"/>
          </w:tcPr>
          <w:p w14:paraId="30B5F4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крытой спортивной площадки на ул. Свободы посёлка Высокий мощностью 800 кв.м. общей площади/4</w:t>
            </w:r>
            <w:r w:rsidR="00A16F59" w:rsidRPr="00220624">
              <w:rPr>
                <w:rFonts w:ascii="Times New Roman" w:hAnsi="Times New Roman" w:cs="Times New Roman"/>
                <w:color w:val="000000"/>
                <w:sz w:val="24"/>
                <w:szCs w:val="24"/>
              </w:rPr>
              <w:t>0 человек характеристики:40*20</w:t>
            </w:r>
            <w:r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4F6FC8C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C2F9F61" w14:textId="77777777" w:rsidTr="00C81A2A">
        <w:trPr>
          <w:trHeight w:val="20"/>
        </w:trPr>
        <w:tc>
          <w:tcPr>
            <w:tcW w:w="568" w:type="dxa"/>
            <w:shd w:val="clear" w:color="000000" w:fill="FFFFFF"/>
          </w:tcPr>
          <w:p w14:paraId="47087D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7938" w:type="dxa"/>
            <w:shd w:val="clear" w:color="000000" w:fill="FFFFFF"/>
            <w:vAlign w:val="center"/>
          </w:tcPr>
          <w:p w14:paraId="2BD094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библиотеки в мкр. Центральный в посёлке Высокий</w:t>
            </w:r>
          </w:p>
        </w:tc>
        <w:tc>
          <w:tcPr>
            <w:tcW w:w="2090" w:type="dxa"/>
            <w:shd w:val="clear" w:color="000000" w:fill="FFFFFF"/>
            <w:vAlign w:val="center"/>
          </w:tcPr>
          <w:p w14:paraId="7BE35B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779B1EDB" w14:textId="77777777" w:rsidTr="00C81A2A">
        <w:trPr>
          <w:trHeight w:val="20"/>
        </w:trPr>
        <w:tc>
          <w:tcPr>
            <w:tcW w:w="568" w:type="dxa"/>
            <w:shd w:val="clear" w:color="000000" w:fill="FFFFFF"/>
          </w:tcPr>
          <w:p w14:paraId="2A0227E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14:paraId="2FC09BD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г. Мегион</w:t>
            </w:r>
          </w:p>
        </w:tc>
        <w:tc>
          <w:tcPr>
            <w:tcW w:w="2090" w:type="dxa"/>
            <w:shd w:val="clear" w:color="000000" w:fill="FFFFFF"/>
            <w:vAlign w:val="center"/>
          </w:tcPr>
          <w:p w14:paraId="0B2723F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r>
      <w:tr w:rsidR="00BF4FF6" w:rsidRPr="00220624" w14:paraId="2B9C1918" w14:textId="77777777" w:rsidTr="00C81A2A">
        <w:trPr>
          <w:trHeight w:val="20"/>
        </w:trPr>
        <w:tc>
          <w:tcPr>
            <w:tcW w:w="568" w:type="dxa"/>
            <w:shd w:val="clear" w:color="000000" w:fill="FFFFFF"/>
          </w:tcPr>
          <w:p w14:paraId="14FBA1E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w:t>
            </w:r>
          </w:p>
        </w:tc>
        <w:tc>
          <w:tcPr>
            <w:tcW w:w="7938" w:type="dxa"/>
            <w:shd w:val="clear" w:color="000000" w:fill="FFFFFF"/>
            <w:vAlign w:val="center"/>
          </w:tcPr>
          <w:p w14:paraId="147E2B5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спортивного центра с универсальным игровым залом и плоскостными спортивными сооружениями в 21 мкр. мощностью 968 кв.м. площади пола /13648 кв. м./218 человек</w:t>
            </w:r>
          </w:p>
        </w:tc>
        <w:tc>
          <w:tcPr>
            <w:tcW w:w="2090" w:type="dxa"/>
            <w:shd w:val="clear" w:color="000000" w:fill="FFFFFF"/>
            <w:vAlign w:val="center"/>
          </w:tcPr>
          <w:p w14:paraId="4751E3C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w:t>
            </w:r>
          </w:p>
        </w:tc>
      </w:tr>
      <w:tr w:rsidR="00BF4FF6" w:rsidRPr="00220624" w14:paraId="39FEF003" w14:textId="77777777" w:rsidTr="00C81A2A">
        <w:trPr>
          <w:trHeight w:val="20"/>
        </w:trPr>
        <w:tc>
          <w:tcPr>
            <w:tcW w:w="568" w:type="dxa"/>
            <w:shd w:val="clear" w:color="000000" w:fill="FFFFFF"/>
          </w:tcPr>
          <w:p w14:paraId="1E7B725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w:t>
            </w:r>
          </w:p>
        </w:tc>
        <w:tc>
          <w:tcPr>
            <w:tcW w:w="7938" w:type="dxa"/>
            <w:shd w:val="clear" w:color="000000" w:fill="FFFFFF"/>
            <w:vAlign w:val="center"/>
          </w:tcPr>
          <w:p w14:paraId="00DECF39"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Снос спортивного комплекса Юность МАУ ДО ДЮСШ Юность</w:t>
            </w:r>
            <w:r w:rsidR="00BF4FF6" w:rsidRPr="00220624">
              <w:rPr>
                <w:rFonts w:ascii="Times New Roman" w:hAnsi="Times New Roman" w:cs="Times New Roman"/>
                <w:sz w:val="24"/>
                <w:szCs w:val="24"/>
              </w:rPr>
              <w:t xml:space="preserve"> в мкр.XIV </w:t>
            </w:r>
          </w:p>
        </w:tc>
        <w:tc>
          <w:tcPr>
            <w:tcW w:w="2090" w:type="dxa"/>
            <w:shd w:val="clear" w:color="000000" w:fill="FFFFFF"/>
            <w:vAlign w:val="center"/>
          </w:tcPr>
          <w:p w14:paraId="7EC0801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2019-2020</w:t>
            </w:r>
          </w:p>
        </w:tc>
      </w:tr>
      <w:tr w:rsidR="00BF4FF6" w:rsidRPr="00220624" w14:paraId="2C47D354" w14:textId="77777777" w:rsidTr="00C81A2A">
        <w:trPr>
          <w:trHeight w:val="20"/>
        </w:trPr>
        <w:tc>
          <w:tcPr>
            <w:tcW w:w="568" w:type="dxa"/>
            <w:shd w:val="clear" w:color="000000" w:fill="FFFFFF"/>
          </w:tcPr>
          <w:p w14:paraId="044A79A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w:t>
            </w:r>
          </w:p>
        </w:tc>
        <w:tc>
          <w:tcPr>
            <w:tcW w:w="7938" w:type="dxa"/>
            <w:shd w:val="clear" w:color="000000" w:fill="FFFFFF"/>
            <w:vAlign w:val="center"/>
          </w:tcPr>
          <w:p w14:paraId="38290DD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ФОК 3000 м2 с универсальными залами и лыжно-</w:t>
            </w:r>
            <w:r w:rsidR="00A16F59" w:rsidRPr="00220624">
              <w:rPr>
                <w:rFonts w:ascii="Times New Roman" w:hAnsi="Times New Roman" w:cs="Times New Roman"/>
                <w:color w:val="000000"/>
                <w:sz w:val="24"/>
                <w:szCs w:val="24"/>
              </w:rPr>
              <w:t>роллерной трассой вокруг озера Согра</w:t>
            </w:r>
          </w:p>
        </w:tc>
        <w:tc>
          <w:tcPr>
            <w:tcW w:w="2090" w:type="dxa"/>
            <w:shd w:val="clear" w:color="000000" w:fill="FFFFFF"/>
            <w:vAlign w:val="center"/>
          </w:tcPr>
          <w:p w14:paraId="1A04268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2019-2025</w:t>
            </w:r>
          </w:p>
        </w:tc>
      </w:tr>
      <w:tr w:rsidR="00BF4FF6" w:rsidRPr="00220624" w14:paraId="5EE82663" w14:textId="77777777" w:rsidTr="00C81A2A">
        <w:trPr>
          <w:trHeight w:val="20"/>
        </w:trPr>
        <w:tc>
          <w:tcPr>
            <w:tcW w:w="568" w:type="dxa"/>
            <w:shd w:val="clear" w:color="000000" w:fill="FFFFFF"/>
          </w:tcPr>
          <w:p w14:paraId="5A830AC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w:t>
            </w:r>
          </w:p>
        </w:tc>
        <w:tc>
          <w:tcPr>
            <w:tcW w:w="7938" w:type="dxa"/>
            <w:shd w:val="clear" w:color="000000" w:fill="FFFFFF"/>
            <w:vAlign w:val="center"/>
          </w:tcPr>
          <w:p w14:paraId="7040E5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общеобразовательной организации в мкр.XX на 1600 учащихся</w:t>
            </w:r>
          </w:p>
        </w:tc>
        <w:tc>
          <w:tcPr>
            <w:tcW w:w="2090" w:type="dxa"/>
            <w:shd w:val="clear" w:color="000000" w:fill="FFFFFF"/>
            <w:vAlign w:val="center"/>
          </w:tcPr>
          <w:p w14:paraId="04AF94B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2019-2021</w:t>
            </w:r>
          </w:p>
        </w:tc>
      </w:tr>
      <w:tr w:rsidR="00BF4FF6" w:rsidRPr="00220624" w14:paraId="3FBD8929" w14:textId="77777777" w:rsidTr="00C81A2A">
        <w:trPr>
          <w:trHeight w:val="20"/>
        </w:trPr>
        <w:tc>
          <w:tcPr>
            <w:tcW w:w="568" w:type="dxa"/>
            <w:shd w:val="clear" w:color="000000" w:fill="FFFFFF"/>
          </w:tcPr>
          <w:p w14:paraId="0B1586E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7938" w:type="dxa"/>
            <w:shd w:val="clear" w:color="000000" w:fill="FFFFFF"/>
            <w:vAlign w:val="center"/>
          </w:tcPr>
          <w:p w14:paraId="53E3E9DC"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Театр музыки</w:t>
            </w:r>
            <w:r w:rsidR="00BF4FF6" w:rsidRPr="00220624">
              <w:rPr>
                <w:rFonts w:ascii="Times New Roman" w:hAnsi="Times New Roman" w:cs="Times New Roman"/>
                <w:color w:val="000000"/>
                <w:sz w:val="24"/>
                <w:szCs w:val="24"/>
              </w:rPr>
              <w:t xml:space="preserve"> и ЗАГСа</w:t>
            </w:r>
          </w:p>
        </w:tc>
        <w:tc>
          <w:tcPr>
            <w:tcW w:w="2090" w:type="dxa"/>
            <w:shd w:val="clear" w:color="000000" w:fill="FFFFFF"/>
            <w:vAlign w:val="center"/>
          </w:tcPr>
          <w:p w14:paraId="698F766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2019-2021</w:t>
            </w:r>
          </w:p>
        </w:tc>
      </w:tr>
      <w:tr w:rsidR="00BF4FF6" w:rsidRPr="00220624" w14:paraId="43EECD26" w14:textId="77777777" w:rsidTr="00C81A2A">
        <w:trPr>
          <w:trHeight w:val="20"/>
        </w:trPr>
        <w:tc>
          <w:tcPr>
            <w:tcW w:w="568" w:type="dxa"/>
            <w:shd w:val="clear" w:color="000000" w:fill="FFFFFF"/>
          </w:tcPr>
          <w:p w14:paraId="6543B18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w:t>
            </w:r>
          </w:p>
        </w:tc>
        <w:tc>
          <w:tcPr>
            <w:tcW w:w="7938" w:type="dxa"/>
            <w:shd w:val="clear" w:color="000000" w:fill="FFFFFF"/>
            <w:vAlign w:val="center"/>
          </w:tcPr>
          <w:p w14:paraId="70FE54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ДШИ№2 по ул. Ленина-Звездная</w:t>
            </w:r>
          </w:p>
        </w:tc>
        <w:tc>
          <w:tcPr>
            <w:tcW w:w="2090" w:type="dxa"/>
            <w:shd w:val="clear" w:color="000000" w:fill="FFFFFF"/>
            <w:vAlign w:val="center"/>
          </w:tcPr>
          <w:p w14:paraId="67F8840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2019-2022</w:t>
            </w:r>
          </w:p>
        </w:tc>
      </w:tr>
      <w:tr w:rsidR="00BF4FF6" w:rsidRPr="00220624" w14:paraId="5946CA40" w14:textId="77777777" w:rsidTr="00C81A2A">
        <w:trPr>
          <w:trHeight w:val="20"/>
        </w:trPr>
        <w:tc>
          <w:tcPr>
            <w:tcW w:w="568" w:type="dxa"/>
            <w:shd w:val="clear" w:color="000000" w:fill="FFFFFF"/>
          </w:tcPr>
          <w:p w14:paraId="3B41104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7938" w:type="dxa"/>
            <w:shd w:val="clear" w:color="000000" w:fill="FFFFFF"/>
            <w:vAlign w:val="center"/>
          </w:tcPr>
          <w:p w14:paraId="4A198B9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ДШИ№2 по ул. Гагарина</w:t>
            </w:r>
          </w:p>
        </w:tc>
        <w:tc>
          <w:tcPr>
            <w:tcW w:w="2090" w:type="dxa"/>
            <w:shd w:val="clear" w:color="000000" w:fill="FFFFFF"/>
            <w:vAlign w:val="center"/>
          </w:tcPr>
          <w:p w14:paraId="510C207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2019-2022</w:t>
            </w:r>
          </w:p>
        </w:tc>
      </w:tr>
      <w:tr w:rsidR="00BF4FF6" w:rsidRPr="00220624" w14:paraId="78B22D05" w14:textId="77777777" w:rsidTr="00C81A2A">
        <w:trPr>
          <w:trHeight w:val="20"/>
        </w:trPr>
        <w:tc>
          <w:tcPr>
            <w:tcW w:w="568" w:type="dxa"/>
            <w:shd w:val="clear" w:color="000000" w:fill="FFFFFF"/>
          </w:tcPr>
          <w:p w14:paraId="0BC9E29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7938" w:type="dxa"/>
            <w:shd w:val="clear" w:color="000000" w:fill="FFFFFF"/>
            <w:vAlign w:val="center"/>
          </w:tcPr>
          <w:p w14:paraId="5B06F04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единого физкультурно-спортивного комплекса по ул. Гагарина южнее мкр.8 мощностью 118</w:t>
            </w:r>
            <w:r w:rsidR="00A16F59" w:rsidRPr="00220624">
              <w:rPr>
                <w:rFonts w:ascii="Times New Roman" w:hAnsi="Times New Roman" w:cs="Times New Roman"/>
                <w:color w:val="000000"/>
                <w:sz w:val="24"/>
                <w:szCs w:val="24"/>
              </w:rPr>
              <w:t xml:space="preserve">8 кв. м площади пола/80 человек </w:t>
            </w:r>
            <w:r w:rsidRPr="00220624">
              <w:rPr>
                <w:rFonts w:ascii="Times New Roman" w:hAnsi="Times New Roman" w:cs="Times New Roman"/>
                <w:color w:val="000000"/>
                <w:sz w:val="24"/>
                <w:szCs w:val="24"/>
              </w:rPr>
              <w:t>характеристики: универсальный зал 36х24, тренажерный зал 18х9, зал ОФП 18х9); с крытым хоккейным кортом мощностью 2250 кв.м. общей площади/1800 кв.м. льда/324</w:t>
            </w:r>
            <w:r w:rsidR="00A16F59" w:rsidRPr="00220624">
              <w:rPr>
                <w:rFonts w:ascii="Times New Roman" w:hAnsi="Times New Roman" w:cs="Times New Roman"/>
                <w:color w:val="000000"/>
                <w:sz w:val="24"/>
                <w:szCs w:val="24"/>
              </w:rPr>
              <w:t xml:space="preserve"> кв.м. площади пола/90 человек </w:t>
            </w:r>
            <w:r w:rsidRPr="00220624">
              <w:rPr>
                <w:rFonts w:ascii="Times New Roman" w:hAnsi="Times New Roman" w:cs="Times New Roman"/>
                <w:color w:val="000000"/>
                <w:sz w:val="24"/>
                <w:szCs w:val="24"/>
              </w:rPr>
              <w:t>характеристики: ледовая арена 60х30, зал для силовой подготовки 18х9,</w:t>
            </w:r>
            <w:r w:rsidR="00A16F59" w:rsidRPr="00220624">
              <w:rPr>
                <w:rFonts w:ascii="Times New Roman" w:hAnsi="Times New Roman" w:cs="Times New Roman"/>
                <w:color w:val="000000"/>
                <w:sz w:val="24"/>
                <w:szCs w:val="24"/>
              </w:rPr>
              <w:t xml:space="preserve"> зал для ОФП и хореографии 18х</w:t>
            </w:r>
            <w:r w:rsidRPr="00220624">
              <w:rPr>
                <w:rFonts w:ascii="Times New Roman" w:hAnsi="Times New Roman" w:cs="Times New Roman"/>
                <w:color w:val="000000"/>
                <w:sz w:val="24"/>
                <w:szCs w:val="24"/>
              </w:rPr>
              <w:t>; лыжной базой мощностью 40 человек/трасса 3 км</w:t>
            </w:r>
          </w:p>
        </w:tc>
        <w:tc>
          <w:tcPr>
            <w:tcW w:w="2090" w:type="dxa"/>
            <w:shd w:val="clear" w:color="000000" w:fill="FFFFFF"/>
            <w:vAlign w:val="center"/>
          </w:tcPr>
          <w:p w14:paraId="343BE4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2020-2025</w:t>
            </w:r>
          </w:p>
        </w:tc>
      </w:tr>
      <w:tr w:rsidR="00BF4FF6" w:rsidRPr="00220624" w14:paraId="625C3E28" w14:textId="77777777" w:rsidTr="00C81A2A">
        <w:trPr>
          <w:trHeight w:val="20"/>
        </w:trPr>
        <w:tc>
          <w:tcPr>
            <w:tcW w:w="568" w:type="dxa"/>
            <w:shd w:val="clear" w:color="000000" w:fill="FFFFFF"/>
          </w:tcPr>
          <w:p w14:paraId="66760AD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14:paraId="598B5F1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вышеназванного объекта на ул. Ленина</w:t>
            </w:r>
          </w:p>
        </w:tc>
        <w:tc>
          <w:tcPr>
            <w:tcW w:w="2090" w:type="dxa"/>
            <w:shd w:val="clear" w:color="000000" w:fill="FFFFFF"/>
            <w:vAlign w:val="center"/>
          </w:tcPr>
          <w:p w14:paraId="52CB753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2020-2025</w:t>
            </w:r>
          </w:p>
        </w:tc>
      </w:tr>
      <w:tr w:rsidR="00BF4FF6" w:rsidRPr="00220624" w14:paraId="0E6F9BA9" w14:textId="77777777" w:rsidTr="00C81A2A">
        <w:trPr>
          <w:trHeight w:val="20"/>
        </w:trPr>
        <w:tc>
          <w:tcPr>
            <w:tcW w:w="568" w:type="dxa"/>
            <w:shd w:val="clear" w:color="000000" w:fill="FFFFFF"/>
          </w:tcPr>
          <w:p w14:paraId="07C95E7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14:paraId="5339140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Реконструкция 2-го </w:t>
            </w:r>
            <w:r w:rsidR="00A16F59" w:rsidRPr="00220624">
              <w:rPr>
                <w:rFonts w:ascii="Times New Roman" w:hAnsi="Times New Roman" w:cs="Times New Roman"/>
                <w:color w:val="000000"/>
                <w:sz w:val="24"/>
                <w:szCs w:val="24"/>
              </w:rPr>
              <w:t>корпуса МБДОУ ДС №7 Незабудк</w:t>
            </w:r>
            <w:r w:rsidRPr="00220624">
              <w:rPr>
                <w:rFonts w:ascii="Times New Roman" w:hAnsi="Times New Roman" w:cs="Times New Roman"/>
                <w:color w:val="000000"/>
                <w:sz w:val="24"/>
                <w:szCs w:val="24"/>
              </w:rPr>
              <w:t xml:space="preserve"> в СУ-920</w:t>
            </w:r>
          </w:p>
        </w:tc>
        <w:tc>
          <w:tcPr>
            <w:tcW w:w="2090" w:type="dxa"/>
            <w:shd w:val="clear" w:color="000000" w:fill="FFFFFF"/>
            <w:vAlign w:val="center"/>
          </w:tcPr>
          <w:p w14:paraId="4FC3325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2021-2022</w:t>
            </w:r>
          </w:p>
        </w:tc>
      </w:tr>
      <w:tr w:rsidR="00BF4FF6" w:rsidRPr="00220624" w14:paraId="5323E91F" w14:textId="77777777" w:rsidTr="00C81A2A">
        <w:trPr>
          <w:trHeight w:val="20"/>
        </w:trPr>
        <w:tc>
          <w:tcPr>
            <w:tcW w:w="568" w:type="dxa"/>
            <w:shd w:val="clear" w:color="000000" w:fill="FFFFFF"/>
          </w:tcPr>
          <w:p w14:paraId="6AB36AA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14:paraId="000E59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для размещения</w:t>
            </w:r>
            <w:r w:rsidR="00A16F59" w:rsidRPr="00220624">
              <w:rPr>
                <w:rFonts w:ascii="Times New Roman" w:hAnsi="Times New Roman" w:cs="Times New Roman"/>
                <w:color w:val="000000"/>
                <w:sz w:val="24"/>
                <w:szCs w:val="24"/>
              </w:rPr>
              <w:t xml:space="preserve"> центра допризывной подготовки </w:t>
            </w:r>
            <w:r w:rsidRPr="00220624">
              <w:rPr>
                <w:rFonts w:ascii="Times New Roman" w:hAnsi="Times New Roman" w:cs="Times New Roman"/>
                <w:color w:val="000000"/>
                <w:sz w:val="24"/>
                <w:szCs w:val="24"/>
              </w:rPr>
              <w:t>Ф</w:t>
            </w:r>
            <w:r w:rsidR="00A16F59" w:rsidRPr="00220624">
              <w:rPr>
                <w:rFonts w:ascii="Times New Roman" w:hAnsi="Times New Roman" w:cs="Times New Roman"/>
                <w:color w:val="000000"/>
                <w:sz w:val="24"/>
                <w:szCs w:val="24"/>
              </w:rPr>
              <w:t>орпост ММАУ Старт</w:t>
            </w:r>
          </w:p>
        </w:tc>
        <w:tc>
          <w:tcPr>
            <w:tcW w:w="2090" w:type="dxa"/>
            <w:shd w:val="clear" w:color="000000" w:fill="FFFFFF"/>
            <w:vAlign w:val="center"/>
          </w:tcPr>
          <w:p w14:paraId="419A2FA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28DD2A4E" w14:textId="77777777" w:rsidTr="00C81A2A">
        <w:trPr>
          <w:trHeight w:val="20"/>
        </w:trPr>
        <w:tc>
          <w:tcPr>
            <w:tcW w:w="568" w:type="dxa"/>
            <w:shd w:val="clear" w:color="000000" w:fill="FFFFFF"/>
          </w:tcPr>
          <w:p w14:paraId="23B3399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13</w:t>
            </w:r>
          </w:p>
        </w:tc>
        <w:tc>
          <w:tcPr>
            <w:tcW w:w="7938" w:type="dxa"/>
            <w:shd w:val="clear" w:color="000000" w:fill="FFFFFF"/>
            <w:vAlign w:val="center"/>
          </w:tcPr>
          <w:p w14:paraId="2DB5C60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w:t>
            </w:r>
            <w:r w:rsidR="00A16F59" w:rsidRPr="00220624">
              <w:rPr>
                <w:rFonts w:ascii="Times New Roman" w:hAnsi="Times New Roman" w:cs="Times New Roman"/>
                <w:color w:val="000000"/>
                <w:sz w:val="24"/>
                <w:szCs w:val="24"/>
              </w:rPr>
              <w:t>тво здания для размещения ММАУ Старт</w:t>
            </w:r>
            <w:r w:rsidRPr="00220624">
              <w:rPr>
                <w:rFonts w:ascii="Times New Roman" w:hAnsi="Times New Roman" w:cs="Times New Roman"/>
                <w:color w:val="000000"/>
                <w:sz w:val="24"/>
                <w:szCs w:val="24"/>
              </w:rPr>
              <w:t xml:space="preserve">, в связи с тем, что услуги дополнительного образования будут предоставляться на базе школы на 1100 мест </w:t>
            </w:r>
          </w:p>
        </w:tc>
        <w:tc>
          <w:tcPr>
            <w:tcW w:w="2090" w:type="dxa"/>
            <w:shd w:val="clear" w:color="000000" w:fill="FFFFFF"/>
            <w:vAlign w:val="center"/>
          </w:tcPr>
          <w:p w14:paraId="3179CDE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6D590678" w14:textId="77777777" w:rsidTr="00C81A2A">
        <w:trPr>
          <w:trHeight w:val="20"/>
        </w:trPr>
        <w:tc>
          <w:tcPr>
            <w:tcW w:w="568" w:type="dxa"/>
            <w:shd w:val="clear" w:color="000000" w:fill="FFFFFF"/>
          </w:tcPr>
          <w:p w14:paraId="47ACB0D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14</w:t>
            </w:r>
          </w:p>
        </w:tc>
        <w:tc>
          <w:tcPr>
            <w:tcW w:w="7938" w:type="dxa"/>
            <w:shd w:val="clear" w:color="000000" w:fill="FFFFFF"/>
            <w:vAlign w:val="center"/>
          </w:tcPr>
          <w:p w14:paraId="47087B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центра творчества молодёжи в мкр. XVII на 100 мест</w:t>
            </w:r>
          </w:p>
        </w:tc>
        <w:tc>
          <w:tcPr>
            <w:tcW w:w="2090" w:type="dxa"/>
            <w:shd w:val="clear" w:color="000000" w:fill="FFFFFF"/>
            <w:vAlign w:val="center"/>
          </w:tcPr>
          <w:p w14:paraId="2B6C1B1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30D216F2" w14:textId="77777777" w:rsidTr="00C81A2A">
        <w:trPr>
          <w:trHeight w:val="20"/>
        </w:trPr>
        <w:tc>
          <w:tcPr>
            <w:tcW w:w="568" w:type="dxa"/>
            <w:shd w:val="clear" w:color="000000" w:fill="FFFFFF"/>
          </w:tcPr>
          <w:p w14:paraId="0B5A08C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w:t>
            </w:r>
          </w:p>
        </w:tc>
        <w:tc>
          <w:tcPr>
            <w:tcW w:w="7938" w:type="dxa"/>
            <w:shd w:val="clear" w:color="000000" w:fill="FFFFFF"/>
            <w:vAlign w:val="center"/>
          </w:tcPr>
          <w:p w14:paraId="180EA1F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для</w:t>
            </w:r>
            <w:r w:rsidR="00A16F59" w:rsidRPr="00220624">
              <w:rPr>
                <w:rFonts w:ascii="Times New Roman" w:hAnsi="Times New Roman" w:cs="Times New Roman"/>
                <w:color w:val="000000"/>
                <w:sz w:val="24"/>
                <w:szCs w:val="24"/>
              </w:rPr>
              <w:t xml:space="preserve"> размещения конного клуба ММАУ Старт</w:t>
            </w:r>
          </w:p>
        </w:tc>
        <w:tc>
          <w:tcPr>
            <w:tcW w:w="2090" w:type="dxa"/>
            <w:shd w:val="clear" w:color="000000" w:fill="FFFFFF"/>
            <w:vAlign w:val="center"/>
          </w:tcPr>
          <w:p w14:paraId="0468500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5642C5C" w14:textId="77777777" w:rsidTr="00C81A2A">
        <w:trPr>
          <w:trHeight w:val="20"/>
        </w:trPr>
        <w:tc>
          <w:tcPr>
            <w:tcW w:w="568" w:type="dxa"/>
            <w:shd w:val="clear" w:color="000000" w:fill="FFFFFF"/>
          </w:tcPr>
          <w:p w14:paraId="06C720E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w:t>
            </w:r>
          </w:p>
        </w:tc>
        <w:tc>
          <w:tcPr>
            <w:tcW w:w="7938" w:type="dxa"/>
            <w:shd w:val="clear" w:color="000000" w:fill="FFFFFF"/>
            <w:vAlign w:val="center"/>
          </w:tcPr>
          <w:p w14:paraId="2046E3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Исключить объект, в связи с тем, что в 2016 го</w:t>
            </w:r>
            <w:r w:rsidR="00A16F59" w:rsidRPr="00220624">
              <w:rPr>
                <w:rFonts w:ascii="Times New Roman" w:hAnsi="Times New Roman" w:cs="Times New Roman"/>
                <w:color w:val="000000"/>
                <w:sz w:val="24"/>
                <w:szCs w:val="24"/>
              </w:rPr>
              <w:t>ду построен детский сад Югорк</w:t>
            </w:r>
            <w:r w:rsidRPr="00220624">
              <w:rPr>
                <w:rFonts w:ascii="Times New Roman" w:hAnsi="Times New Roman" w:cs="Times New Roman"/>
                <w:color w:val="000000"/>
                <w:sz w:val="24"/>
                <w:szCs w:val="24"/>
              </w:rPr>
              <w:t xml:space="preserve"> в XIX микрорайоне</w:t>
            </w:r>
          </w:p>
        </w:tc>
        <w:tc>
          <w:tcPr>
            <w:tcW w:w="2090" w:type="dxa"/>
            <w:shd w:val="clear" w:color="000000" w:fill="FFFFFF"/>
            <w:vAlign w:val="center"/>
          </w:tcPr>
          <w:p w14:paraId="5AA05E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E927ECD" w14:textId="77777777" w:rsidTr="00C81A2A">
        <w:trPr>
          <w:trHeight w:val="20"/>
        </w:trPr>
        <w:tc>
          <w:tcPr>
            <w:tcW w:w="568" w:type="dxa"/>
            <w:shd w:val="clear" w:color="000000" w:fill="FFFFFF"/>
          </w:tcPr>
          <w:p w14:paraId="7F06AAB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7938" w:type="dxa"/>
            <w:shd w:val="clear" w:color="000000" w:fill="FFFFFF"/>
            <w:vAlign w:val="center"/>
          </w:tcPr>
          <w:p w14:paraId="3DD06B3A"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Снос здания МБОУ ДОД </w:t>
            </w:r>
            <w:r w:rsidR="00BF4FF6" w:rsidRPr="00220624">
              <w:rPr>
                <w:rFonts w:ascii="Times New Roman" w:hAnsi="Times New Roman" w:cs="Times New Roman"/>
                <w:color w:val="000000"/>
                <w:sz w:val="24"/>
                <w:szCs w:val="24"/>
              </w:rPr>
              <w:t>Детская художественн</w:t>
            </w:r>
            <w:r w:rsidRPr="00220624">
              <w:rPr>
                <w:rFonts w:ascii="Times New Roman" w:hAnsi="Times New Roman" w:cs="Times New Roman"/>
                <w:color w:val="000000"/>
                <w:sz w:val="24"/>
                <w:szCs w:val="24"/>
              </w:rPr>
              <w:t>ая школ</w:t>
            </w:r>
            <w:r w:rsidR="00BF4FF6" w:rsidRPr="00220624">
              <w:rPr>
                <w:rFonts w:ascii="Times New Roman" w:hAnsi="Times New Roman" w:cs="Times New Roman"/>
                <w:color w:val="000000"/>
                <w:sz w:val="24"/>
                <w:szCs w:val="24"/>
              </w:rPr>
              <w:t xml:space="preserve"> в мкр. VIII на 400 мест</w:t>
            </w:r>
          </w:p>
        </w:tc>
        <w:tc>
          <w:tcPr>
            <w:tcW w:w="2090" w:type="dxa"/>
            <w:shd w:val="clear" w:color="000000" w:fill="FFFFFF"/>
            <w:vAlign w:val="center"/>
          </w:tcPr>
          <w:p w14:paraId="7FAE58D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87E2773" w14:textId="77777777" w:rsidTr="00C81A2A">
        <w:trPr>
          <w:trHeight w:val="20"/>
        </w:trPr>
        <w:tc>
          <w:tcPr>
            <w:tcW w:w="568" w:type="dxa"/>
            <w:shd w:val="clear" w:color="000000" w:fill="FFFFFF"/>
          </w:tcPr>
          <w:p w14:paraId="35176AE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7938" w:type="dxa"/>
            <w:shd w:val="clear" w:color="000000" w:fill="FFFFFF"/>
            <w:vAlign w:val="center"/>
          </w:tcPr>
          <w:p w14:paraId="5E6CA6A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w:t>
            </w:r>
            <w:r w:rsidR="00A16F59" w:rsidRPr="00220624">
              <w:rPr>
                <w:rFonts w:ascii="Times New Roman" w:hAnsi="Times New Roman" w:cs="Times New Roman"/>
                <w:color w:val="000000"/>
                <w:sz w:val="24"/>
                <w:szCs w:val="24"/>
              </w:rPr>
              <w:t>здания для размещения МБОУ ДОД Детская художественная школ</w:t>
            </w:r>
            <w:r w:rsidRPr="00220624">
              <w:rPr>
                <w:rFonts w:ascii="Times New Roman" w:hAnsi="Times New Roman" w:cs="Times New Roman"/>
                <w:color w:val="000000"/>
                <w:sz w:val="24"/>
                <w:szCs w:val="24"/>
              </w:rPr>
              <w:t xml:space="preserve"> по ул. Таёжная, 2 на 650 мест</w:t>
            </w:r>
          </w:p>
        </w:tc>
        <w:tc>
          <w:tcPr>
            <w:tcW w:w="2090" w:type="dxa"/>
            <w:shd w:val="clear" w:color="000000" w:fill="FFFFFF"/>
            <w:vAlign w:val="center"/>
          </w:tcPr>
          <w:p w14:paraId="0942889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185060A4" w14:textId="77777777" w:rsidTr="00C81A2A">
        <w:trPr>
          <w:trHeight w:val="20"/>
        </w:trPr>
        <w:tc>
          <w:tcPr>
            <w:tcW w:w="568" w:type="dxa"/>
            <w:shd w:val="clear" w:color="000000" w:fill="FFFFFF"/>
          </w:tcPr>
          <w:p w14:paraId="7ABC3B8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7938" w:type="dxa"/>
            <w:shd w:val="clear" w:color="000000" w:fill="FFFFFF"/>
            <w:vAlign w:val="center"/>
          </w:tcPr>
          <w:p w14:paraId="224447D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ДХШ на 600 мест в 12 мкр.</w:t>
            </w:r>
          </w:p>
        </w:tc>
        <w:tc>
          <w:tcPr>
            <w:tcW w:w="2090" w:type="dxa"/>
            <w:shd w:val="clear" w:color="000000" w:fill="FFFFFF"/>
            <w:vAlign w:val="center"/>
          </w:tcPr>
          <w:p w14:paraId="3085CE8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40F4D369" w14:textId="77777777" w:rsidTr="00C81A2A">
        <w:trPr>
          <w:trHeight w:val="20"/>
        </w:trPr>
        <w:tc>
          <w:tcPr>
            <w:tcW w:w="568" w:type="dxa"/>
            <w:shd w:val="clear" w:color="000000" w:fill="FFFFFF"/>
          </w:tcPr>
          <w:p w14:paraId="5E98406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7938" w:type="dxa"/>
            <w:shd w:val="clear" w:color="000000" w:fill="FFFFFF"/>
            <w:vAlign w:val="center"/>
          </w:tcPr>
          <w:p w14:paraId="11EAAA0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организации д</w:t>
            </w:r>
            <w:r w:rsidR="00A16F59" w:rsidRPr="00220624">
              <w:rPr>
                <w:rFonts w:ascii="Times New Roman" w:hAnsi="Times New Roman" w:cs="Times New Roman"/>
                <w:color w:val="000000"/>
                <w:sz w:val="24"/>
                <w:szCs w:val="24"/>
              </w:rPr>
              <w:t xml:space="preserve">ополнительного образования </w:t>
            </w:r>
            <w:r w:rsidRPr="00220624">
              <w:rPr>
                <w:rFonts w:ascii="Times New Roman" w:hAnsi="Times New Roman" w:cs="Times New Roman"/>
                <w:color w:val="000000"/>
                <w:sz w:val="24"/>
                <w:szCs w:val="24"/>
              </w:rPr>
              <w:t xml:space="preserve">МБОУ </w:t>
            </w:r>
            <w:r w:rsidR="00A16F59" w:rsidRPr="00220624">
              <w:rPr>
                <w:rFonts w:ascii="Times New Roman" w:hAnsi="Times New Roman" w:cs="Times New Roman"/>
                <w:color w:val="000000"/>
                <w:sz w:val="24"/>
                <w:szCs w:val="24"/>
              </w:rPr>
              <w:t>ДОДДетская школа искусств №2</w:t>
            </w:r>
            <w:r w:rsidRPr="00220624">
              <w:rPr>
                <w:rFonts w:ascii="Times New Roman" w:hAnsi="Times New Roman" w:cs="Times New Roman"/>
                <w:color w:val="000000"/>
                <w:sz w:val="24"/>
                <w:szCs w:val="24"/>
              </w:rPr>
              <w:t xml:space="preserve"> в мкр. Леспромхоз на 350 учащихся</w:t>
            </w:r>
          </w:p>
        </w:tc>
        <w:tc>
          <w:tcPr>
            <w:tcW w:w="2090" w:type="dxa"/>
            <w:shd w:val="clear" w:color="000000" w:fill="FFFFFF"/>
            <w:vAlign w:val="center"/>
          </w:tcPr>
          <w:p w14:paraId="728A5BE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76C3A3F7" w14:textId="77777777" w:rsidTr="00C81A2A">
        <w:trPr>
          <w:trHeight w:val="20"/>
        </w:trPr>
        <w:tc>
          <w:tcPr>
            <w:tcW w:w="568" w:type="dxa"/>
            <w:shd w:val="clear" w:color="000000" w:fill="FFFFFF"/>
          </w:tcPr>
          <w:p w14:paraId="0B5F2E0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21</w:t>
            </w:r>
          </w:p>
        </w:tc>
        <w:tc>
          <w:tcPr>
            <w:tcW w:w="7938" w:type="dxa"/>
            <w:shd w:val="clear" w:color="000000" w:fill="FFFFFF"/>
            <w:vAlign w:val="center"/>
          </w:tcPr>
          <w:p w14:paraId="5D747B1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w:t>
            </w:r>
            <w:r w:rsidR="00A16F59" w:rsidRPr="00220624">
              <w:rPr>
                <w:rFonts w:ascii="Times New Roman" w:hAnsi="Times New Roman" w:cs="Times New Roman"/>
                <w:color w:val="000000"/>
                <w:sz w:val="24"/>
                <w:szCs w:val="24"/>
              </w:rPr>
              <w:t>троительство стадиона в мкр.IV на территории МБОУ СОШ№3</w:t>
            </w:r>
            <w:r w:rsidRPr="00220624">
              <w:rPr>
                <w:rFonts w:ascii="Times New Roman" w:hAnsi="Times New Roman" w:cs="Times New Roman"/>
                <w:color w:val="000000"/>
                <w:sz w:val="24"/>
                <w:szCs w:val="24"/>
              </w:rPr>
              <w:t xml:space="preserve"> мощностью 3000 </w:t>
            </w:r>
            <w:r w:rsidR="00A16F59" w:rsidRPr="00220624">
              <w:rPr>
                <w:rFonts w:ascii="Times New Roman" w:hAnsi="Times New Roman" w:cs="Times New Roman"/>
                <w:color w:val="000000"/>
                <w:sz w:val="24"/>
                <w:szCs w:val="24"/>
              </w:rPr>
              <w:t>кв. м общей площади/30 человек характеристики: 75*40</w:t>
            </w:r>
          </w:p>
        </w:tc>
        <w:tc>
          <w:tcPr>
            <w:tcW w:w="2090" w:type="dxa"/>
            <w:shd w:val="clear" w:color="000000" w:fill="FFFFFF"/>
            <w:vAlign w:val="center"/>
          </w:tcPr>
          <w:p w14:paraId="58A2C09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0994359" w14:textId="77777777" w:rsidTr="00C81A2A">
        <w:trPr>
          <w:trHeight w:val="20"/>
        </w:trPr>
        <w:tc>
          <w:tcPr>
            <w:tcW w:w="568" w:type="dxa"/>
            <w:shd w:val="clear" w:color="000000" w:fill="FFFFFF"/>
          </w:tcPr>
          <w:p w14:paraId="4A763AA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7938" w:type="dxa"/>
            <w:shd w:val="clear" w:color="000000" w:fill="FFFFFF"/>
            <w:vAlign w:val="center"/>
          </w:tcPr>
          <w:p w14:paraId="34B4351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спортивного комплекса с лыжной базой по ул. Сутормина мощностью 5640 кв.м. общей </w:t>
            </w:r>
            <w:r w:rsidR="00A16F59" w:rsidRPr="00220624">
              <w:rPr>
                <w:rFonts w:ascii="Times New Roman" w:hAnsi="Times New Roman" w:cs="Times New Roman"/>
                <w:color w:val="000000"/>
                <w:sz w:val="24"/>
                <w:szCs w:val="24"/>
              </w:rPr>
              <w:t>площади/148 человек/30 человек</w:t>
            </w:r>
            <w:r w:rsidRPr="00220624">
              <w:rPr>
                <w:rFonts w:ascii="Times New Roman" w:hAnsi="Times New Roman" w:cs="Times New Roman"/>
                <w:color w:val="000000"/>
                <w:sz w:val="24"/>
                <w:szCs w:val="24"/>
              </w:rPr>
              <w:t>характеристики: универсальный зал 36х24, тренажерный зал 18</w:t>
            </w:r>
            <w:r w:rsidR="00A16F59" w:rsidRPr="00220624">
              <w:rPr>
                <w:rFonts w:ascii="Times New Roman" w:hAnsi="Times New Roman" w:cs="Times New Roman"/>
                <w:color w:val="000000"/>
                <w:sz w:val="24"/>
                <w:szCs w:val="24"/>
              </w:rPr>
              <w:t>х9, зал ОФП 18х9, трасса 2,5 км</w:t>
            </w:r>
            <w:r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00657DD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33F83B7B" w14:textId="77777777" w:rsidTr="00C81A2A">
        <w:trPr>
          <w:trHeight w:val="20"/>
        </w:trPr>
        <w:tc>
          <w:tcPr>
            <w:tcW w:w="568" w:type="dxa"/>
            <w:shd w:val="clear" w:color="000000" w:fill="FFFFFF"/>
          </w:tcPr>
          <w:p w14:paraId="22B9878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23</w:t>
            </w:r>
          </w:p>
        </w:tc>
        <w:tc>
          <w:tcPr>
            <w:tcW w:w="7938" w:type="dxa"/>
            <w:shd w:val="clear" w:color="000000" w:fill="FFFFFF"/>
            <w:vAlign w:val="center"/>
          </w:tcPr>
          <w:p w14:paraId="4291E26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центра прикладных видов спорта в мкр.XII мощностью 500 кв.м. общей площади</w:t>
            </w:r>
          </w:p>
        </w:tc>
        <w:tc>
          <w:tcPr>
            <w:tcW w:w="2090" w:type="dxa"/>
            <w:shd w:val="clear" w:color="000000" w:fill="FFFFFF"/>
            <w:vAlign w:val="center"/>
          </w:tcPr>
          <w:p w14:paraId="71A7230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6009A67D" w14:textId="77777777" w:rsidTr="00C81A2A">
        <w:trPr>
          <w:trHeight w:val="20"/>
        </w:trPr>
        <w:tc>
          <w:tcPr>
            <w:tcW w:w="568" w:type="dxa"/>
            <w:shd w:val="clear" w:color="000000" w:fill="FFFFFF"/>
          </w:tcPr>
          <w:p w14:paraId="550EB97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24</w:t>
            </w:r>
          </w:p>
        </w:tc>
        <w:tc>
          <w:tcPr>
            <w:tcW w:w="7938" w:type="dxa"/>
            <w:shd w:val="clear" w:color="000000" w:fill="FFFFFF"/>
            <w:vAlign w:val="center"/>
          </w:tcPr>
          <w:p w14:paraId="30EE1DF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спортивной площадки в мкр.V мощностью 485 кв.м. общей</w:t>
            </w:r>
            <w:r w:rsidR="00A16F59" w:rsidRPr="00220624">
              <w:rPr>
                <w:rFonts w:ascii="Times New Roman" w:hAnsi="Times New Roman" w:cs="Times New Roman"/>
                <w:color w:val="000000"/>
                <w:sz w:val="24"/>
                <w:szCs w:val="24"/>
              </w:rPr>
              <w:t xml:space="preserve"> площади характеристики: 20*3</w:t>
            </w:r>
          </w:p>
        </w:tc>
        <w:tc>
          <w:tcPr>
            <w:tcW w:w="2090" w:type="dxa"/>
            <w:shd w:val="clear" w:color="000000" w:fill="FFFFFF"/>
            <w:vAlign w:val="center"/>
          </w:tcPr>
          <w:p w14:paraId="3A01543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w:t>
            </w:r>
          </w:p>
        </w:tc>
      </w:tr>
      <w:tr w:rsidR="00BF4FF6" w:rsidRPr="00220624" w14:paraId="375F2566" w14:textId="77777777" w:rsidTr="00C81A2A">
        <w:trPr>
          <w:trHeight w:val="20"/>
        </w:trPr>
        <w:tc>
          <w:tcPr>
            <w:tcW w:w="568" w:type="dxa"/>
            <w:shd w:val="clear" w:color="000000" w:fill="FFFFFF"/>
          </w:tcPr>
          <w:p w14:paraId="6D44ECB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7938" w:type="dxa"/>
            <w:shd w:val="clear" w:color="000000" w:fill="FFFFFF"/>
            <w:vAlign w:val="center"/>
          </w:tcPr>
          <w:p w14:paraId="08390FA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Реконструкция здания</w:t>
            </w:r>
            <w:r w:rsidR="00A16F59" w:rsidRPr="00220624">
              <w:rPr>
                <w:rFonts w:ascii="Times New Roman" w:hAnsi="Times New Roman" w:cs="Times New Roman"/>
                <w:sz w:val="24"/>
                <w:szCs w:val="24"/>
              </w:rPr>
              <w:t xml:space="preserve"> спортивного комплекса «Дельфи</w:t>
            </w:r>
            <w:r w:rsidRPr="00220624">
              <w:rPr>
                <w:rFonts w:ascii="Times New Roman" w:hAnsi="Times New Roman" w:cs="Times New Roman"/>
                <w:sz w:val="24"/>
                <w:szCs w:val="24"/>
              </w:rPr>
              <w:t>, в том числе бассейн в мкр.СУ-920 мощностью 288 кв. м общей площади, 250 кв. м зеркала воды</w:t>
            </w:r>
          </w:p>
        </w:tc>
        <w:tc>
          <w:tcPr>
            <w:tcW w:w="2090" w:type="dxa"/>
            <w:shd w:val="clear" w:color="000000" w:fill="FFFFFF"/>
            <w:vAlign w:val="center"/>
          </w:tcPr>
          <w:p w14:paraId="1019585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2021-2025</w:t>
            </w:r>
          </w:p>
        </w:tc>
      </w:tr>
      <w:tr w:rsidR="00BF4FF6" w:rsidRPr="00220624" w14:paraId="646EAE0A" w14:textId="77777777" w:rsidTr="00C81A2A">
        <w:trPr>
          <w:trHeight w:val="20"/>
        </w:trPr>
        <w:tc>
          <w:tcPr>
            <w:tcW w:w="568" w:type="dxa"/>
            <w:shd w:val="clear" w:color="000000" w:fill="FFFFFF"/>
          </w:tcPr>
          <w:p w14:paraId="582A967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26</w:t>
            </w:r>
          </w:p>
        </w:tc>
        <w:tc>
          <w:tcPr>
            <w:tcW w:w="7938" w:type="dxa"/>
            <w:shd w:val="clear" w:color="000000" w:fill="FFFFFF"/>
            <w:vAlign w:val="center"/>
          </w:tcPr>
          <w:p w14:paraId="74DA457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Снос физкультурно-оздоровительного комплекса «Геолог» в мкр.XII мощностью 100 мест</w:t>
            </w:r>
          </w:p>
        </w:tc>
        <w:tc>
          <w:tcPr>
            <w:tcW w:w="2090" w:type="dxa"/>
            <w:shd w:val="clear" w:color="000000" w:fill="FFFFFF"/>
            <w:vAlign w:val="center"/>
          </w:tcPr>
          <w:p w14:paraId="74A7CCF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2021-2025</w:t>
            </w:r>
          </w:p>
        </w:tc>
      </w:tr>
      <w:tr w:rsidR="00BF4FF6" w:rsidRPr="00220624" w14:paraId="5A941939" w14:textId="77777777" w:rsidTr="00C81A2A">
        <w:trPr>
          <w:trHeight w:val="20"/>
        </w:trPr>
        <w:tc>
          <w:tcPr>
            <w:tcW w:w="568" w:type="dxa"/>
            <w:shd w:val="clear" w:color="000000" w:fill="FFFFFF"/>
          </w:tcPr>
          <w:p w14:paraId="0517AA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w:t>
            </w:r>
          </w:p>
        </w:tc>
        <w:tc>
          <w:tcPr>
            <w:tcW w:w="7938" w:type="dxa"/>
            <w:shd w:val="clear" w:color="000000" w:fill="FFFFFF"/>
            <w:vAlign w:val="center"/>
          </w:tcPr>
          <w:p w14:paraId="77E738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крытой спортивной площадки южнее мкр. 8 мощностью 800 кв.м. общей площади/40 человек</w:t>
            </w:r>
          </w:p>
        </w:tc>
        <w:tc>
          <w:tcPr>
            <w:tcW w:w="2090" w:type="dxa"/>
            <w:shd w:val="clear" w:color="000000" w:fill="FFFFFF"/>
            <w:vAlign w:val="center"/>
          </w:tcPr>
          <w:p w14:paraId="7C72C8F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135EE988" w14:textId="77777777" w:rsidTr="00C81A2A">
        <w:trPr>
          <w:trHeight w:val="20"/>
        </w:trPr>
        <w:tc>
          <w:tcPr>
            <w:tcW w:w="568" w:type="dxa"/>
            <w:shd w:val="clear" w:color="000000" w:fill="FFFFFF"/>
          </w:tcPr>
          <w:p w14:paraId="7E987EC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7938" w:type="dxa"/>
            <w:shd w:val="clear" w:color="000000" w:fill="FFFFFF"/>
            <w:vAlign w:val="center"/>
          </w:tcPr>
          <w:p w14:paraId="3B44F87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w:t>
            </w:r>
            <w:r w:rsidR="00A16F59" w:rsidRPr="00220624">
              <w:rPr>
                <w:rFonts w:ascii="Times New Roman" w:hAnsi="Times New Roman" w:cs="Times New Roman"/>
                <w:color w:val="000000"/>
                <w:sz w:val="24"/>
                <w:szCs w:val="24"/>
              </w:rPr>
              <w:t xml:space="preserve">роительство единого здания МАУ </w:t>
            </w:r>
            <w:r w:rsidRPr="00220624">
              <w:rPr>
                <w:rFonts w:ascii="Times New Roman" w:hAnsi="Times New Roman" w:cs="Times New Roman"/>
                <w:color w:val="000000"/>
                <w:sz w:val="24"/>
                <w:szCs w:val="24"/>
              </w:rPr>
              <w:t>Региональный историко-к</w:t>
            </w:r>
            <w:r w:rsidR="00A16F59" w:rsidRPr="00220624">
              <w:rPr>
                <w:rFonts w:ascii="Times New Roman" w:hAnsi="Times New Roman" w:cs="Times New Roman"/>
                <w:color w:val="000000"/>
                <w:sz w:val="24"/>
                <w:szCs w:val="24"/>
              </w:rPr>
              <w:t xml:space="preserve">ультурный и экологический центр в Северо-Западной промзоне </w:t>
            </w:r>
            <w:r w:rsidRPr="00220624">
              <w:rPr>
                <w:rFonts w:ascii="Times New Roman" w:hAnsi="Times New Roman" w:cs="Times New Roman"/>
                <w:color w:val="000000"/>
                <w:sz w:val="24"/>
                <w:szCs w:val="24"/>
              </w:rPr>
              <w:t>центр народного художественного промысла и ремёсел, выставочный зал, краеведческий музей</w:t>
            </w:r>
          </w:p>
        </w:tc>
        <w:tc>
          <w:tcPr>
            <w:tcW w:w="2090" w:type="dxa"/>
            <w:shd w:val="clear" w:color="000000" w:fill="FFFFFF"/>
            <w:vAlign w:val="center"/>
          </w:tcPr>
          <w:p w14:paraId="5FFD4C2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023DA296" w14:textId="77777777" w:rsidTr="00C81A2A">
        <w:trPr>
          <w:trHeight w:val="20"/>
        </w:trPr>
        <w:tc>
          <w:tcPr>
            <w:tcW w:w="568" w:type="dxa"/>
            <w:shd w:val="clear" w:color="000000" w:fill="FFFFFF"/>
          </w:tcPr>
          <w:p w14:paraId="3B31C1D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29</w:t>
            </w:r>
          </w:p>
        </w:tc>
        <w:tc>
          <w:tcPr>
            <w:tcW w:w="7938" w:type="dxa"/>
            <w:shd w:val="clear" w:color="000000" w:fill="FFFFFF"/>
            <w:vAlign w:val="center"/>
          </w:tcPr>
          <w:p w14:paraId="7EE59710"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Театра музыки</w:t>
            </w:r>
            <w:r w:rsidR="00BF4FF6" w:rsidRPr="00220624">
              <w:rPr>
                <w:rFonts w:ascii="Times New Roman" w:hAnsi="Times New Roman" w:cs="Times New Roman"/>
                <w:color w:val="000000"/>
                <w:sz w:val="24"/>
                <w:szCs w:val="24"/>
              </w:rPr>
              <w:t xml:space="preserve"> на ул. Сутормина </w:t>
            </w:r>
          </w:p>
        </w:tc>
        <w:tc>
          <w:tcPr>
            <w:tcW w:w="2090" w:type="dxa"/>
            <w:shd w:val="clear" w:color="000000" w:fill="FFFFFF"/>
            <w:vAlign w:val="center"/>
          </w:tcPr>
          <w:p w14:paraId="48E131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4EF21476" w14:textId="77777777" w:rsidTr="00C81A2A">
        <w:trPr>
          <w:trHeight w:val="20"/>
        </w:trPr>
        <w:tc>
          <w:tcPr>
            <w:tcW w:w="568" w:type="dxa"/>
            <w:shd w:val="clear" w:color="000000" w:fill="FFFFFF"/>
          </w:tcPr>
          <w:p w14:paraId="11930B3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7938" w:type="dxa"/>
            <w:shd w:val="clear" w:color="000000" w:fill="FFFFFF"/>
            <w:vAlign w:val="center"/>
          </w:tcPr>
          <w:p w14:paraId="512121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развлекательного центра в Северо-Западная промзоне на 500 мест</w:t>
            </w:r>
          </w:p>
        </w:tc>
        <w:tc>
          <w:tcPr>
            <w:tcW w:w="2090" w:type="dxa"/>
            <w:shd w:val="clear" w:color="000000" w:fill="FFFFFF"/>
            <w:vAlign w:val="center"/>
          </w:tcPr>
          <w:p w14:paraId="7F03C6E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3524520" w14:textId="77777777" w:rsidTr="00C81A2A">
        <w:trPr>
          <w:trHeight w:val="20"/>
        </w:trPr>
        <w:tc>
          <w:tcPr>
            <w:tcW w:w="568" w:type="dxa"/>
            <w:shd w:val="clear" w:color="000000" w:fill="FFFFFF"/>
          </w:tcPr>
          <w:p w14:paraId="3807C19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31</w:t>
            </w:r>
          </w:p>
        </w:tc>
        <w:tc>
          <w:tcPr>
            <w:tcW w:w="7938" w:type="dxa"/>
            <w:shd w:val="clear" w:color="000000" w:fill="FFFFFF"/>
            <w:vAlign w:val="center"/>
          </w:tcPr>
          <w:p w14:paraId="1C9BA09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Возможно размещение библиотеки на 1-м этаже жилого дома в V мкр.</w:t>
            </w:r>
          </w:p>
        </w:tc>
        <w:tc>
          <w:tcPr>
            <w:tcW w:w="2090" w:type="dxa"/>
            <w:shd w:val="clear" w:color="000000" w:fill="FFFFFF"/>
            <w:vAlign w:val="center"/>
          </w:tcPr>
          <w:p w14:paraId="196BB0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4D2FDAA2" w14:textId="77777777" w:rsidTr="00C81A2A">
        <w:trPr>
          <w:trHeight w:val="20"/>
        </w:trPr>
        <w:tc>
          <w:tcPr>
            <w:tcW w:w="568" w:type="dxa"/>
            <w:shd w:val="clear" w:color="000000" w:fill="FFFFFF"/>
          </w:tcPr>
          <w:p w14:paraId="1632BED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32</w:t>
            </w:r>
          </w:p>
        </w:tc>
        <w:tc>
          <w:tcPr>
            <w:tcW w:w="7938" w:type="dxa"/>
            <w:shd w:val="clear" w:color="000000" w:fill="FFFFFF"/>
            <w:vAlign w:val="center"/>
          </w:tcPr>
          <w:p w14:paraId="33D0B66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Реконструкция здания центральной городской библиотеки в мкр.III </w:t>
            </w:r>
          </w:p>
        </w:tc>
        <w:tc>
          <w:tcPr>
            <w:tcW w:w="2090" w:type="dxa"/>
            <w:shd w:val="clear" w:color="000000" w:fill="FFFFFF"/>
            <w:vAlign w:val="center"/>
          </w:tcPr>
          <w:p w14:paraId="68F2FF0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73C3858D" w14:textId="77777777" w:rsidTr="00C81A2A">
        <w:trPr>
          <w:trHeight w:val="20"/>
        </w:trPr>
        <w:tc>
          <w:tcPr>
            <w:tcW w:w="568" w:type="dxa"/>
            <w:shd w:val="clear" w:color="000000" w:fill="FFFFFF"/>
          </w:tcPr>
          <w:p w14:paraId="3FE3602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7938" w:type="dxa"/>
            <w:shd w:val="clear" w:color="000000" w:fill="FFFFFF"/>
            <w:vAlign w:val="center"/>
          </w:tcPr>
          <w:p w14:paraId="10ED8AB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Снос здания муницип</w:t>
            </w:r>
            <w:r w:rsidR="00A16F59" w:rsidRPr="00220624">
              <w:rPr>
                <w:rFonts w:ascii="Times New Roman" w:hAnsi="Times New Roman" w:cs="Times New Roman"/>
                <w:color w:val="000000"/>
                <w:sz w:val="24"/>
                <w:szCs w:val="24"/>
              </w:rPr>
              <w:t>ального молодежного учреждения Старт</w:t>
            </w:r>
            <w:r w:rsidRPr="00220624">
              <w:rPr>
                <w:rFonts w:ascii="Times New Roman" w:hAnsi="Times New Roman" w:cs="Times New Roman"/>
                <w:color w:val="000000"/>
                <w:sz w:val="24"/>
                <w:szCs w:val="24"/>
              </w:rPr>
              <w:t xml:space="preserve"> в мкр. XII </w:t>
            </w:r>
          </w:p>
        </w:tc>
        <w:tc>
          <w:tcPr>
            <w:tcW w:w="2090" w:type="dxa"/>
            <w:shd w:val="clear" w:color="000000" w:fill="FFFFFF"/>
            <w:vAlign w:val="center"/>
          </w:tcPr>
          <w:p w14:paraId="03EE9B2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24E694FA" w14:textId="77777777" w:rsidTr="00C81A2A">
        <w:trPr>
          <w:trHeight w:val="20"/>
        </w:trPr>
        <w:tc>
          <w:tcPr>
            <w:tcW w:w="568" w:type="dxa"/>
            <w:shd w:val="clear" w:color="000000" w:fill="FFFFFF"/>
          </w:tcPr>
          <w:p w14:paraId="2EE7769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34</w:t>
            </w:r>
          </w:p>
        </w:tc>
        <w:tc>
          <w:tcPr>
            <w:tcW w:w="7938" w:type="dxa"/>
            <w:shd w:val="clear" w:color="000000" w:fill="FFFFFF"/>
            <w:vAlign w:val="center"/>
          </w:tcPr>
          <w:p w14:paraId="00BE8A1B"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Капитальный ремонт здания МБОУ СОШ№1</w:t>
            </w:r>
          </w:p>
        </w:tc>
        <w:tc>
          <w:tcPr>
            <w:tcW w:w="2090" w:type="dxa"/>
            <w:shd w:val="clear" w:color="000000" w:fill="FFFFFF"/>
            <w:vAlign w:val="center"/>
          </w:tcPr>
          <w:p w14:paraId="28C4E7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2021-2023</w:t>
            </w:r>
          </w:p>
        </w:tc>
      </w:tr>
      <w:tr w:rsidR="00BF4FF6" w:rsidRPr="00220624" w14:paraId="6B824E41" w14:textId="77777777" w:rsidTr="00C81A2A">
        <w:trPr>
          <w:trHeight w:val="20"/>
        </w:trPr>
        <w:tc>
          <w:tcPr>
            <w:tcW w:w="568" w:type="dxa"/>
            <w:shd w:val="clear" w:color="000000" w:fill="FFFFFF"/>
          </w:tcPr>
          <w:p w14:paraId="3CEE0D0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35</w:t>
            </w:r>
          </w:p>
        </w:tc>
        <w:tc>
          <w:tcPr>
            <w:tcW w:w="7938" w:type="dxa"/>
            <w:shd w:val="clear" w:color="000000" w:fill="FFFFFF"/>
            <w:vAlign w:val="center"/>
          </w:tcPr>
          <w:p w14:paraId="1377A632"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Реконструкция здания МБДОУ </w:t>
            </w:r>
            <w:r w:rsidR="00BF4FF6" w:rsidRPr="00220624">
              <w:rPr>
                <w:rFonts w:ascii="Times New Roman" w:hAnsi="Times New Roman" w:cs="Times New Roman"/>
                <w:color w:val="000000"/>
                <w:sz w:val="24"/>
                <w:szCs w:val="24"/>
              </w:rPr>
              <w:t>Детский сад №</w:t>
            </w:r>
            <w:r w:rsidRPr="00220624">
              <w:rPr>
                <w:rFonts w:ascii="Times New Roman" w:hAnsi="Times New Roman" w:cs="Times New Roman"/>
                <w:color w:val="000000"/>
                <w:sz w:val="24"/>
                <w:szCs w:val="24"/>
              </w:rPr>
              <w:t>12 Росинка I корпус</w:t>
            </w:r>
          </w:p>
        </w:tc>
        <w:tc>
          <w:tcPr>
            <w:tcW w:w="2090" w:type="dxa"/>
            <w:shd w:val="clear" w:color="000000" w:fill="FFFFFF"/>
            <w:vAlign w:val="center"/>
          </w:tcPr>
          <w:p w14:paraId="702F8EB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2021-2022</w:t>
            </w:r>
          </w:p>
        </w:tc>
      </w:tr>
      <w:tr w:rsidR="00BF4FF6" w:rsidRPr="00220624" w14:paraId="4A66DD9F" w14:textId="77777777" w:rsidTr="00C81A2A">
        <w:trPr>
          <w:trHeight w:val="20"/>
        </w:trPr>
        <w:tc>
          <w:tcPr>
            <w:tcW w:w="568" w:type="dxa"/>
            <w:shd w:val="clear" w:color="000000" w:fill="FFFFFF"/>
          </w:tcPr>
          <w:p w14:paraId="0100FCB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36</w:t>
            </w:r>
          </w:p>
        </w:tc>
        <w:tc>
          <w:tcPr>
            <w:tcW w:w="7938" w:type="dxa"/>
            <w:shd w:val="clear" w:color="000000" w:fill="FFFFFF"/>
            <w:vAlign w:val="center"/>
          </w:tcPr>
          <w:p w14:paraId="1DECB28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школы в 5 мкр. На 1180 обучающихся</w:t>
            </w:r>
          </w:p>
        </w:tc>
        <w:tc>
          <w:tcPr>
            <w:tcW w:w="2090" w:type="dxa"/>
            <w:shd w:val="clear" w:color="000000" w:fill="FFFFFF"/>
            <w:vAlign w:val="center"/>
          </w:tcPr>
          <w:p w14:paraId="1C88E28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2021-2023</w:t>
            </w:r>
          </w:p>
        </w:tc>
      </w:tr>
      <w:tr w:rsidR="00BF4FF6" w:rsidRPr="00220624" w14:paraId="142AEE96" w14:textId="77777777" w:rsidTr="00C81A2A">
        <w:trPr>
          <w:trHeight w:val="20"/>
        </w:trPr>
        <w:tc>
          <w:tcPr>
            <w:tcW w:w="568" w:type="dxa"/>
            <w:shd w:val="clear" w:color="000000" w:fill="FFFFFF"/>
          </w:tcPr>
          <w:p w14:paraId="675102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37</w:t>
            </w:r>
          </w:p>
        </w:tc>
        <w:tc>
          <w:tcPr>
            <w:tcW w:w="7938" w:type="dxa"/>
            <w:shd w:val="clear" w:color="000000" w:fill="FFFFFF"/>
            <w:vAlign w:val="center"/>
          </w:tcPr>
          <w:p w14:paraId="29C79FD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спортивной площадки мкр.XIV мощностью 660 </w:t>
            </w:r>
            <w:r w:rsidR="00A16F59" w:rsidRPr="00220624">
              <w:rPr>
                <w:rFonts w:ascii="Times New Roman" w:hAnsi="Times New Roman" w:cs="Times New Roman"/>
                <w:color w:val="000000"/>
                <w:sz w:val="24"/>
                <w:szCs w:val="24"/>
              </w:rPr>
              <w:t>кв.м. общей площади/35 человек характеристики: 20*33</w:t>
            </w:r>
          </w:p>
        </w:tc>
        <w:tc>
          <w:tcPr>
            <w:tcW w:w="2090" w:type="dxa"/>
            <w:shd w:val="clear" w:color="000000" w:fill="FFFFFF"/>
            <w:vAlign w:val="center"/>
          </w:tcPr>
          <w:p w14:paraId="6A4C822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BF4FF6" w:rsidRPr="00220624" w14:paraId="7FFA10BB" w14:textId="77777777" w:rsidTr="00C81A2A">
        <w:trPr>
          <w:trHeight w:val="20"/>
        </w:trPr>
        <w:tc>
          <w:tcPr>
            <w:tcW w:w="568" w:type="dxa"/>
            <w:shd w:val="clear" w:color="000000" w:fill="FFFFFF"/>
          </w:tcPr>
          <w:p w14:paraId="4E0FBC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38</w:t>
            </w:r>
          </w:p>
        </w:tc>
        <w:tc>
          <w:tcPr>
            <w:tcW w:w="7938" w:type="dxa"/>
            <w:shd w:val="clear" w:color="000000" w:fill="FFFFFF"/>
            <w:vAlign w:val="center"/>
          </w:tcPr>
          <w:p w14:paraId="4CAFC91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спортивной площадки в мкр.Новостройка-1 мощностью 800 </w:t>
            </w:r>
            <w:r w:rsidR="00A16F59" w:rsidRPr="00220624">
              <w:rPr>
                <w:rFonts w:ascii="Times New Roman" w:hAnsi="Times New Roman" w:cs="Times New Roman"/>
                <w:color w:val="000000"/>
                <w:sz w:val="24"/>
                <w:szCs w:val="24"/>
              </w:rPr>
              <w:t>кв.м. общей площади/40 человек характеристики:40*20</w:t>
            </w:r>
            <w:r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0EC393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BF4FF6" w:rsidRPr="00220624" w14:paraId="20D013E2" w14:textId="77777777" w:rsidTr="00C81A2A">
        <w:trPr>
          <w:trHeight w:val="20"/>
        </w:trPr>
        <w:tc>
          <w:tcPr>
            <w:tcW w:w="568" w:type="dxa"/>
            <w:shd w:val="clear" w:color="000000" w:fill="FFFFFF"/>
          </w:tcPr>
          <w:p w14:paraId="3760D8F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c>
          <w:tcPr>
            <w:tcW w:w="7938" w:type="dxa"/>
            <w:shd w:val="clear" w:color="000000" w:fill="FFFFFF"/>
            <w:vAlign w:val="center"/>
          </w:tcPr>
          <w:p w14:paraId="1971098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w:t>
            </w:r>
            <w:r w:rsidR="00A16F59" w:rsidRPr="00220624">
              <w:rPr>
                <w:rFonts w:ascii="Times New Roman" w:hAnsi="Times New Roman" w:cs="Times New Roman"/>
                <w:color w:val="000000"/>
                <w:sz w:val="24"/>
                <w:szCs w:val="24"/>
              </w:rPr>
              <w:t>кция здания МАОУ №5 «Гимназия» ул. Свободы, 30</w:t>
            </w:r>
            <w:r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20881D1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2022-2023</w:t>
            </w:r>
          </w:p>
        </w:tc>
      </w:tr>
      <w:tr w:rsidR="00BF4FF6" w:rsidRPr="00220624" w14:paraId="12DEF683" w14:textId="77777777" w:rsidTr="00C81A2A">
        <w:trPr>
          <w:trHeight w:val="20"/>
        </w:trPr>
        <w:tc>
          <w:tcPr>
            <w:tcW w:w="568" w:type="dxa"/>
            <w:shd w:val="clear" w:color="000000" w:fill="FFFFFF"/>
          </w:tcPr>
          <w:p w14:paraId="69977E7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7938" w:type="dxa"/>
            <w:shd w:val="clear" w:color="000000" w:fill="FFFFFF"/>
            <w:vAlign w:val="center"/>
          </w:tcPr>
          <w:p w14:paraId="73DCAD3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Капита</w:t>
            </w:r>
            <w:r w:rsidR="00A16F59" w:rsidRPr="00220624">
              <w:rPr>
                <w:rFonts w:ascii="Times New Roman" w:hAnsi="Times New Roman" w:cs="Times New Roman"/>
                <w:color w:val="000000"/>
                <w:sz w:val="24"/>
                <w:szCs w:val="24"/>
              </w:rPr>
              <w:t>льный ремонт здания МБОУ СОШ№2</w:t>
            </w:r>
          </w:p>
        </w:tc>
        <w:tc>
          <w:tcPr>
            <w:tcW w:w="2090" w:type="dxa"/>
            <w:shd w:val="clear" w:color="000000" w:fill="FFFFFF"/>
            <w:vAlign w:val="center"/>
          </w:tcPr>
          <w:p w14:paraId="73EE2A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2022-2024</w:t>
            </w:r>
          </w:p>
        </w:tc>
      </w:tr>
      <w:tr w:rsidR="00BF4FF6" w:rsidRPr="00220624" w14:paraId="6CB56AAC" w14:textId="77777777" w:rsidTr="00C81A2A">
        <w:trPr>
          <w:trHeight w:val="20"/>
        </w:trPr>
        <w:tc>
          <w:tcPr>
            <w:tcW w:w="568" w:type="dxa"/>
            <w:shd w:val="clear" w:color="000000" w:fill="FFFFFF"/>
          </w:tcPr>
          <w:p w14:paraId="0EA3C1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7938" w:type="dxa"/>
            <w:shd w:val="clear" w:color="000000" w:fill="FFFFFF"/>
            <w:vAlign w:val="center"/>
          </w:tcPr>
          <w:p w14:paraId="3B4CCB80"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Капитальный ремонт здания МБОУ </w:t>
            </w:r>
            <w:r w:rsidR="00BF4FF6" w:rsidRPr="00220624">
              <w:rPr>
                <w:rFonts w:ascii="Times New Roman" w:hAnsi="Times New Roman" w:cs="Times New Roman"/>
                <w:color w:val="000000"/>
                <w:sz w:val="24"/>
                <w:szCs w:val="24"/>
              </w:rPr>
              <w:t>С</w:t>
            </w:r>
            <w:r w:rsidRPr="00220624">
              <w:rPr>
                <w:rFonts w:ascii="Times New Roman" w:hAnsi="Times New Roman" w:cs="Times New Roman"/>
                <w:color w:val="000000"/>
                <w:sz w:val="24"/>
                <w:szCs w:val="24"/>
              </w:rPr>
              <w:t>ОШ№6</w:t>
            </w:r>
          </w:p>
        </w:tc>
        <w:tc>
          <w:tcPr>
            <w:tcW w:w="2090" w:type="dxa"/>
            <w:shd w:val="clear" w:color="000000" w:fill="FFFFFF"/>
            <w:vAlign w:val="center"/>
          </w:tcPr>
          <w:p w14:paraId="0C27C4C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2022-2024</w:t>
            </w:r>
          </w:p>
        </w:tc>
      </w:tr>
      <w:tr w:rsidR="00BF4FF6" w:rsidRPr="00220624" w14:paraId="3966EB9F" w14:textId="77777777" w:rsidTr="00C81A2A">
        <w:trPr>
          <w:trHeight w:val="20"/>
        </w:trPr>
        <w:tc>
          <w:tcPr>
            <w:tcW w:w="568" w:type="dxa"/>
            <w:shd w:val="clear" w:color="000000" w:fill="FFFFFF"/>
          </w:tcPr>
          <w:p w14:paraId="06CA3AE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42</w:t>
            </w:r>
          </w:p>
        </w:tc>
        <w:tc>
          <w:tcPr>
            <w:tcW w:w="7938" w:type="dxa"/>
            <w:shd w:val="clear" w:color="000000" w:fill="FFFFFF"/>
            <w:vAlign w:val="center"/>
          </w:tcPr>
          <w:p w14:paraId="174271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Снос здан</w:t>
            </w:r>
            <w:r w:rsidR="00A16F59" w:rsidRPr="00220624">
              <w:rPr>
                <w:rFonts w:ascii="Times New Roman" w:hAnsi="Times New Roman" w:cs="Times New Roman"/>
                <w:color w:val="000000"/>
                <w:sz w:val="24"/>
                <w:szCs w:val="24"/>
              </w:rPr>
              <w:t>ия детского сада Улыбка МБОУ СОШ№4</w:t>
            </w:r>
          </w:p>
        </w:tc>
        <w:tc>
          <w:tcPr>
            <w:tcW w:w="2090" w:type="dxa"/>
            <w:shd w:val="clear" w:color="000000" w:fill="FFFFFF"/>
            <w:vAlign w:val="center"/>
          </w:tcPr>
          <w:p w14:paraId="6B08530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2022-2023</w:t>
            </w:r>
          </w:p>
        </w:tc>
      </w:tr>
      <w:tr w:rsidR="00BF4FF6" w:rsidRPr="00220624" w14:paraId="68133A59" w14:textId="77777777" w:rsidTr="00C81A2A">
        <w:trPr>
          <w:trHeight w:val="20"/>
        </w:trPr>
        <w:tc>
          <w:tcPr>
            <w:tcW w:w="568" w:type="dxa"/>
            <w:shd w:val="clear" w:color="000000" w:fill="FFFFFF"/>
          </w:tcPr>
          <w:p w14:paraId="3C69FAC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43</w:t>
            </w:r>
          </w:p>
        </w:tc>
        <w:tc>
          <w:tcPr>
            <w:tcW w:w="7938" w:type="dxa"/>
            <w:shd w:val="clear" w:color="000000" w:fill="FFFFFF"/>
            <w:vAlign w:val="center"/>
          </w:tcPr>
          <w:p w14:paraId="48C6206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спортивной площадки в мкр. Зелёный мощностью 800 кв.м. общей площади/4</w:t>
            </w:r>
            <w:r w:rsidR="00A16F59" w:rsidRPr="00220624">
              <w:rPr>
                <w:rFonts w:ascii="Times New Roman" w:hAnsi="Times New Roman" w:cs="Times New Roman"/>
                <w:sz w:val="24"/>
                <w:szCs w:val="24"/>
              </w:rPr>
              <w:t>0 человек характеристики:40*20</w:t>
            </w:r>
            <w:r w:rsidRPr="00220624">
              <w:rPr>
                <w:rFonts w:ascii="Times New Roman" w:hAnsi="Times New Roman" w:cs="Times New Roman"/>
                <w:sz w:val="24"/>
                <w:szCs w:val="24"/>
              </w:rPr>
              <w:t xml:space="preserve"> </w:t>
            </w:r>
          </w:p>
        </w:tc>
        <w:tc>
          <w:tcPr>
            <w:tcW w:w="2090" w:type="dxa"/>
            <w:shd w:val="clear" w:color="000000" w:fill="FFFFFF"/>
            <w:vAlign w:val="center"/>
          </w:tcPr>
          <w:p w14:paraId="73D5B1C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2023</w:t>
            </w:r>
          </w:p>
        </w:tc>
      </w:tr>
      <w:tr w:rsidR="00BF4FF6" w:rsidRPr="00220624" w14:paraId="3D8C98BF" w14:textId="77777777" w:rsidTr="00C81A2A">
        <w:trPr>
          <w:trHeight w:val="20"/>
        </w:trPr>
        <w:tc>
          <w:tcPr>
            <w:tcW w:w="568" w:type="dxa"/>
            <w:shd w:val="clear" w:color="000000" w:fill="FFFFFF"/>
          </w:tcPr>
          <w:p w14:paraId="44B254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7938" w:type="dxa"/>
            <w:shd w:val="clear" w:color="000000" w:fill="FFFFFF"/>
            <w:vAlign w:val="center"/>
          </w:tcPr>
          <w:p w14:paraId="086A4396"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Реконструкция здания МАОУ №5 Гимназия </w:t>
            </w:r>
            <w:r w:rsidR="00BF4FF6" w:rsidRPr="00220624">
              <w:rPr>
                <w:rFonts w:ascii="Times New Roman" w:hAnsi="Times New Roman" w:cs="Times New Roman"/>
                <w:color w:val="000000"/>
                <w:sz w:val="24"/>
                <w:szCs w:val="24"/>
              </w:rPr>
              <w:t>ул. С</w:t>
            </w:r>
            <w:r w:rsidRPr="00220624">
              <w:rPr>
                <w:rFonts w:ascii="Times New Roman" w:hAnsi="Times New Roman" w:cs="Times New Roman"/>
                <w:color w:val="000000"/>
                <w:sz w:val="24"/>
                <w:szCs w:val="24"/>
              </w:rPr>
              <w:t>вободы, 30</w:t>
            </w:r>
            <w:r w:rsidR="00BF4FF6" w:rsidRPr="00220624">
              <w:rPr>
                <w:rFonts w:ascii="Times New Roman" w:hAnsi="Times New Roman" w:cs="Times New Roman"/>
                <w:color w:val="000000"/>
                <w:sz w:val="24"/>
                <w:szCs w:val="24"/>
              </w:rPr>
              <w:t xml:space="preserve"> с доведением мощности до 1375 учащихся</w:t>
            </w:r>
          </w:p>
        </w:tc>
        <w:tc>
          <w:tcPr>
            <w:tcW w:w="2090" w:type="dxa"/>
            <w:shd w:val="clear" w:color="000000" w:fill="FFFFFF"/>
            <w:vAlign w:val="center"/>
          </w:tcPr>
          <w:p w14:paraId="6FAF92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2023-2025</w:t>
            </w:r>
          </w:p>
        </w:tc>
      </w:tr>
      <w:tr w:rsidR="00BF4FF6" w:rsidRPr="00220624" w14:paraId="582AB3F2" w14:textId="77777777" w:rsidTr="00C81A2A">
        <w:trPr>
          <w:trHeight w:val="20"/>
        </w:trPr>
        <w:tc>
          <w:tcPr>
            <w:tcW w:w="568" w:type="dxa"/>
            <w:shd w:val="clear" w:color="000000" w:fill="FFFFFF"/>
          </w:tcPr>
          <w:p w14:paraId="55CCAC2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45</w:t>
            </w:r>
          </w:p>
        </w:tc>
        <w:tc>
          <w:tcPr>
            <w:tcW w:w="7938" w:type="dxa"/>
            <w:shd w:val="clear" w:color="000000" w:fill="FFFFFF"/>
            <w:vAlign w:val="center"/>
          </w:tcPr>
          <w:p w14:paraId="27F4588A"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взамен здания МБОУ СОШ№4</w:t>
            </w:r>
            <w:r w:rsidR="00BF4FF6" w:rsidRPr="00220624">
              <w:rPr>
                <w:rFonts w:ascii="Times New Roman" w:hAnsi="Times New Roman" w:cs="Times New Roman"/>
                <w:color w:val="000000"/>
                <w:sz w:val="24"/>
                <w:szCs w:val="24"/>
              </w:rPr>
              <w:t xml:space="preserve"> общеобразовательной организации по ул. Сутормина 16/1 на 1125 учащихся</w:t>
            </w:r>
          </w:p>
        </w:tc>
        <w:tc>
          <w:tcPr>
            <w:tcW w:w="2090" w:type="dxa"/>
            <w:shd w:val="clear" w:color="000000" w:fill="FFFFFF"/>
            <w:vAlign w:val="center"/>
          </w:tcPr>
          <w:p w14:paraId="63F564D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2023-2025</w:t>
            </w:r>
          </w:p>
        </w:tc>
      </w:tr>
      <w:tr w:rsidR="00BF4FF6" w:rsidRPr="00220624" w14:paraId="05476E23" w14:textId="77777777" w:rsidTr="00C81A2A">
        <w:trPr>
          <w:trHeight w:val="20"/>
        </w:trPr>
        <w:tc>
          <w:tcPr>
            <w:tcW w:w="568" w:type="dxa"/>
            <w:shd w:val="clear" w:color="000000" w:fill="FFFFFF"/>
          </w:tcPr>
          <w:p w14:paraId="79461FF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46</w:t>
            </w:r>
          </w:p>
        </w:tc>
        <w:tc>
          <w:tcPr>
            <w:tcW w:w="7938" w:type="dxa"/>
            <w:shd w:val="clear" w:color="000000" w:fill="FFFFFF"/>
            <w:vAlign w:val="center"/>
          </w:tcPr>
          <w:p w14:paraId="1244DA11"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здания МБДОУ</w:t>
            </w:r>
            <w:r w:rsidR="00BF4FF6" w:rsidRPr="00220624">
              <w:rPr>
                <w:rFonts w:ascii="Times New Roman" w:hAnsi="Times New Roman" w:cs="Times New Roman"/>
                <w:color w:val="000000"/>
                <w:sz w:val="24"/>
                <w:szCs w:val="24"/>
              </w:rPr>
              <w:t>Детский сад №5 «Крепыш»</w:t>
            </w:r>
          </w:p>
        </w:tc>
        <w:tc>
          <w:tcPr>
            <w:tcW w:w="2090" w:type="dxa"/>
            <w:shd w:val="clear" w:color="000000" w:fill="FFFFFF"/>
            <w:vAlign w:val="center"/>
          </w:tcPr>
          <w:p w14:paraId="766E6C8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2024-2025</w:t>
            </w:r>
          </w:p>
        </w:tc>
      </w:tr>
      <w:tr w:rsidR="00BF4FF6" w:rsidRPr="00220624" w14:paraId="0F02AB62" w14:textId="77777777" w:rsidTr="00C81A2A">
        <w:trPr>
          <w:trHeight w:val="20"/>
        </w:trPr>
        <w:tc>
          <w:tcPr>
            <w:tcW w:w="568" w:type="dxa"/>
            <w:shd w:val="clear" w:color="000000" w:fill="FFFFFF"/>
          </w:tcPr>
          <w:p w14:paraId="2058F39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47</w:t>
            </w:r>
          </w:p>
        </w:tc>
        <w:tc>
          <w:tcPr>
            <w:tcW w:w="7938" w:type="dxa"/>
            <w:shd w:val="clear" w:color="000000" w:fill="FFFFFF"/>
            <w:vAlign w:val="center"/>
          </w:tcPr>
          <w:p w14:paraId="0F855DD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спортивной площадки в мкр.V мощностью 660 кв.м. общей площади/35</w:t>
            </w:r>
            <w:r w:rsidR="00A16F59" w:rsidRPr="00220624">
              <w:rPr>
                <w:rFonts w:ascii="Times New Roman" w:hAnsi="Times New Roman" w:cs="Times New Roman"/>
                <w:color w:val="000000"/>
                <w:sz w:val="24"/>
                <w:szCs w:val="24"/>
              </w:rPr>
              <w:t xml:space="preserve"> человек характеристики: 20*33</w:t>
            </w:r>
          </w:p>
        </w:tc>
        <w:tc>
          <w:tcPr>
            <w:tcW w:w="2090" w:type="dxa"/>
            <w:shd w:val="clear" w:color="000000" w:fill="FFFFFF"/>
            <w:vAlign w:val="center"/>
          </w:tcPr>
          <w:p w14:paraId="0A6CE7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w:t>
            </w:r>
          </w:p>
        </w:tc>
      </w:tr>
      <w:tr w:rsidR="00BF4FF6" w:rsidRPr="00220624" w14:paraId="73B6C47A" w14:textId="77777777" w:rsidTr="00C81A2A">
        <w:trPr>
          <w:trHeight w:val="20"/>
        </w:trPr>
        <w:tc>
          <w:tcPr>
            <w:tcW w:w="568" w:type="dxa"/>
            <w:shd w:val="clear" w:color="000000" w:fill="FFFFFF"/>
          </w:tcPr>
          <w:p w14:paraId="747575C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48</w:t>
            </w:r>
          </w:p>
        </w:tc>
        <w:tc>
          <w:tcPr>
            <w:tcW w:w="7938" w:type="dxa"/>
            <w:shd w:val="clear" w:color="000000" w:fill="FFFFFF"/>
            <w:vAlign w:val="center"/>
          </w:tcPr>
          <w:p w14:paraId="5934A02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w:t>
            </w:r>
            <w:r w:rsidR="00A16F59" w:rsidRPr="00220624">
              <w:rPr>
                <w:rFonts w:ascii="Times New Roman" w:hAnsi="Times New Roman" w:cs="Times New Roman"/>
                <w:color w:val="000000"/>
                <w:sz w:val="24"/>
                <w:szCs w:val="24"/>
              </w:rPr>
              <w:t>льство образовательного центра детский сад+школа искусств в мкр.СУ-920 на 120 мест</w:t>
            </w:r>
            <w:r w:rsidRPr="00220624">
              <w:rPr>
                <w:rFonts w:ascii="Times New Roman" w:hAnsi="Times New Roman" w:cs="Times New Roman"/>
                <w:color w:val="000000"/>
                <w:sz w:val="24"/>
                <w:szCs w:val="24"/>
              </w:rPr>
              <w:t>50</w:t>
            </w:r>
            <w:r w:rsidR="00A16F59" w:rsidRPr="00220624">
              <w:rPr>
                <w:rFonts w:ascii="Times New Roman" w:hAnsi="Times New Roman" w:cs="Times New Roman"/>
                <w:color w:val="000000"/>
                <w:sz w:val="24"/>
                <w:szCs w:val="24"/>
              </w:rPr>
              <w:t>-детский сад, 70-школа искусств</w:t>
            </w:r>
          </w:p>
        </w:tc>
        <w:tc>
          <w:tcPr>
            <w:tcW w:w="2090" w:type="dxa"/>
            <w:shd w:val="clear" w:color="000000" w:fill="FFFFFF"/>
            <w:vAlign w:val="center"/>
          </w:tcPr>
          <w:p w14:paraId="52F09CA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2025-2030</w:t>
            </w:r>
          </w:p>
        </w:tc>
      </w:tr>
      <w:tr w:rsidR="00BF4FF6" w:rsidRPr="00220624" w14:paraId="51C02D5C" w14:textId="77777777" w:rsidTr="00C81A2A">
        <w:trPr>
          <w:trHeight w:val="20"/>
        </w:trPr>
        <w:tc>
          <w:tcPr>
            <w:tcW w:w="568" w:type="dxa"/>
            <w:shd w:val="clear" w:color="000000" w:fill="FFFFFF"/>
          </w:tcPr>
          <w:p w14:paraId="459C684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7938" w:type="dxa"/>
            <w:shd w:val="clear" w:color="000000" w:fill="FFFFFF"/>
            <w:vAlign w:val="center"/>
          </w:tcPr>
          <w:p w14:paraId="1C59D55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универсального спортивного зала в мкр.XII мо</w:t>
            </w:r>
            <w:r w:rsidR="00A16F59" w:rsidRPr="00220624">
              <w:rPr>
                <w:rFonts w:ascii="Times New Roman" w:hAnsi="Times New Roman" w:cs="Times New Roman"/>
                <w:color w:val="000000"/>
                <w:sz w:val="24"/>
                <w:szCs w:val="24"/>
              </w:rPr>
              <w:t xml:space="preserve">щностью 900 кв.м. площади пола </w:t>
            </w:r>
            <w:r w:rsidRPr="00220624">
              <w:rPr>
                <w:rFonts w:ascii="Times New Roman" w:hAnsi="Times New Roman" w:cs="Times New Roman"/>
                <w:color w:val="000000"/>
                <w:sz w:val="24"/>
                <w:szCs w:val="24"/>
              </w:rPr>
              <w:t>характеристики: универсальный зал 30х18, тре</w:t>
            </w:r>
            <w:r w:rsidR="00A16F59" w:rsidRPr="00220624">
              <w:rPr>
                <w:rFonts w:ascii="Times New Roman" w:hAnsi="Times New Roman" w:cs="Times New Roman"/>
                <w:color w:val="000000"/>
                <w:sz w:val="24"/>
                <w:szCs w:val="24"/>
              </w:rPr>
              <w:t>нажерный зал 18х9, зал ОФП 18х9</w:t>
            </w:r>
          </w:p>
        </w:tc>
        <w:tc>
          <w:tcPr>
            <w:tcW w:w="2090" w:type="dxa"/>
            <w:shd w:val="clear" w:color="000000" w:fill="FFFFFF"/>
            <w:vAlign w:val="center"/>
          </w:tcPr>
          <w:p w14:paraId="3D5A717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2025-2030</w:t>
            </w:r>
          </w:p>
        </w:tc>
      </w:tr>
      <w:tr w:rsidR="00BF4FF6" w:rsidRPr="00220624" w14:paraId="63C01D50" w14:textId="77777777" w:rsidTr="00C81A2A">
        <w:trPr>
          <w:trHeight w:val="20"/>
        </w:trPr>
        <w:tc>
          <w:tcPr>
            <w:tcW w:w="568" w:type="dxa"/>
            <w:shd w:val="clear" w:color="000000" w:fill="FFFFFF"/>
          </w:tcPr>
          <w:p w14:paraId="54990CA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938" w:type="dxa"/>
            <w:shd w:val="clear" w:color="000000" w:fill="FFFFFF"/>
            <w:vAlign w:val="center"/>
          </w:tcPr>
          <w:p w14:paraId="0E87EBB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спортивной школы единоборств в 12 мкр.</w:t>
            </w:r>
          </w:p>
        </w:tc>
        <w:tc>
          <w:tcPr>
            <w:tcW w:w="2090" w:type="dxa"/>
            <w:shd w:val="clear" w:color="000000" w:fill="FFFFFF"/>
            <w:vAlign w:val="center"/>
          </w:tcPr>
          <w:p w14:paraId="0F69AA8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2025-2030</w:t>
            </w:r>
          </w:p>
        </w:tc>
      </w:tr>
      <w:tr w:rsidR="00BF4FF6" w:rsidRPr="00220624" w14:paraId="133E7A11" w14:textId="77777777" w:rsidTr="00C81A2A">
        <w:trPr>
          <w:trHeight w:val="20"/>
        </w:trPr>
        <w:tc>
          <w:tcPr>
            <w:tcW w:w="568" w:type="dxa"/>
            <w:shd w:val="clear" w:color="000000" w:fill="FFFFFF"/>
          </w:tcPr>
          <w:p w14:paraId="5C3174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51</w:t>
            </w:r>
          </w:p>
        </w:tc>
        <w:tc>
          <w:tcPr>
            <w:tcW w:w="7938" w:type="dxa"/>
            <w:shd w:val="clear" w:color="000000" w:fill="FFFFFF"/>
            <w:vAlign w:val="center"/>
          </w:tcPr>
          <w:p w14:paraId="7043EF8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в 27 мкр</w:t>
            </w:r>
            <w:r w:rsidR="00A16F59" w:rsidRPr="00220624">
              <w:rPr>
                <w:rFonts w:ascii="Times New Roman" w:hAnsi="Times New Roman" w:cs="Times New Roman"/>
                <w:color w:val="000000"/>
                <w:sz w:val="24"/>
                <w:szCs w:val="24"/>
              </w:rPr>
              <w:t xml:space="preserve">. Закрытой посадочной площадки </w:t>
            </w:r>
            <w:r w:rsidRPr="00220624">
              <w:rPr>
                <w:rFonts w:ascii="Times New Roman" w:hAnsi="Times New Roman" w:cs="Times New Roman"/>
                <w:color w:val="000000"/>
                <w:sz w:val="24"/>
                <w:szCs w:val="24"/>
              </w:rPr>
              <w:t>Меги</w:t>
            </w:r>
            <w:r w:rsidR="00A16F59" w:rsidRPr="00220624">
              <w:rPr>
                <w:rFonts w:ascii="Times New Roman" w:hAnsi="Times New Roman" w:cs="Times New Roman"/>
                <w:color w:val="000000"/>
                <w:sz w:val="24"/>
                <w:szCs w:val="24"/>
              </w:rPr>
              <w:t>он-Западный парашютного клуба Икар</w:t>
            </w:r>
          </w:p>
        </w:tc>
        <w:tc>
          <w:tcPr>
            <w:tcW w:w="2090" w:type="dxa"/>
            <w:shd w:val="clear" w:color="000000" w:fill="FFFFFF"/>
            <w:vAlign w:val="center"/>
          </w:tcPr>
          <w:p w14:paraId="79497C9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2025-2030</w:t>
            </w:r>
          </w:p>
        </w:tc>
      </w:tr>
      <w:tr w:rsidR="00BF4FF6" w:rsidRPr="00220624" w14:paraId="11F9B2CC" w14:textId="77777777" w:rsidTr="00C81A2A">
        <w:trPr>
          <w:trHeight w:val="20"/>
        </w:trPr>
        <w:tc>
          <w:tcPr>
            <w:tcW w:w="568" w:type="dxa"/>
            <w:shd w:val="clear" w:color="000000" w:fill="FFFFFF"/>
          </w:tcPr>
          <w:p w14:paraId="5EDD885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52</w:t>
            </w:r>
          </w:p>
        </w:tc>
        <w:tc>
          <w:tcPr>
            <w:tcW w:w="7938" w:type="dxa"/>
            <w:shd w:val="clear" w:color="000000" w:fill="FFFFFF"/>
            <w:vAlign w:val="center"/>
          </w:tcPr>
          <w:p w14:paraId="73C5156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спортивной площадки в 28 мкр.</w:t>
            </w:r>
          </w:p>
        </w:tc>
        <w:tc>
          <w:tcPr>
            <w:tcW w:w="2090" w:type="dxa"/>
            <w:shd w:val="clear" w:color="000000" w:fill="FFFFFF"/>
            <w:vAlign w:val="center"/>
          </w:tcPr>
          <w:p w14:paraId="6AD1E98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2025-2031</w:t>
            </w:r>
          </w:p>
        </w:tc>
      </w:tr>
      <w:tr w:rsidR="00BF4FF6" w:rsidRPr="00220624" w14:paraId="42E50E36" w14:textId="77777777" w:rsidTr="00C81A2A">
        <w:trPr>
          <w:trHeight w:val="20"/>
        </w:trPr>
        <w:tc>
          <w:tcPr>
            <w:tcW w:w="568" w:type="dxa"/>
            <w:shd w:val="clear" w:color="000000" w:fill="FFFFFF"/>
          </w:tcPr>
          <w:p w14:paraId="334CF73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c>
          <w:tcPr>
            <w:tcW w:w="7938" w:type="dxa"/>
            <w:shd w:val="clear" w:color="000000" w:fill="FFFFFF"/>
            <w:vAlign w:val="center"/>
          </w:tcPr>
          <w:p w14:paraId="2AB551F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дошкольной образовательной организации в мкр.XVII на 250 мест при условии сноса здания детского сада "Улыбка" </w:t>
            </w:r>
          </w:p>
        </w:tc>
        <w:tc>
          <w:tcPr>
            <w:tcW w:w="2090" w:type="dxa"/>
            <w:shd w:val="clear" w:color="000000" w:fill="FFFFFF"/>
            <w:vAlign w:val="center"/>
          </w:tcPr>
          <w:p w14:paraId="0916988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2026-2030</w:t>
            </w:r>
          </w:p>
        </w:tc>
      </w:tr>
      <w:tr w:rsidR="00BF4FF6" w:rsidRPr="00220624" w14:paraId="066E04DF" w14:textId="77777777" w:rsidTr="00C81A2A">
        <w:trPr>
          <w:trHeight w:val="20"/>
        </w:trPr>
        <w:tc>
          <w:tcPr>
            <w:tcW w:w="568" w:type="dxa"/>
            <w:shd w:val="clear" w:color="000000" w:fill="FFFFFF"/>
          </w:tcPr>
          <w:p w14:paraId="685F11C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54</w:t>
            </w:r>
          </w:p>
        </w:tc>
        <w:tc>
          <w:tcPr>
            <w:tcW w:w="7938" w:type="dxa"/>
            <w:shd w:val="clear" w:color="000000" w:fill="FFFFFF"/>
            <w:vAlign w:val="center"/>
          </w:tcPr>
          <w:p w14:paraId="223A935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библиотеки в мкр.IV</w:t>
            </w:r>
          </w:p>
        </w:tc>
        <w:tc>
          <w:tcPr>
            <w:tcW w:w="2090" w:type="dxa"/>
            <w:shd w:val="clear" w:color="000000" w:fill="FFFFFF"/>
            <w:vAlign w:val="center"/>
          </w:tcPr>
          <w:p w14:paraId="3C32DDA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2026-2030</w:t>
            </w:r>
          </w:p>
        </w:tc>
      </w:tr>
      <w:tr w:rsidR="00BF4FF6" w:rsidRPr="00220624" w14:paraId="2AFC1C65" w14:textId="77777777" w:rsidTr="00C81A2A">
        <w:trPr>
          <w:trHeight w:val="20"/>
        </w:trPr>
        <w:tc>
          <w:tcPr>
            <w:tcW w:w="568" w:type="dxa"/>
            <w:shd w:val="clear" w:color="000000" w:fill="FFFFFF"/>
          </w:tcPr>
          <w:p w14:paraId="45BD912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55</w:t>
            </w:r>
          </w:p>
        </w:tc>
        <w:tc>
          <w:tcPr>
            <w:tcW w:w="7938" w:type="dxa"/>
            <w:shd w:val="clear" w:color="000000" w:fill="FFFFFF"/>
            <w:vAlign w:val="center"/>
          </w:tcPr>
          <w:p w14:paraId="1475D96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спортивной площадки в мкр. СУ-920 мощностью 660 </w:t>
            </w:r>
            <w:r w:rsidR="00A16F59" w:rsidRPr="00220624">
              <w:rPr>
                <w:rFonts w:ascii="Times New Roman" w:hAnsi="Times New Roman" w:cs="Times New Roman"/>
                <w:color w:val="000000"/>
                <w:sz w:val="24"/>
                <w:szCs w:val="24"/>
              </w:rPr>
              <w:t>кв.м. общей площади/35 человекхарактеристики: 20*3</w:t>
            </w:r>
          </w:p>
        </w:tc>
        <w:tc>
          <w:tcPr>
            <w:tcW w:w="2090" w:type="dxa"/>
            <w:shd w:val="clear" w:color="000000" w:fill="FFFFFF"/>
            <w:vAlign w:val="center"/>
          </w:tcPr>
          <w:p w14:paraId="082267F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2027</w:t>
            </w:r>
          </w:p>
        </w:tc>
      </w:tr>
      <w:tr w:rsidR="00BF4FF6" w:rsidRPr="00220624" w14:paraId="0F179C0C" w14:textId="77777777" w:rsidTr="00C81A2A">
        <w:trPr>
          <w:trHeight w:val="20"/>
        </w:trPr>
        <w:tc>
          <w:tcPr>
            <w:tcW w:w="568" w:type="dxa"/>
            <w:shd w:val="clear" w:color="000000" w:fill="FFFFFF"/>
          </w:tcPr>
          <w:p w14:paraId="24DA0D1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56</w:t>
            </w:r>
          </w:p>
        </w:tc>
        <w:tc>
          <w:tcPr>
            <w:tcW w:w="7938" w:type="dxa"/>
            <w:shd w:val="clear" w:color="000000" w:fill="FFFFFF"/>
            <w:vAlign w:val="center"/>
          </w:tcPr>
          <w:p w14:paraId="5C35AA6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общеобразовательной организации в мкр.XII на 1100 учащихся</w:t>
            </w:r>
          </w:p>
        </w:tc>
        <w:tc>
          <w:tcPr>
            <w:tcW w:w="2090" w:type="dxa"/>
            <w:shd w:val="clear" w:color="000000" w:fill="FFFFFF"/>
            <w:vAlign w:val="center"/>
          </w:tcPr>
          <w:p w14:paraId="11D763A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2028-2030</w:t>
            </w:r>
          </w:p>
        </w:tc>
      </w:tr>
      <w:tr w:rsidR="00BF4FF6" w:rsidRPr="00220624" w14:paraId="6DEE3EB4" w14:textId="77777777" w:rsidTr="00C81A2A">
        <w:trPr>
          <w:trHeight w:val="20"/>
        </w:trPr>
        <w:tc>
          <w:tcPr>
            <w:tcW w:w="568" w:type="dxa"/>
            <w:shd w:val="clear" w:color="000000" w:fill="FFFFFF"/>
          </w:tcPr>
          <w:p w14:paraId="17CA34A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57</w:t>
            </w:r>
          </w:p>
        </w:tc>
        <w:tc>
          <w:tcPr>
            <w:tcW w:w="7938" w:type="dxa"/>
            <w:shd w:val="clear" w:color="000000" w:fill="FFFFFF"/>
            <w:vAlign w:val="center"/>
          </w:tcPr>
          <w:p w14:paraId="4353B327"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здания МБДОУДетский сад №4Морозк</w:t>
            </w:r>
          </w:p>
        </w:tc>
        <w:tc>
          <w:tcPr>
            <w:tcW w:w="2090" w:type="dxa"/>
            <w:shd w:val="clear" w:color="000000" w:fill="FFFFFF"/>
            <w:vAlign w:val="center"/>
          </w:tcPr>
          <w:p w14:paraId="7D0CC4F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2028-2029</w:t>
            </w:r>
          </w:p>
        </w:tc>
      </w:tr>
      <w:tr w:rsidR="00BF4FF6" w:rsidRPr="00220624" w14:paraId="70258F2E" w14:textId="77777777" w:rsidTr="00C81A2A">
        <w:trPr>
          <w:trHeight w:val="20"/>
        </w:trPr>
        <w:tc>
          <w:tcPr>
            <w:tcW w:w="568" w:type="dxa"/>
            <w:shd w:val="clear" w:color="000000" w:fill="FFFFFF"/>
          </w:tcPr>
          <w:p w14:paraId="67E8781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58</w:t>
            </w:r>
          </w:p>
        </w:tc>
        <w:tc>
          <w:tcPr>
            <w:tcW w:w="7938" w:type="dxa"/>
            <w:shd w:val="clear" w:color="000000" w:fill="FFFFFF"/>
            <w:vAlign w:val="center"/>
          </w:tcPr>
          <w:p w14:paraId="5C5448E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здания МБД</w:t>
            </w:r>
            <w:r w:rsidR="00A16F59" w:rsidRPr="00220624">
              <w:rPr>
                <w:rFonts w:ascii="Times New Roman" w:hAnsi="Times New Roman" w:cs="Times New Roman"/>
                <w:color w:val="000000"/>
                <w:sz w:val="24"/>
                <w:szCs w:val="24"/>
              </w:rPr>
              <w:t>ОУ Детский сад №7 Незабудка III корпус</w:t>
            </w:r>
          </w:p>
        </w:tc>
        <w:tc>
          <w:tcPr>
            <w:tcW w:w="2090" w:type="dxa"/>
            <w:shd w:val="clear" w:color="000000" w:fill="FFFFFF"/>
            <w:vAlign w:val="center"/>
          </w:tcPr>
          <w:p w14:paraId="287D76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2030-2031</w:t>
            </w:r>
          </w:p>
        </w:tc>
      </w:tr>
      <w:tr w:rsidR="00BF4FF6" w:rsidRPr="00220624" w14:paraId="6C5AA096" w14:textId="77777777" w:rsidTr="00C81A2A">
        <w:trPr>
          <w:trHeight w:val="20"/>
        </w:trPr>
        <w:tc>
          <w:tcPr>
            <w:tcW w:w="568" w:type="dxa"/>
            <w:shd w:val="clear" w:color="000000" w:fill="FFFFFF"/>
          </w:tcPr>
          <w:p w14:paraId="6BF2D1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59</w:t>
            </w:r>
          </w:p>
        </w:tc>
        <w:tc>
          <w:tcPr>
            <w:tcW w:w="7938" w:type="dxa"/>
            <w:shd w:val="clear" w:color="000000" w:fill="FFFFFF"/>
            <w:vAlign w:val="center"/>
          </w:tcPr>
          <w:p w14:paraId="5D4C697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спортивной площадки в мкр. XVII мощностью 660 кв.м. общей площади/35</w:t>
            </w:r>
            <w:r w:rsidR="00A16F59" w:rsidRPr="00220624">
              <w:rPr>
                <w:rFonts w:ascii="Times New Roman" w:hAnsi="Times New Roman" w:cs="Times New Roman"/>
                <w:color w:val="000000"/>
                <w:sz w:val="24"/>
                <w:szCs w:val="24"/>
              </w:rPr>
              <w:t xml:space="preserve"> человекхарактеристики: 20*33</w:t>
            </w:r>
          </w:p>
        </w:tc>
        <w:tc>
          <w:tcPr>
            <w:tcW w:w="2090" w:type="dxa"/>
            <w:shd w:val="clear" w:color="000000" w:fill="FFFFFF"/>
            <w:vAlign w:val="center"/>
          </w:tcPr>
          <w:p w14:paraId="577631A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2030</w:t>
            </w:r>
          </w:p>
        </w:tc>
      </w:tr>
      <w:tr w:rsidR="00BF4FF6" w:rsidRPr="00220624" w14:paraId="1C9A2E45" w14:textId="77777777" w:rsidTr="00C81A2A">
        <w:trPr>
          <w:trHeight w:val="20"/>
        </w:trPr>
        <w:tc>
          <w:tcPr>
            <w:tcW w:w="568" w:type="dxa"/>
            <w:shd w:val="clear" w:color="000000" w:fill="FFFFFF"/>
          </w:tcPr>
          <w:p w14:paraId="6BCF960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60</w:t>
            </w:r>
          </w:p>
        </w:tc>
        <w:tc>
          <w:tcPr>
            <w:tcW w:w="7938" w:type="dxa"/>
            <w:shd w:val="clear" w:color="000000" w:fill="FFFFFF"/>
            <w:vAlign w:val="center"/>
          </w:tcPr>
          <w:p w14:paraId="15BC386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дошкольной образовательной организации в мкр.XXV на 200 мест</w:t>
            </w:r>
          </w:p>
        </w:tc>
        <w:tc>
          <w:tcPr>
            <w:tcW w:w="2090" w:type="dxa"/>
            <w:shd w:val="clear" w:color="000000" w:fill="FFFFFF"/>
            <w:vAlign w:val="center"/>
          </w:tcPr>
          <w:p w14:paraId="70CDA75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3363EDE9" w14:textId="77777777" w:rsidTr="00C81A2A">
        <w:trPr>
          <w:trHeight w:val="20"/>
        </w:trPr>
        <w:tc>
          <w:tcPr>
            <w:tcW w:w="568" w:type="dxa"/>
            <w:shd w:val="clear" w:color="000000" w:fill="FFFFFF"/>
          </w:tcPr>
          <w:p w14:paraId="61EDC93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61</w:t>
            </w:r>
          </w:p>
        </w:tc>
        <w:tc>
          <w:tcPr>
            <w:tcW w:w="7938" w:type="dxa"/>
            <w:shd w:val="clear" w:color="000000" w:fill="FFFFFF"/>
            <w:vAlign w:val="center"/>
          </w:tcPr>
          <w:p w14:paraId="7A4DD72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общеобразовательной организации в мкр.XXVI на 900 учащихся</w:t>
            </w:r>
          </w:p>
        </w:tc>
        <w:tc>
          <w:tcPr>
            <w:tcW w:w="2090" w:type="dxa"/>
            <w:shd w:val="clear" w:color="000000" w:fill="FFFFFF"/>
            <w:vAlign w:val="center"/>
          </w:tcPr>
          <w:p w14:paraId="1744545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53171042" w14:textId="77777777" w:rsidTr="00C81A2A">
        <w:trPr>
          <w:trHeight w:val="20"/>
        </w:trPr>
        <w:tc>
          <w:tcPr>
            <w:tcW w:w="568" w:type="dxa"/>
            <w:shd w:val="clear" w:color="000000" w:fill="FFFFFF"/>
          </w:tcPr>
          <w:p w14:paraId="1BAAE3D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62</w:t>
            </w:r>
          </w:p>
        </w:tc>
        <w:tc>
          <w:tcPr>
            <w:tcW w:w="7938" w:type="dxa"/>
            <w:shd w:val="clear" w:color="000000" w:fill="FFFFFF"/>
            <w:vAlign w:val="center"/>
          </w:tcPr>
          <w:p w14:paraId="05F404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для размещения отделений технических видов спор</w:t>
            </w:r>
            <w:r w:rsidR="00A16F59" w:rsidRPr="00220624">
              <w:rPr>
                <w:rFonts w:ascii="Times New Roman" w:hAnsi="Times New Roman" w:cs="Times New Roman"/>
                <w:color w:val="000000"/>
                <w:sz w:val="24"/>
                <w:szCs w:val="24"/>
              </w:rPr>
              <w:t>та мотоспорт, парашютный спор</w:t>
            </w:r>
            <w:r w:rsidRPr="00220624">
              <w:rPr>
                <w:rFonts w:ascii="Times New Roman" w:hAnsi="Times New Roman" w:cs="Times New Roman"/>
                <w:color w:val="000000"/>
                <w:sz w:val="24"/>
                <w:szCs w:val="24"/>
              </w:rPr>
              <w:t xml:space="preserve"> в 29 мкр.</w:t>
            </w:r>
          </w:p>
        </w:tc>
        <w:tc>
          <w:tcPr>
            <w:tcW w:w="2090" w:type="dxa"/>
            <w:shd w:val="clear" w:color="000000" w:fill="FFFFFF"/>
            <w:vAlign w:val="center"/>
          </w:tcPr>
          <w:p w14:paraId="7D6627F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62CE573E" w14:textId="77777777" w:rsidTr="00C81A2A">
        <w:trPr>
          <w:trHeight w:val="20"/>
        </w:trPr>
        <w:tc>
          <w:tcPr>
            <w:tcW w:w="568" w:type="dxa"/>
            <w:shd w:val="clear" w:color="000000" w:fill="FFFFFF"/>
          </w:tcPr>
          <w:p w14:paraId="36D7875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63</w:t>
            </w:r>
          </w:p>
        </w:tc>
        <w:tc>
          <w:tcPr>
            <w:tcW w:w="7938" w:type="dxa"/>
            <w:shd w:val="clear" w:color="000000" w:fill="FFFFFF"/>
            <w:vAlign w:val="center"/>
          </w:tcPr>
          <w:p w14:paraId="057127B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для размещения отде</w:t>
            </w:r>
            <w:r w:rsidR="00A16F59" w:rsidRPr="00220624">
              <w:rPr>
                <w:rFonts w:ascii="Times New Roman" w:hAnsi="Times New Roman" w:cs="Times New Roman"/>
                <w:color w:val="000000"/>
                <w:sz w:val="24"/>
                <w:szCs w:val="24"/>
              </w:rPr>
              <w:t>лений технических видов спорта мотоспорт, парашютный спорт</w:t>
            </w:r>
            <w:r w:rsidRPr="00220624">
              <w:rPr>
                <w:rFonts w:ascii="Times New Roman" w:hAnsi="Times New Roman" w:cs="Times New Roman"/>
                <w:color w:val="000000"/>
                <w:sz w:val="24"/>
                <w:szCs w:val="24"/>
              </w:rPr>
              <w:t xml:space="preserve"> в 27 мкр.</w:t>
            </w:r>
          </w:p>
        </w:tc>
        <w:tc>
          <w:tcPr>
            <w:tcW w:w="2090" w:type="dxa"/>
            <w:shd w:val="clear" w:color="000000" w:fill="FFFFFF"/>
            <w:vAlign w:val="center"/>
          </w:tcPr>
          <w:p w14:paraId="610DA05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089E372B" w14:textId="77777777" w:rsidTr="00C81A2A">
        <w:trPr>
          <w:trHeight w:val="20"/>
        </w:trPr>
        <w:tc>
          <w:tcPr>
            <w:tcW w:w="568" w:type="dxa"/>
            <w:shd w:val="clear" w:color="000000" w:fill="FFFFFF"/>
          </w:tcPr>
          <w:p w14:paraId="20F5D39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64</w:t>
            </w:r>
          </w:p>
        </w:tc>
        <w:tc>
          <w:tcPr>
            <w:tcW w:w="7938" w:type="dxa"/>
            <w:shd w:val="clear" w:color="000000" w:fill="FFFFFF"/>
            <w:vAlign w:val="center"/>
          </w:tcPr>
          <w:p w14:paraId="11C3418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детского лагеря на берегу озера Согра на 300 мест</w:t>
            </w:r>
          </w:p>
        </w:tc>
        <w:tc>
          <w:tcPr>
            <w:tcW w:w="2090" w:type="dxa"/>
            <w:shd w:val="clear" w:color="000000" w:fill="FFFFFF"/>
            <w:vAlign w:val="center"/>
          </w:tcPr>
          <w:p w14:paraId="0AB6246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222EF446" w14:textId="77777777" w:rsidTr="00C81A2A">
        <w:trPr>
          <w:trHeight w:val="20"/>
        </w:trPr>
        <w:tc>
          <w:tcPr>
            <w:tcW w:w="568" w:type="dxa"/>
            <w:shd w:val="clear" w:color="000000" w:fill="FFFFFF"/>
          </w:tcPr>
          <w:p w14:paraId="38B71A4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68</w:t>
            </w:r>
          </w:p>
        </w:tc>
        <w:tc>
          <w:tcPr>
            <w:tcW w:w="7938" w:type="dxa"/>
            <w:shd w:val="clear" w:color="000000" w:fill="FFFFFF"/>
            <w:vAlign w:val="center"/>
          </w:tcPr>
          <w:p w14:paraId="6376FAD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плавательного бассейна с ванной для обучения плаванию в мкр.XXVII A мощн</w:t>
            </w:r>
            <w:r w:rsidR="00A16F59" w:rsidRPr="00220624">
              <w:rPr>
                <w:rFonts w:ascii="Times New Roman" w:hAnsi="Times New Roman" w:cs="Times New Roman"/>
                <w:color w:val="000000"/>
                <w:sz w:val="24"/>
                <w:szCs w:val="24"/>
              </w:rPr>
              <w:t xml:space="preserve">остью 312,5 кв.м. зеркала воды </w:t>
            </w:r>
            <w:r w:rsidRPr="00220624">
              <w:rPr>
                <w:rFonts w:ascii="Times New Roman" w:hAnsi="Times New Roman" w:cs="Times New Roman"/>
                <w:color w:val="000000"/>
                <w:sz w:val="24"/>
                <w:szCs w:val="24"/>
              </w:rPr>
              <w:t>характ</w:t>
            </w:r>
            <w:r w:rsidR="00A16F59" w:rsidRPr="00220624">
              <w:rPr>
                <w:rFonts w:ascii="Times New Roman" w:hAnsi="Times New Roman" w:cs="Times New Roman"/>
                <w:color w:val="000000"/>
                <w:sz w:val="24"/>
                <w:szCs w:val="24"/>
              </w:rPr>
              <w:t>еристики: 5 дорожек, ванна 10*6</w:t>
            </w:r>
          </w:p>
        </w:tc>
        <w:tc>
          <w:tcPr>
            <w:tcW w:w="2090" w:type="dxa"/>
            <w:shd w:val="clear" w:color="000000" w:fill="FFFFFF"/>
            <w:vAlign w:val="center"/>
          </w:tcPr>
          <w:p w14:paraId="6681F20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3296D688" w14:textId="77777777" w:rsidTr="00C81A2A">
        <w:trPr>
          <w:trHeight w:val="20"/>
        </w:trPr>
        <w:tc>
          <w:tcPr>
            <w:tcW w:w="568" w:type="dxa"/>
            <w:shd w:val="clear" w:color="000000" w:fill="FFFFFF"/>
          </w:tcPr>
          <w:p w14:paraId="7E5DF35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66</w:t>
            </w:r>
          </w:p>
        </w:tc>
        <w:tc>
          <w:tcPr>
            <w:tcW w:w="7938" w:type="dxa"/>
            <w:shd w:val="clear" w:color="000000" w:fill="FFFFFF"/>
            <w:vAlign w:val="center"/>
          </w:tcPr>
          <w:p w14:paraId="754CA57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физкультурно-спортивного комплекса в мкр.XXVII A мощностью 1188</w:t>
            </w:r>
            <w:r w:rsidR="00A16F59" w:rsidRPr="00220624">
              <w:rPr>
                <w:rFonts w:ascii="Times New Roman" w:hAnsi="Times New Roman" w:cs="Times New Roman"/>
                <w:color w:val="000000"/>
                <w:sz w:val="24"/>
                <w:szCs w:val="24"/>
              </w:rPr>
              <w:t xml:space="preserve"> кв. м площади пола/80 человек </w:t>
            </w:r>
            <w:r w:rsidRPr="00220624">
              <w:rPr>
                <w:rFonts w:ascii="Times New Roman" w:hAnsi="Times New Roman" w:cs="Times New Roman"/>
                <w:color w:val="000000"/>
                <w:sz w:val="24"/>
                <w:szCs w:val="24"/>
              </w:rPr>
              <w:t>характеристики: универсальный зал 36х24, тре</w:t>
            </w:r>
            <w:r w:rsidR="00A16F59" w:rsidRPr="00220624">
              <w:rPr>
                <w:rFonts w:ascii="Times New Roman" w:hAnsi="Times New Roman" w:cs="Times New Roman"/>
                <w:color w:val="000000"/>
                <w:sz w:val="24"/>
                <w:szCs w:val="24"/>
              </w:rPr>
              <w:t>нажерный зал 18х9, зал ОФП 18х9</w:t>
            </w:r>
          </w:p>
        </w:tc>
        <w:tc>
          <w:tcPr>
            <w:tcW w:w="2090" w:type="dxa"/>
            <w:shd w:val="clear" w:color="000000" w:fill="FFFFFF"/>
            <w:vAlign w:val="center"/>
          </w:tcPr>
          <w:p w14:paraId="1873EEA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59D35296" w14:textId="77777777" w:rsidTr="00C81A2A">
        <w:trPr>
          <w:trHeight w:val="20"/>
        </w:trPr>
        <w:tc>
          <w:tcPr>
            <w:tcW w:w="568" w:type="dxa"/>
            <w:shd w:val="clear" w:color="000000" w:fill="FFFFFF"/>
          </w:tcPr>
          <w:p w14:paraId="5FB0E7C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67</w:t>
            </w:r>
          </w:p>
        </w:tc>
        <w:tc>
          <w:tcPr>
            <w:tcW w:w="7938" w:type="dxa"/>
            <w:shd w:val="clear" w:color="000000" w:fill="FFFFFF"/>
            <w:vAlign w:val="center"/>
          </w:tcPr>
          <w:p w14:paraId="20B8F5B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спортивного зала, лыжной базы в мкр.XXVII A мощностью 2200 кв</w:t>
            </w:r>
            <w:r w:rsidR="00A16F59" w:rsidRPr="00220624">
              <w:rPr>
                <w:rFonts w:ascii="Times New Roman" w:hAnsi="Times New Roman" w:cs="Times New Roman"/>
                <w:color w:val="000000"/>
                <w:sz w:val="24"/>
                <w:szCs w:val="24"/>
              </w:rPr>
              <w:t xml:space="preserve">.м. </w:t>
            </w:r>
            <w:r w:rsidRPr="00220624">
              <w:rPr>
                <w:rFonts w:ascii="Times New Roman" w:hAnsi="Times New Roman" w:cs="Times New Roman"/>
                <w:color w:val="000000"/>
                <w:sz w:val="24"/>
                <w:szCs w:val="24"/>
              </w:rPr>
              <w:t>характеристики: трасс</w:t>
            </w:r>
            <w:r w:rsidR="00A16F59" w:rsidRPr="00220624">
              <w:rPr>
                <w:rFonts w:ascii="Times New Roman" w:hAnsi="Times New Roman" w:cs="Times New Roman"/>
                <w:color w:val="000000"/>
                <w:sz w:val="24"/>
                <w:szCs w:val="24"/>
              </w:rPr>
              <w:t>а 3 км, универсальный зал 24х15</w:t>
            </w:r>
          </w:p>
        </w:tc>
        <w:tc>
          <w:tcPr>
            <w:tcW w:w="2090" w:type="dxa"/>
            <w:shd w:val="clear" w:color="000000" w:fill="FFFFFF"/>
            <w:vAlign w:val="center"/>
          </w:tcPr>
          <w:p w14:paraId="72B661D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38E6FDC5" w14:textId="77777777" w:rsidTr="00C81A2A">
        <w:trPr>
          <w:trHeight w:val="20"/>
        </w:trPr>
        <w:tc>
          <w:tcPr>
            <w:tcW w:w="568" w:type="dxa"/>
            <w:shd w:val="clear" w:color="000000" w:fill="FFFFFF"/>
          </w:tcPr>
          <w:p w14:paraId="1B141F3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68</w:t>
            </w:r>
          </w:p>
        </w:tc>
        <w:tc>
          <w:tcPr>
            <w:tcW w:w="7938" w:type="dxa"/>
            <w:shd w:val="clear" w:color="000000" w:fill="FFFFFF"/>
            <w:vAlign w:val="center"/>
          </w:tcPr>
          <w:p w14:paraId="6DFEF2F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спортивной площадки рядом с XXIII мощностью 660 кв.м. общей площади/35 человек </w:t>
            </w:r>
          </w:p>
        </w:tc>
        <w:tc>
          <w:tcPr>
            <w:tcW w:w="2090" w:type="dxa"/>
            <w:shd w:val="clear" w:color="000000" w:fill="FFFFFF"/>
            <w:vAlign w:val="center"/>
          </w:tcPr>
          <w:p w14:paraId="68BD154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1ACFD7D4" w14:textId="77777777" w:rsidTr="00C81A2A">
        <w:trPr>
          <w:trHeight w:val="20"/>
        </w:trPr>
        <w:tc>
          <w:tcPr>
            <w:tcW w:w="568" w:type="dxa"/>
            <w:shd w:val="clear" w:color="000000" w:fill="FFFFFF"/>
          </w:tcPr>
          <w:p w14:paraId="10A23D6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69</w:t>
            </w:r>
          </w:p>
        </w:tc>
        <w:tc>
          <w:tcPr>
            <w:tcW w:w="7938" w:type="dxa"/>
            <w:shd w:val="clear" w:color="000000" w:fill="FFFFFF"/>
            <w:vAlign w:val="center"/>
          </w:tcPr>
          <w:p w14:paraId="3B1A027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библиотеки в мкр.XXVI</w:t>
            </w:r>
          </w:p>
        </w:tc>
        <w:tc>
          <w:tcPr>
            <w:tcW w:w="2090" w:type="dxa"/>
            <w:shd w:val="clear" w:color="000000" w:fill="FFFFFF"/>
            <w:vAlign w:val="center"/>
          </w:tcPr>
          <w:p w14:paraId="6FDD609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10E43A86" w14:textId="77777777" w:rsidTr="00C81A2A">
        <w:trPr>
          <w:trHeight w:val="20"/>
        </w:trPr>
        <w:tc>
          <w:tcPr>
            <w:tcW w:w="568" w:type="dxa"/>
            <w:shd w:val="clear" w:color="000000" w:fill="FFFFFF"/>
          </w:tcPr>
          <w:p w14:paraId="329798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70</w:t>
            </w:r>
          </w:p>
        </w:tc>
        <w:tc>
          <w:tcPr>
            <w:tcW w:w="7938" w:type="dxa"/>
            <w:shd w:val="clear" w:color="000000" w:fill="FFFFFF"/>
            <w:vAlign w:val="center"/>
          </w:tcPr>
          <w:p w14:paraId="7CBFD1E8"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Реконструкция МБДОУ </w:t>
            </w:r>
            <w:r w:rsidR="00BF4FF6" w:rsidRPr="00220624">
              <w:rPr>
                <w:rFonts w:ascii="Times New Roman" w:hAnsi="Times New Roman" w:cs="Times New Roman"/>
                <w:color w:val="000000"/>
                <w:sz w:val="24"/>
                <w:szCs w:val="24"/>
              </w:rPr>
              <w:t>Детс</w:t>
            </w:r>
            <w:r w:rsidRPr="00220624">
              <w:rPr>
                <w:rFonts w:ascii="Times New Roman" w:hAnsi="Times New Roman" w:cs="Times New Roman"/>
                <w:color w:val="000000"/>
                <w:sz w:val="24"/>
                <w:szCs w:val="24"/>
              </w:rPr>
              <w:t>кий сад №6 Буратино</w:t>
            </w:r>
            <w:r w:rsidR="00BF4FF6"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65E4AD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2032-2033</w:t>
            </w:r>
          </w:p>
        </w:tc>
      </w:tr>
      <w:tr w:rsidR="00BF4FF6" w:rsidRPr="00220624" w14:paraId="148E950A" w14:textId="77777777" w:rsidTr="00C81A2A">
        <w:trPr>
          <w:trHeight w:val="20"/>
        </w:trPr>
        <w:tc>
          <w:tcPr>
            <w:tcW w:w="568" w:type="dxa"/>
            <w:shd w:val="clear" w:color="000000" w:fill="FFFFFF"/>
          </w:tcPr>
          <w:p w14:paraId="1EA5D0C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7938" w:type="dxa"/>
            <w:shd w:val="clear" w:color="000000" w:fill="FFFFFF"/>
            <w:vAlign w:val="center"/>
          </w:tcPr>
          <w:p w14:paraId="5A47B25E"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здания МБДОУ Детский сад №10 Золотая рыбка</w:t>
            </w:r>
          </w:p>
        </w:tc>
        <w:tc>
          <w:tcPr>
            <w:tcW w:w="2090" w:type="dxa"/>
            <w:shd w:val="clear" w:color="000000" w:fill="FFFFFF"/>
            <w:vAlign w:val="center"/>
          </w:tcPr>
          <w:p w14:paraId="0B92A9F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2034-2035</w:t>
            </w:r>
          </w:p>
        </w:tc>
      </w:tr>
      <w:tr w:rsidR="00BF4FF6" w:rsidRPr="00220624" w14:paraId="6135FB4C" w14:textId="77777777" w:rsidTr="00C81A2A">
        <w:trPr>
          <w:trHeight w:val="20"/>
        </w:trPr>
        <w:tc>
          <w:tcPr>
            <w:tcW w:w="568" w:type="dxa"/>
            <w:shd w:val="clear" w:color="000000" w:fill="FFFFFF"/>
          </w:tcPr>
          <w:p w14:paraId="3CF8583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72</w:t>
            </w:r>
          </w:p>
        </w:tc>
        <w:tc>
          <w:tcPr>
            <w:tcW w:w="7938" w:type="dxa"/>
            <w:shd w:val="clear" w:color="000000" w:fill="FFFFFF"/>
            <w:vAlign w:val="center"/>
          </w:tcPr>
          <w:p w14:paraId="1E5DA0B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спортивной площадки на ул. Сутормина мощностью 660 кв.м. общей площади/35 человек </w:t>
            </w:r>
          </w:p>
        </w:tc>
        <w:tc>
          <w:tcPr>
            <w:tcW w:w="2090" w:type="dxa"/>
            <w:shd w:val="clear" w:color="000000" w:fill="FFFFFF"/>
            <w:vAlign w:val="center"/>
          </w:tcPr>
          <w:p w14:paraId="08EC02D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2034</w:t>
            </w:r>
          </w:p>
        </w:tc>
      </w:tr>
    </w:tbl>
    <w:p w14:paraId="6EF682D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0206C2C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hAnsi="Times New Roman" w:cs="Times New Roman"/>
          <w:bCs/>
          <w:sz w:val="24"/>
          <w:szCs w:val="24"/>
        </w:rPr>
        <w:t>Прогноз общей перспективной жилой застройки в период с 2019 по 2035 гг. на территории г. Мегион</w:t>
      </w:r>
      <w:r w:rsidRPr="00220624">
        <w:rPr>
          <w:rFonts w:ascii="Times New Roman" w:eastAsia="Calibri" w:hAnsi="Times New Roman" w:cs="Times New Roman"/>
          <w:sz w:val="24"/>
          <w:szCs w:val="24"/>
        </w:rPr>
        <w:t xml:space="preserve"> представлены в таблице 1.1.</w:t>
      </w:r>
    </w:p>
    <w:p w14:paraId="586B478D" w14:textId="7DD46458"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45" w:name="_Toc12392816"/>
      <w:r w:rsidRPr="00220624">
        <w:rPr>
          <w:rFonts w:ascii="Times New Roman" w:hAnsi="Times New Roman" w:cs="Times New Roman"/>
          <w:bCs/>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bCs/>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bCs/>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bCs/>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bCs/>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bCs/>
          <w:noProof/>
          <w:sz w:val="24"/>
          <w:szCs w:val="24"/>
        </w:rPr>
        <w:t>2</w:t>
      </w:r>
      <w:r w:rsidRPr="00220624">
        <w:rPr>
          <w:rFonts w:ascii="Times New Roman" w:hAnsi="Times New Roman" w:cs="Times New Roman"/>
          <w:sz w:val="24"/>
          <w:szCs w:val="24"/>
        </w:rPr>
        <w:fldChar w:fldCharType="end"/>
      </w:r>
      <w:r w:rsidRPr="00220624">
        <w:rPr>
          <w:rFonts w:ascii="Times New Roman" w:hAnsi="Times New Roman" w:cs="Times New Roman"/>
          <w:bCs/>
          <w:sz w:val="24"/>
          <w:szCs w:val="24"/>
        </w:rPr>
        <w:t xml:space="preserve"> – Прогноз перспективной жилой застройки в период с 2019 по 2035 гг.</w:t>
      </w:r>
      <w:bookmarkEnd w:id="45"/>
    </w:p>
    <w:tbl>
      <w:tblPr>
        <w:tblW w:w="10490" w:type="dxa"/>
        <w:tblInd w:w="-34" w:type="dxa"/>
        <w:tblLayout w:type="fixed"/>
        <w:tblLook w:val="04A0" w:firstRow="1" w:lastRow="0" w:firstColumn="1" w:lastColumn="0" w:noHBand="0" w:noVBand="1"/>
      </w:tblPr>
      <w:tblGrid>
        <w:gridCol w:w="589"/>
        <w:gridCol w:w="3381"/>
        <w:gridCol w:w="2693"/>
        <w:gridCol w:w="2099"/>
        <w:gridCol w:w="1728"/>
      </w:tblGrid>
      <w:tr w:rsidR="00BF4FF6" w:rsidRPr="00220624" w14:paraId="25F86CBD" w14:textId="77777777" w:rsidTr="00D37952">
        <w:trPr>
          <w:cantSplit/>
          <w:tblHeader/>
        </w:trPr>
        <w:tc>
          <w:tcPr>
            <w:tcW w:w="58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A4BE59" w14:textId="77777777" w:rsidR="00BF4FF6" w:rsidRPr="00220624" w:rsidRDefault="00BF4FF6" w:rsidP="00D37952">
            <w:pPr>
              <w:pStyle w:val="affff5"/>
              <w:keepNext w:val="0"/>
              <w:keepLines w:val="0"/>
              <w:shd w:val="clear" w:color="auto" w:fill="FFFFFF" w:themeFill="background1"/>
              <w:contextualSpacing/>
              <w:rPr>
                <w:b w:val="0"/>
                <w:sz w:val="24"/>
                <w:szCs w:val="24"/>
              </w:rPr>
            </w:pPr>
            <w:r w:rsidRPr="00220624">
              <w:rPr>
                <w:b w:val="0"/>
                <w:sz w:val="24"/>
                <w:szCs w:val="24"/>
              </w:rPr>
              <w:t>№ п/п</w:t>
            </w:r>
          </w:p>
        </w:tc>
        <w:tc>
          <w:tcPr>
            <w:tcW w:w="3381" w:type="dxa"/>
            <w:tcBorders>
              <w:top w:val="single" w:sz="8" w:space="0" w:color="auto"/>
              <w:left w:val="nil"/>
              <w:bottom w:val="single" w:sz="8" w:space="0" w:color="auto"/>
              <w:right w:val="single" w:sz="8" w:space="0" w:color="auto"/>
            </w:tcBorders>
            <w:shd w:val="clear" w:color="auto" w:fill="auto"/>
            <w:vAlign w:val="center"/>
            <w:hideMark/>
          </w:tcPr>
          <w:p w14:paraId="192729D0" w14:textId="77777777" w:rsidR="00BF4FF6" w:rsidRPr="00220624" w:rsidRDefault="00BF4FF6" w:rsidP="00D37952">
            <w:pPr>
              <w:pStyle w:val="affff5"/>
              <w:keepNext w:val="0"/>
              <w:keepLines w:val="0"/>
              <w:shd w:val="clear" w:color="auto" w:fill="FFFFFF" w:themeFill="background1"/>
              <w:contextualSpacing/>
              <w:rPr>
                <w:b w:val="0"/>
                <w:sz w:val="24"/>
                <w:szCs w:val="24"/>
              </w:rPr>
            </w:pPr>
            <w:r w:rsidRPr="00220624">
              <w:rPr>
                <w:b w:val="0"/>
                <w:sz w:val="24"/>
                <w:szCs w:val="24"/>
              </w:rPr>
              <w:t>Наименование объекта строительства</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0E7BBD00" w14:textId="77777777" w:rsidR="00BF4FF6" w:rsidRPr="00220624" w:rsidRDefault="00BF4FF6" w:rsidP="00D37952">
            <w:pPr>
              <w:pStyle w:val="affff5"/>
              <w:keepNext w:val="0"/>
              <w:keepLines w:val="0"/>
              <w:shd w:val="clear" w:color="auto" w:fill="FFFFFF" w:themeFill="background1"/>
              <w:contextualSpacing/>
              <w:rPr>
                <w:b w:val="0"/>
                <w:sz w:val="24"/>
                <w:szCs w:val="24"/>
              </w:rPr>
            </w:pPr>
            <w:r w:rsidRPr="00220624">
              <w:rPr>
                <w:b w:val="0"/>
                <w:sz w:val="24"/>
                <w:szCs w:val="24"/>
              </w:rPr>
              <w:t>№ планировочного квартала</w:t>
            </w:r>
          </w:p>
        </w:tc>
        <w:tc>
          <w:tcPr>
            <w:tcW w:w="2099" w:type="dxa"/>
            <w:tcBorders>
              <w:top w:val="single" w:sz="8" w:space="0" w:color="auto"/>
              <w:left w:val="nil"/>
              <w:bottom w:val="single" w:sz="8" w:space="0" w:color="auto"/>
              <w:right w:val="single" w:sz="8" w:space="0" w:color="auto"/>
            </w:tcBorders>
            <w:shd w:val="clear" w:color="auto" w:fill="auto"/>
            <w:vAlign w:val="center"/>
          </w:tcPr>
          <w:p w14:paraId="3C0E5176" w14:textId="77777777" w:rsidR="00BF4FF6" w:rsidRPr="00220624" w:rsidRDefault="00BF4FF6" w:rsidP="00D37952">
            <w:pPr>
              <w:pStyle w:val="affff5"/>
              <w:keepNext w:val="0"/>
              <w:keepLines w:val="0"/>
              <w:shd w:val="clear" w:color="auto" w:fill="FFFFFF" w:themeFill="background1"/>
              <w:contextualSpacing/>
              <w:rPr>
                <w:b w:val="0"/>
                <w:sz w:val="24"/>
                <w:szCs w:val="24"/>
              </w:rPr>
            </w:pPr>
            <w:r w:rsidRPr="00220624">
              <w:rPr>
                <w:b w:val="0"/>
                <w:sz w:val="24"/>
                <w:szCs w:val="24"/>
              </w:rPr>
              <w:t>Мощность расчетная, м2 общей площади</w:t>
            </w:r>
          </w:p>
        </w:tc>
        <w:tc>
          <w:tcPr>
            <w:tcW w:w="1728" w:type="dxa"/>
            <w:tcBorders>
              <w:top w:val="single" w:sz="8" w:space="0" w:color="auto"/>
              <w:left w:val="nil"/>
              <w:bottom w:val="single" w:sz="8" w:space="0" w:color="auto"/>
              <w:right w:val="single" w:sz="8" w:space="0" w:color="auto"/>
            </w:tcBorders>
            <w:shd w:val="clear" w:color="auto" w:fill="auto"/>
            <w:vAlign w:val="center"/>
            <w:hideMark/>
          </w:tcPr>
          <w:p w14:paraId="0C57F902" w14:textId="77777777" w:rsidR="00BF4FF6" w:rsidRPr="00220624" w:rsidRDefault="00BF4FF6" w:rsidP="00D37952">
            <w:pPr>
              <w:pStyle w:val="affff5"/>
              <w:keepNext w:val="0"/>
              <w:keepLines w:val="0"/>
              <w:shd w:val="clear" w:color="auto" w:fill="FFFFFF" w:themeFill="background1"/>
              <w:contextualSpacing/>
              <w:rPr>
                <w:b w:val="0"/>
                <w:sz w:val="24"/>
                <w:szCs w:val="24"/>
              </w:rPr>
            </w:pPr>
            <w:r w:rsidRPr="00220624">
              <w:rPr>
                <w:b w:val="0"/>
                <w:sz w:val="24"/>
                <w:szCs w:val="24"/>
              </w:rPr>
              <w:t>Планируемый срок строительства, год</w:t>
            </w:r>
          </w:p>
        </w:tc>
      </w:tr>
      <w:tr w:rsidR="00BF4FF6" w:rsidRPr="00220624" w14:paraId="5D27390E" w14:textId="77777777" w:rsidTr="00D37952">
        <w:trPr>
          <w:cantSplit/>
          <w:trHeight w:val="46"/>
          <w:tblHeader/>
        </w:trPr>
        <w:tc>
          <w:tcPr>
            <w:tcW w:w="1049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6704C2D" w14:textId="77777777" w:rsidR="00BF4FF6" w:rsidRPr="00220624" w:rsidRDefault="00BF4FF6" w:rsidP="00A1683E">
            <w:pPr>
              <w:pStyle w:val="affff5"/>
              <w:keepNext w:val="0"/>
              <w:keepLines w:val="0"/>
              <w:shd w:val="clear" w:color="auto" w:fill="FFFFFF" w:themeFill="background1"/>
              <w:contextualSpacing/>
              <w:jc w:val="both"/>
              <w:rPr>
                <w:b w:val="0"/>
                <w:sz w:val="24"/>
                <w:szCs w:val="24"/>
              </w:rPr>
            </w:pPr>
            <w:r w:rsidRPr="00220624">
              <w:rPr>
                <w:b w:val="0"/>
                <w:sz w:val="24"/>
                <w:szCs w:val="24"/>
              </w:rPr>
              <w:t>пгт. Высокий</w:t>
            </w:r>
          </w:p>
        </w:tc>
      </w:tr>
      <w:tr w:rsidR="00BF4FF6" w:rsidRPr="00220624" w14:paraId="3C42EAF9"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4C4BEB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w:t>
            </w:r>
          </w:p>
        </w:tc>
        <w:tc>
          <w:tcPr>
            <w:tcW w:w="3381" w:type="dxa"/>
            <w:tcBorders>
              <w:top w:val="nil"/>
              <w:left w:val="nil"/>
              <w:bottom w:val="single" w:sz="8" w:space="0" w:color="auto"/>
              <w:right w:val="single" w:sz="8" w:space="0" w:color="auto"/>
            </w:tcBorders>
            <w:shd w:val="clear" w:color="auto" w:fill="auto"/>
            <w:vAlign w:val="center"/>
          </w:tcPr>
          <w:p w14:paraId="4AD4D974"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2A71DB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2:01:12</w:t>
            </w:r>
          </w:p>
        </w:tc>
        <w:tc>
          <w:tcPr>
            <w:tcW w:w="2099" w:type="dxa"/>
            <w:tcBorders>
              <w:top w:val="nil"/>
              <w:left w:val="nil"/>
              <w:bottom w:val="single" w:sz="8" w:space="0" w:color="auto"/>
              <w:right w:val="single" w:sz="8" w:space="0" w:color="auto"/>
            </w:tcBorders>
            <w:shd w:val="clear" w:color="auto" w:fill="auto"/>
            <w:vAlign w:val="center"/>
          </w:tcPr>
          <w:p w14:paraId="402BE8D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1276</w:t>
            </w:r>
          </w:p>
        </w:tc>
        <w:tc>
          <w:tcPr>
            <w:tcW w:w="1728" w:type="dxa"/>
            <w:tcBorders>
              <w:top w:val="nil"/>
              <w:left w:val="nil"/>
              <w:bottom w:val="single" w:sz="8" w:space="0" w:color="auto"/>
              <w:right w:val="single" w:sz="8" w:space="0" w:color="auto"/>
            </w:tcBorders>
            <w:shd w:val="clear" w:color="auto" w:fill="auto"/>
            <w:vAlign w:val="center"/>
          </w:tcPr>
          <w:p w14:paraId="6F91825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2019</w:t>
            </w:r>
          </w:p>
        </w:tc>
      </w:tr>
      <w:tr w:rsidR="00BF4FF6" w:rsidRPr="00220624" w14:paraId="4D305603"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E3D2D7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w:t>
            </w:r>
          </w:p>
        </w:tc>
        <w:tc>
          <w:tcPr>
            <w:tcW w:w="3381" w:type="dxa"/>
            <w:tcBorders>
              <w:top w:val="nil"/>
              <w:left w:val="nil"/>
              <w:bottom w:val="single" w:sz="8" w:space="0" w:color="auto"/>
              <w:right w:val="single" w:sz="8" w:space="0" w:color="auto"/>
            </w:tcBorders>
            <w:shd w:val="clear" w:color="auto" w:fill="auto"/>
            <w:vAlign w:val="center"/>
          </w:tcPr>
          <w:p w14:paraId="3C072F36"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AAB0EF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2:01:17</w:t>
            </w:r>
          </w:p>
        </w:tc>
        <w:tc>
          <w:tcPr>
            <w:tcW w:w="2099" w:type="dxa"/>
            <w:tcBorders>
              <w:top w:val="nil"/>
              <w:left w:val="nil"/>
              <w:bottom w:val="single" w:sz="8" w:space="0" w:color="auto"/>
              <w:right w:val="single" w:sz="8" w:space="0" w:color="auto"/>
            </w:tcBorders>
            <w:shd w:val="clear" w:color="auto" w:fill="auto"/>
            <w:vAlign w:val="center"/>
          </w:tcPr>
          <w:p w14:paraId="0F693C1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476</w:t>
            </w:r>
          </w:p>
        </w:tc>
        <w:tc>
          <w:tcPr>
            <w:tcW w:w="1728" w:type="dxa"/>
            <w:tcBorders>
              <w:top w:val="nil"/>
              <w:left w:val="nil"/>
              <w:bottom w:val="single" w:sz="8" w:space="0" w:color="auto"/>
              <w:right w:val="single" w:sz="8" w:space="0" w:color="auto"/>
            </w:tcBorders>
            <w:shd w:val="clear" w:color="auto" w:fill="auto"/>
            <w:vAlign w:val="center"/>
          </w:tcPr>
          <w:p w14:paraId="5332569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2019</w:t>
            </w:r>
          </w:p>
        </w:tc>
      </w:tr>
      <w:tr w:rsidR="00BF4FF6" w:rsidRPr="00220624" w14:paraId="665F263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260A0A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w:t>
            </w:r>
          </w:p>
        </w:tc>
        <w:tc>
          <w:tcPr>
            <w:tcW w:w="3381" w:type="dxa"/>
            <w:tcBorders>
              <w:top w:val="nil"/>
              <w:left w:val="nil"/>
              <w:bottom w:val="single" w:sz="8" w:space="0" w:color="auto"/>
              <w:right w:val="single" w:sz="8" w:space="0" w:color="auto"/>
            </w:tcBorders>
            <w:shd w:val="clear" w:color="auto" w:fill="auto"/>
            <w:vAlign w:val="center"/>
          </w:tcPr>
          <w:p w14:paraId="600038A0"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3894C0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2:01:21</w:t>
            </w:r>
          </w:p>
        </w:tc>
        <w:tc>
          <w:tcPr>
            <w:tcW w:w="2099" w:type="dxa"/>
            <w:tcBorders>
              <w:top w:val="nil"/>
              <w:left w:val="nil"/>
              <w:bottom w:val="single" w:sz="8" w:space="0" w:color="auto"/>
              <w:right w:val="single" w:sz="8" w:space="0" w:color="auto"/>
            </w:tcBorders>
            <w:shd w:val="clear" w:color="auto" w:fill="auto"/>
            <w:vAlign w:val="center"/>
          </w:tcPr>
          <w:p w14:paraId="4536BD0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1298</w:t>
            </w:r>
          </w:p>
        </w:tc>
        <w:tc>
          <w:tcPr>
            <w:tcW w:w="1728" w:type="dxa"/>
            <w:tcBorders>
              <w:top w:val="nil"/>
              <w:left w:val="nil"/>
              <w:bottom w:val="single" w:sz="8" w:space="0" w:color="auto"/>
              <w:right w:val="single" w:sz="8" w:space="0" w:color="auto"/>
            </w:tcBorders>
            <w:shd w:val="clear" w:color="auto" w:fill="auto"/>
            <w:vAlign w:val="center"/>
          </w:tcPr>
          <w:p w14:paraId="5FFF760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2019</w:t>
            </w:r>
          </w:p>
        </w:tc>
      </w:tr>
      <w:tr w:rsidR="00BF4FF6" w:rsidRPr="00220624" w14:paraId="3022F02A"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B49A64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3381" w:type="dxa"/>
            <w:tcBorders>
              <w:top w:val="nil"/>
              <w:left w:val="nil"/>
              <w:bottom w:val="single" w:sz="8" w:space="0" w:color="auto"/>
              <w:right w:val="single" w:sz="8" w:space="0" w:color="auto"/>
            </w:tcBorders>
            <w:shd w:val="clear" w:color="auto" w:fill="auto"/>
            <w:vAlign w:val="center"/>
          </w:tcPr>
          <w:p w14:paraId="037CE8A2"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9F5459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2:01:18</w:t>
            </w:r>
          </w:p>
        </w:tc>
        <w:tc>
          <w:tcPr>
            <w:tcW w:w="2099" w:type="dxa"/>
            <w:tcBorders>
              <w:top w:val="nil"/>
              <w:left w:val="nil"/>
              <w:bottom w:val="single" w:sz="8" w:space="0" w:color="auto"/>
              <w:right w:val="single" w:sz="8" w:space="0" w:color="auto"/>
            </w:tcBorders>
            <w:shd w:val="clear" w:color="auto" w:fill="auto"/>
            <w:vAlign w:val="center"/>
          </w:tcPr>
          <w:p w14:paraId="017CDC8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1448</w:t>
            </w:r>
          </w:p>
        </w:tc>
        <w:tc>
          <w:tcPr>
            <w:tcW w:w="1728" w:type="dxa"/>
            <w:tcBorders>
              <w:top w:val="nil"/>
              <w:left w:val="nil"/>
              <w:bottom w:val="single" w:sz="8" w:space="0" w:color="auto"/>
              <w:right w:val="single" w:sz="8" w:space="0" w:color="auto"/>
            </w:tcBorders>
            <w:shd w:val="clear" w:color="auto" w:fill="auto"/>
            <w:vAlign w:val="center"/>
          </w:tcPr>
          <w:p w14:paraId="2E23D80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2019</w:t>
            </w:r>
          </w:p>
        </w:tc>
      </w:tr>
      <w:tr w:rsidR="00BF4FF6" w:rsidRPr="00220624" w14:paraId="04DF666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76451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w:t>
            </w:r>
          </w:p>
        </w:tc>
        <w:tc>
          <w:tcPr>
            <w:tcW w:w="3381" w:type="dxa"/>
            <w:tcBorders>
              <w:top w:val="nil"/>
              <w:left w:val="nil"/>
              <w:bottom w:val="single" w:sz="8" w:space="0" w:color="auto"/>
              <w:right w:val="single" w:sz="8" w:space="0" w:color="auto"/>
            </w:tcBorders>
            <w:shd w:val="clear" w:color="auto" w:fill="auto"/>
            <w:vAlign w:val="center"/>
          </w:tcPr>
          <w:p w14:paraId="6E84C8CD"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718476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2:01:25</w:t>
            </w:r>
          </w:p>
        </w:tc>
        <w:tc>
          <w:tcPr>
            <w:tcW w:w="2099" w:type="dxa"/>
            <w:tcBorders>
              <w:top w:val="nil"/>
              <w:left w:val="nil"/>
              <w:bottom w:val="single" w:sz="8" w:space="0" w:color="auto"/>
              <w:right w:val="single" w:sz="8" w:space="0" w:color="auto"/>
            </w:tcBorders>
            <w:shd w:val="clear" w:color="auto" w:fill="auto"/>
            <w:vAlign w:val="center"/>
          </w:tcPr>
          <w:p w14:paraId="7978EA4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389</w:t>
            </w:r>
          </w:p>
        </w:tc>
        <w:tc>
          <w:tcPr>
            <w:tcW w:w="1728" w:type="dxa"/>
            <w:tcBorders>
              <w:top w:val="nil"/>
              <w:left w:val="nil"/>
              <w:bottom w:val="single" w:sz="8" w:space="0" w:color="auto"/>
              <w:right w:val="single" w:sz="8" w:space="0" w:color="auto"/>
            </w:tcBorders>
            <w:shd w:val="clear" w:color="auto" w:fill="auto"/>
            <w:vAlign w:val="center"/>
          </w:tcPr>
          <w:p w14:paraId="2EBF885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2019</w:t>
            </w:r>
          </w:p>
        </w:tc>
      </w:tr>
      <w:tr w:rsidR="00BF4FF6" w:rsidRPr="00220624" w14:paraId="3F214D9C"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9673D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w:t>
            </w:r>
          </w:p>
        </w:tc>
        <w:tc>
          <w:tcPr>
            <w:tcW w:w="3381" w:type="dxa"/>
            <w:tcBorders>
              <w:top w:val="nil"/>
              <w:left w:val="nil"/>
              <w:bottom w:val="single" w:sz="8" w:space="0" w:color="auto"/>
              <w:right w:val="single" w:sz="8" w:space="0" w:color="auto"/>
            </w:tcBorders>
            <w:shd w:val="clear" w:color="auto" w:fill="auto"/>
            <w:vAlign w:val="center"/>
          </w:tcPr>
          <w:p w14:paraId="58B8D686"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60AC27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2:01:19</w:t>
            </w:r>
          </w:p>
        </w:tc>
        <w:tc>
          <w:tcPr>
            <w:tcW w:w="2099" w:type="dxa"/>
            <w:tcBorders>
              <w:top w:val="nil"/>
              <w:left w:val="nil"/>
              <w:bottom w:val="single" w:sz="8" w:space="0" w:color="auto"/>
              <w:right w:val="single" w:sz="8" w:space="0" w:color="auto"/>
            </w:tcBorders>
            <w:shd w:val="clear" w:color="auto" w:fill="auto"/>
            <w:vAlign w:val="center"/>
          </w:tcPr>
          <w:p w14:paraId="25D3761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2000</w:t>
            </w:r>
          </w:p>
        </w:tc>
        <w:tc>
          <w:tcPr>
            <w:tcW w:w="1728" w:type="dxa"/>
            <w:tcBorders>
              <w:top w:val="nil"/>
              <w:left w:val="nil"/>
              <w:bottom w:val="single" w:sz="8" w:space="0" w:color="auto"/>
              <w:right w:val="single" w:sz="8" w:space="0" w:color="auto"/>
            </w:tcBorders>
            <w:shd w:val="clear" w:color="auto" w:fill="auto"/>
            <w:vAlign w:val="center"/>
          </w:tcPr>
          <w:p w14:paraId="3C66644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2019</w:t>
            </w:r>
          </w:p>
        </w:tc>
      </w:tr>
      <w:tr w:rsidR="00BF4FF6" w:rsidRPr="00220624" w14:paraId="1E5E4B02"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BAB29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w:t>
            </w:r>
          </w:p>
        </w:tc>
        <w:tc>
          <w:tcPr>
            <w:tcW w:w="3381" w:type="dxa"/>
            <w:tcBorders>
              <w:top w:val="nil"/>
              <w:left w:val="nil"/>
              <w:bottom w:val="single" w:sz="8" w:space="0" w:color="auto"/>
              <w:right w:val="single" w:sz="8" w:space="0" w:color="auto"/>
            </w:tcBorders>
            <w:shd w:val="clear" w:color="auto" w:fill="auto"/>
            <w:vAlign w:val="center"/>
          </w:tcPr>
          <w:p w14:paraId="705FEBB8"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AE2DE9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2:01:13</w:t>
            </w:r>
          </w:p>
        </w:tc>
        <w:tc>
          <w:tcPr>
            <w:tcW w:w="2099" w:type="dxa"/>
            <w:tcBorders>
              <w:top w:val="nil"/>
              <w:left w:val="nil"/>
              <w:bottom w:val="single" w:sz="8" w:space="0" w:color="auto"/>
              <w:right w:val="single" w:sz="8" w:space="0" w:color="auto"/>
            </w:tcBorders>
            <w:shd w:val="clear" w:color="auto" w:fill="auto"/>
            <w:vAlign w:val="center"/>
          </w:tcPr>
          <w:p w14:paraId="5C8129B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1996</w:t>
            </w:r>
          </w:p>
        </w:tc>
        <w:tc>
          <w:tcPr>
            <w:tcW w:w="1728" w:type="dxa"/>
            <w:tcBorders>
              <w:top w:val="nil"/>
              <w:left w:val="nil"/>
              <w:bottom w:val="single" w:sz="8" w:space="0" w:color="auto"/>
              <w:right w:val="single" w:sz="8" w:space="0" w:color="auto"/>
            </w:tcBorders>
            <w:shd w:val="clear" w:color="auto" w:fill="auto"/>
            <w:vAlign w:val="center"/>
          </w:tcPr>
          <w:p w14:paraId="622AC89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2019</w:t>
            </w:r>
          </w:p>
        </w:tc>
      </w:tr>
      <w:tr w:rsidR="00BF4FF6" w:rsidRPr="00220624" w14:paraId="274ADEBA"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27052C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w:t>
            </w:r>
          </w:p>
        </w:tc>
        <w:tc>
          <w:tcPr>
            <w:tcW w:w="3381" w:type="dxa"/>
            <w:tcBorders>
              <w:top w:val="nil"/>
              <w:left w:val="nil"/>
              <w:bottom w:val="single" w:sz="8" w:space="0" w:color="auto"/>
              <w:right w:val="single" w:sz="8" w:space="0" w:color="auto"/>
            </w:tcBorders>
            <w:shd w:val="clear" w:color="auto" w:fill="auto"/>
            <w:vAlign w:val="center"/>
          </w:tcPr>
          <w:p w14:paraId="4A23BDCF"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835862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2:04:01</w:t>
            </w:r>
          </w:p>
        </w:tc>
        <w:tc>
          <w:tcPr>
            <w:tcW w:w="2099" w:type="dxa"/>
            <w:tcBorders>
              <w:top w:val="nil"/>
              <w:left w:val="nil"/>
              <w:bottom w:val="single" w:sz="8" w:space="0" w:color="auto"/>
              <w:right w:val="single" w:sz="8" w:space="0" w:color="auto"/>
            </w:tcBorders>
            <w:shd w:val="clear" w:color="auto" w:fill="auto"/>
            <w:vAlign w:val="center"/>
          </w:tcPr>
          <w:p w14:paraId="1868DC8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2694</w:t>
            </w:r>
          </w:p>
        </w:tc>
        <w:tc>
          <w:tcPr>
            <w:tcW w:w="1728" w:type="dxa"/>
            <w:tcBorders>
              <w:top w:val="nil"/>
              <w:left w:val="nil"/>
              <w:bottom w:val="single" w:sz="8" w:space="0" w:color="auto"/>
              <w:right w:val="single" w:sz="8" w:space="0" w:color="auto"/>
            </w:tcBorders>
            <w:shd w:val="clear" w:color="auto" w:fill="auto"/>
            <w:vAlign w:val="center"/>
          </w:tcPr>
          <w:p w14:paraId="09E1677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25CB09E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E4F5CA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3381" w:type="dxa"/>
            <w:tcBorders>
              <w:top w:val="nil"/>
              <w:left w:val="nil"/>
              <w:bottom w:val="single" w:sz="8" w:space="0" w:color="auto"/>
              <w:right w:val="single" w:sz="8" w:space="0" w:color="auto"/>
            </w:tcBorders>
            <w:shd w:val="clear" w:color="auto" w:fill="auto"/>
            <w:vAlign w:val="center"/>
          </w:tcPr>
          <w:p w14:paraId="45A1B59A"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7C0AD6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2:04:02</w:t>
            </w:r>
          </w:p>
        </w:tc>
        <w:tc>
          <w:tcPr>
            <w:tcW w:w="2099" w:type="dxa"/>
            <w:tcBorders>
              <w:top w:val="nil"/>
              <w:left w:val="nil"/>
              <w:bottom w:val="single" w:sz="8" w:space="0" w:color="auto"/>
              <w:right w:val="single" w:sz="8" w:space="0" w:color="auto"/>
            </w:tcBorders>
            <w:shd w:val="clear" w:color="auto" w:fill="auto"/>
            <w:vAlign w:val="center"/>
          </w:tcPr>
          <w:p w14:paraId="65CA690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2741</w:t>
            </w:r>
          </w:p>
        </w:tc>
        <w:tc>
          <w:tcPr>
            <w:tcW w:w="1728" w:type="dxa"/>
            <w:tcBorders>
              <w:top w:val="nil"/>
              <w:left w:val="nil"/>
              <w:bottom w:val="single" w:sz="8" w:space="0" w:color="auto"/>
              <w:right w:val="single" w:sz="8" w:space="0" w:color="auto"/>
            </w:tcBorders>
            <w:shd w:val="clear" w:color="auto" w:fill="auto"/>
            <w:vAlign w:val="center"/>
          </w:tcPr>
          <w:p w14:paraId="212BBBA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13E9A44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946BB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w:t>
            </w:r>
          </w:p>
        </w:tc>
        <w:tc>
          <w:tcPr>
            <w:tcW w:w="3381" w:type="dxa"/>
            <w:tcBorders>
              <w:top w:val="nil"/>
              <w:left w:val="nil"/>
              <w:bottom w:val="single" w:sz="8" w:space="0" w:color="auto"/>
              <w:right w:val="single" w:sz="8" w:space="0" w:color="auto"/>
            </w:tcBorders>
            <w:shd w:val="clear" w:color="auto" w:fill="auto"/>
            <w:vAlign w:val="center"/>
          </w:tcPr>
          <w:p w14:paraId="2986ACC6"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E9EE71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2:04:03</w:t>
            </w:r>
          </w:p>
        </w:tc>
        <w:tc>
          <w:tcPr>
            <w:tcW w:w="2099" w:type="dxa"/>
            <w:tcBorders>
              <w:top w:val="nil"/>
              <w:left w:val="nil"/>
              <w:bottom w:val="single" w:sz="8" w:space="0" w:color="auto"/>
              <w:right w:val="single" w:sz="8" w:space="0" w:color="auto"/>
            </w:tcBorders>
            <w:shd w:val="clear" w:color="auto" w:fill="auto"/>
            <w:vAlign w:val="center"/>
          </w:tcPr>
          <w:p w14:paraId="2114624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1261</w:t>
            </w:r>
          </w:p>
        </w:tc>
        <w:tc>
          <w:tcPr>
            <w:tcW w:w="1728" w:type="dxa"/>
            <w:tcBorders>
              <w:top w:val="nil"/>
              <w:left w:val="nil"/>
              <w:bottom w:val="single" w:sz="8" w:space="0" w:color="auto"/>
              <w:right w:val="single" w:sz="8" w:space="0" w:color="auto"/>
            </w:tcBorders>
            <w:shd w:val="clear" w:color="auto" w:fill="auto"/>
            <w:vAlign w:val="center"/>
          </w:tcPr>
          <w:p w14:paraId="260B207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415DD09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54F84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3381" w:type="dxa"/>
            <w:tcBorders>
              <w:top w:val="nil"/>
              <w:left w:val="nil"/>
              <w:bottom w:val="single" w:sz="8" w:space="0" w:color="auto"/>
              <w:right w:val="single" w:sz="8" w:space="0" w:color="auto"/>
            </w:tcBorders>
            <w:shd w:val="clear" w:color="auto" w:fill="auto"/>
            <w:vAlign w:val="center"/>
          </w:tcPr>
          <w:p w14:paraId="568E39B1"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9480D8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2:07:01</w:t>
            </w:r>
          </w:p>
        </w:tc>
        <w:tc>
          <w:tcPr>
            <w:tcW w:w="2099" w:type="dxa"/>
            <w:tcBorders>
              <w:top w:val="nil"/>
              <w:left w:val="nil"/>
              <w:bottom w:val="single" w:sz="8" w:space="0" w:color="auto"/>
              <w:right w:val="single" w:sz="8" w:space="0" w:color="auto"/>
            </w:tcBorders>
            <w:shd w:val="clear" w:color="auto" w:fill="auto"/>
            <w:vAlign w:val="center"/>
          </w:tcPr>
          <w:p w14:paraId="4C3AA4F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1387</w:t>
            </w:r>
          </w:p>
        </w:tc>
        <w:tc>
          <w:tcPr>
            <w:tcW w:w="1728" w:type="dxa"/>
            <w:tcBorders>
              <w:top w:val="nil"/>
              <w:left w:val="nil"/>
              <w:bottom w:val="single" w:sz="8" w:space="0" w:color="auto"/>
              <w:right w:val="single" w:sz="8" w:space="0" w:color="auto"/>
            </w:tcBorders>
            <w:shd w:val="clear" w:color="auto" w:fill="auto"/>
            <w:vAlign w:val="center"/>
          </w:tcPr>
          <w:p w14:paraId="00D6894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16F74639"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7193D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3381" w:type="dxa"/>
            <w:tcBorders>
              <w:top w:val="nil"/>
              <w:left w:val="nil"/>
              <w:bottom w:val="single" w:sz="8" w:space="0" w:color="auto"/>
              <w:right w:val="single" w:sz="8" w:space="0" w:color="auto"/>
            </w:tcBorders>
            <w:shd w:val="clear" w:color="auto" w:fill="auto"/>
            <w:vAlign w:val="center"/>
          </w:tcPr>
          <w:p w14:paraId="2E575A57"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831953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14:paraId="5136687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3970</w:t>
            </w:r>
          </w:p>
        </w:tc>
        <w:tc>
          <w:tcPr>
            <w:tcW w:w="1728" w:type="dxa"/>
            <w:tcBorders>
              <w:top w:val="nil"/>
              <w:left w:val="nil"/>
              <w:bottom w:val="single" w:sz="8" w:space="0" w:color="auto"/>
              <w:right w:val="single" w:sz="8" w:space="0" w:color="auto"/>
            </w:tcBorders>
            <w:shd w:val="clear" w:color="auto" w:fill="auto"/>
            <w:vAlign w:val="center"/>
          </w:tcPr>
          <w:p w14:paraId="2F52CFB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76E297E9"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74DA8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13</w:t>
            </w:r>
          </w:p>
        </w:tc>
        <w:tc>
          <w:tcPr>
            <w:tcW w:w="3381" w:type="dxa"/>
            <w:tcBorders>
              <w:top w:val="nil"/>
              <w:left w:val="nil"/>
              <w:bottom w:val="single" w:sz="8" w:space="0" w:color="auto"/>
              <w:right w:val="single" w:sz="8" w:space="0" w:color="auto"/>
            </w:tcBorders>
            <w:shd w:val="clear" w:color="auto" w:fill="auto"/>
            <w:vAlign w:val="center"/>
          </w:tcPr>
          <w:p w14:paraId="694C3ED2"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D12FFE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14:paraId="4CF096F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3450</w:t>
            </w:r>
          </w:p>
        </w:tc>
        <w:tc>
          <w:tcPr>
            <w:tcW w:w="1728" w:type="dxa"/>
            <w:tcBorders>
              <w:top w:val="nil"/>
              <w:left w:val="nil"/>
              <w:bottom w:val="single" w:sz="8" w:space="0" w:color="auto"/>
              <w:right w:val="single" w:sz="8" w:space="0" w:color="auto"/>
            </w:tcBorders>
            <w:shd w:val="clear" w:color="auto" w:fill="auto"/>
            <w:vAlign w:val="center"/>
          </w:tcPr>
          <w:p w14:paraId="44DD3FB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0D47942D"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DEAC19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14</w:t>
            </w:r>
          </w:p>
        </w:tc>
        <w:tc>
          <w:tcPr>
            <w:tcW w:w="3381" w:type="dxa"/>
            <w:tcBorders>
              <w:top w:val="nil"/>
              <w:left w:val="nil"/>
              <w:bottom w:val="single" w:sz="8" w:space="0" w:color="auto"/>
              <w:right w:val="single" w:sz="8" w:space="0" w:color="auto"/>
            </w:tcBorders>
            <w:shd w:val="clear" w:color="auto" w:fill="auto"/>
            <w:vAlign w:val="center"/>
          </w:tcPr>
          <w:p w14:paraId="62110F06"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37A454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2:03:28</w:t>
            </w:r>
          </w:p>
        </w:tc>
        <w:tc>
          <w:tcPr>
            <w:tcW w:w="2099" w:type="dxa"/>
            <w:tcBorders>
              <w:top w:val="nil"/>
              <w:left w:val="nil"/>
              <w:bottom w:val="single" w:sz="8" w:space="0" w:color="auto"/>
              <w:right w:val="single" w:sz="8" w:space="0" w:color="auto"/>
            </w:tcBorders>
            <w:shd w:val="clear" w:color="auto" w:fill="auto"/>
            <w:vAlign w:val="center"/>
          </w:tcPr>
          <w:p w14:paraId="44C178E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953</w:t>
            </w:r>
          </w:p>
        </w:tc>
        <w:tc>
          <w:tcPr>
            <w:tcW w:w="1728" w:type="dxa"/>
            <w:tcBorders>
              <w:top w:val="nil"/>
              <w:left w:val="nil"/>
              <w:bottom w:val="single" w:sz="8" w:space="0" w:color="auto"/>
              <w:right w:val="single" w:sz="8" w:space="0" w:color="auto"/>
            </w:tcBorders>
            <w:shd w:val="clear" w:color="auto" w:fill="auto"/>
            <w:vAlign w:val="center"/>
          </w:tcPr>
          <w:p w14:paraId="4D493A1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6E8A1A3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E0C3ED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w:t>
            </w:r>
          </w:p>
        </w:tc>
        <w:tc>
          <w:tcPr>
            <w:tcW w:w="3381" w:type="dxa"/>
            <w:tcBorders>
              <w:top w:val="nil"/>
              <w:left w:val="nil"/>
              <w:bottom w:val="single" w:sz="8" w:space="0" w:color="auto"/>
              <w:right w:val="single" w:sz="8" w:space="0" w:color="auto"/>
            </w:tcBorders>
            <w:shd w:val="clear" w:color="auto" w:fill="auto"/>
            <w:vAlign w:val="center"/>
          </w:tcPr>
          <w:p w14:paraId="06D2A1CF"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996396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2:03:27</w:t>
            </w:r>
          </w:p>
        </w:tc>
        <w:tc>
          <w:tcPr>
            <w:tcW w:w="2099" w:type="dxa"/>
            <w:tcBorders>
              <w:top w:val="nil"/>
              <w:left w:val="nil"/>
              <w:bottom w:val="single" w:sz="8" w:space="0" w:color="auto"/>
              <w:right w:val="single" w:sz="8" w:space="0" w:color="auto"/>
            </w:tcBorders>
            <w:shd w:val="clear" w:color="auto" w:fill="auto"/>
            <w:vAlign w:val="center"/>
          </w:tcPr>
          <w:p w14:paraId="7325B90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459</w:t>
            </w:r>
          </w:p>
        </w:tc>
        <w:tc>
          <w:tcPr>
            <w:tcW w:w="1728" w:type="dxa"/>
            <w:tcBorders>
              <w:top w:val="nil"/>
              <w:left w:val="nil"/>
              <w:bottom w:val="single" w:sz="8" w:space="0" w:color="auto"/>
              <w:right w:val="single" w:sz="8" w:space="0" w:color="auto"/>
            </w:tcBorders>
            <w:shd w:val="clear" w:color="auto" w:fill="auto"/>
            <w:vAlign w:val="center"/>
          </w:tcPr>
          <w:p w14:paraId="0939193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3AC8A0D0"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31BAC4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w:t>
            </w:r>
          </w:p>
        </w:tc>
        <w:tc>
          <w:tcPr>
            <w:tcW w:w="3381" w:type="dxa"/>
            <w:tcBorders>
              <w:top w:val="nil"/>
              <w:left w:val="nil"/>
              <w:bottom w:val="single" w:sz="8" w:space="0" w:color="auto"/>
              <w:right w:val="single" w:sz="8" w:space="0" w:color="auto"/>
            </w:tcBorders>
            <w:shd w:val="clear" w:color="auto" w:fill="auto"/>
            <w:vAlign w:val="center"/>
          </w:tcPr>
          <w:p w14:paraId="17AC2D88"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35B6DC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2:06:27</w:t>
            </w:r>
          </w:p>
        </w:tc>
        <w:tc>
          <w:tcPr>
            <w:tcW w:w="2099" w:type="dxa"/>
            <w:tcBorders>
              <w:top w:val="nil"/>
              <w:left w:val="nil"/>
              <w:bottom w:val="single" w:sz="8" w:space="0" w:color="auto"/>
              <w:right w:val="single" w:sz="8" w:space="0" w:color="auto"/>
            </w:tcBorders>
            <w:shd w:val="clear" w:color="auto" w:fill="auto"/>
            <w:vAlign w:val="center"/>
          </w:tcPr>
          <w:p w14:paraId="259068E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2252</w:t>
            </w:r>
          </w:p>
        </w:tc>
        <w:tc>
          <w:tcPr>
            <w:tcW w:w="1728" w:type="dxa"/>
            <w:tcBorders>
              <w:top w:val="nil"/>
              <w:left w:val="nil"/>
              <w:bottom w:val="single" w:sz="8" w:space="0" w:color="auto"/>
              <w:right w:val="single" w:sz="8" w:space="0" w:color="auto"/>
            </w:tcBorders>
            <w:shd w:val="clear" w:color="auto" w:fill="auto"/>
            <w:vAlign w:val="center"/>
          </w:tcPr>
          <w:p w14:paraId="3015436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2B5B5FB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3DCE1AD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3381" w:type="dxa"/>
            <w:tcBorders>
              <w:top w:val="nil"/>
              <w:left w:val="nil"/>
              <w:bottom w:val="single" w:sz="8" w:space="0" w:color="auto"/>
              <w:right w:val="single" w:sz="8" w:space="0" w:color="auto"/>
            </w:tcBorders>
            <w:shd w:val="clear" w:color="auto" w:fill="auto"/>
            <w:vAlign w:val="center"/>
          </w:tcPr>
          <w:p w14:paraId="26E86454"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C5DA32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2:06:29</w:t>
            </w:r>
          </w:p>
        </w:tc>
        <w:tc>
          <w:tcPr>
            <w:tcW w:w="2099" w:type="dxa"/>
            <w:tcBorders>
              <w:top w:val="nil"/>
              <w:left w:val="nil"/>
              <w:bottom w:val="single" w:sz="8" w:space="0" w:color="auto"/>
              <w:right w:val="single" w:sz="8" w:space="0" w:color="auto"/>
            </w:tcBorders>
            <w:shd w:val="clear" w:color="auto" w:fill="auto"/>
            <w:vAlign w:val="center"/>
          </w:tcPr>
          <w:p w14:paraId="6F49420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1444</w:t>
            </w:r>
          </w:p>
        </w:tc>
        <w:tc>
          <w:tcPr>
            <w:tcW w:w="1728" w:type="dxa"/>
            <w:tcBorders>
              <w:top w:val="nil"/>
              <w:left w:val="nil"/>
              <w:bottom w:val="single" w:sz="8" w:space="0" w:color="auto"/>
              <w:right w:val="single" w:sz="8" w:space="0" w:color="auto"/>
            </w:tcBorders>
            <w:shd w:val="clear" w:color="auto" w:fill="auto"/>
            <w:vAlign w:val="center"/>
          </w:tcPr>
          <w:p w14:paraId="6876A9C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37C1370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B73494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3381" w:type="dxa"/>
            <w:tcBorders>
              <w:top w:val="nil"/>
              <w:left w:val="nil"/>
              <w:bottom w:val="single" w:sz="8" w:space="0" w:color="auto"/>
              <w:right w:val="single" w:sz="8" w:space="0" w:color="auto"/>
            </w:tcBorders>
            <w:shd w:val="clear" w:color="auto" w:fill="auto"/>
            <w:vAlign w:val="center"/>
          </w:tcPr>
          <w:p w14:paraId="40CE9D7B"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17C413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2:06:28</w:t>
            </w:r>
          </w:p>
        </w:tc>
        <w:tc>
          <w:tcPr>
            <w:tcW w:w="2099" w:type="dxa"/>
            <w:tcBorders>
              <w:top w:val="nil"/>
              <w:left w:val="nil"/>
              <w:bottom w:val="single" w:sz="8" w:space="0" w:color="auto"/>
              <w:right w:val="single" w:sz="8" w:space="0" w:color="auto"/>
            </w:tcBorders>
            <w:shd w:val="clear" w:color="auto" w:fill="auto"/>
            <w:vAlign w:val="center"/>
          </w:tcPr>
          <w:p w14:paraId="26DDAF8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774</w:t>
            </w:r>
          </w:p>
        </w:tc>
        <w:tc>
          <w:tcPr>
            <w:tcW w:w="1728" w:type="dxa"/>
            <w:tcBorders>
              <w:top w:val="nil"/>
              <w:left w:val="nil"/>
              <w:bottom w:val="single" w:sz="8" w:space="0" w:color="auto"/>
              <w:right w:val="single" w:sz="8" w:space="0" w:color="auto"/>
            </w:tcBorders>
            <w:shd w:val="clear" w:color="auto" w:fill="auto"/>
            <w:vAlign w:val="center"/>
          </w:tcPr>
          <w:p w14:paraId="21A450E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3A55533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A6860A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3381" w:type="dxa"/>
            <w:tcBorders>
              <w:top w:val="nil"/>
              <w:left w:val="nil"/>
              <w:bottom w:val="single" w:sz="8" w:space="0" w:color="auto"/>
              <w:right w:val="single" w:sz="8" w:space="0" w:color="auto"/>
            </w:tcBorders>
            <w:shd w:val="clear" w:color="auto" w:fill="auto"/>
            <w:vAlign w:val="center"/>
          </w:tcPr>
          <w:p w14:paraId="6150DC74"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6263CA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2:06:11</w:t>
            </w:r>
          </w:p>
        </w:tc>
        <w:tc>
          <w:tcPr>
            <w:tcW w:w="2099" w:type="dxa"/>
            <w:tcBorders>
              <w:top w:val="nil"/>
              <w:left w:val="nil"/>
              <w:bottom w:val="single" w:sz="8" w:space="0" w:color="auto"/>
              <w:right w:val="single" w:sz="8" w:space="0" w:color="auto"/>
            </w:tcBorders>
            <w:shd w:val="clear" w:color="auto" w:fill="auto"/>
            <w:vAlign w:val="center"/>
          </w:tcPr>
          <w:p w14:paraId="33F1F62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2133</w:t>
            </w:r>
          </w:p>
        </w:tc>
        <w:tc>
          <w:tcPr>
            <w:tcW w:w="1728" w:type="dxa"/>
            <w:tcBorders>
              <w:top w:val="nil"/>
              <w:left w:val="nil"/>
              <w:bottom w:val="single" w:sz="8" w:space="0" w:color="auto"/>
              <w:right w:val="single" w:sz="8" w:space="0" w:color="auto"/>
            </w:tcBorders>
            <w:shd w:val="clear" w:color="auto" w:fill="auto"/>
            <w:vAlign w:val="center"/>
          </w:tcPr>
          <w:p w14:paraId="647D69E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5C9DAF5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665F53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3381" w:type="dxa"/>
            <w:tcBorders>
              <w:top w:val="nil"/>
              <w:left w:val="nil"/>
              <w:bottom w:val="single" w:sz="8" w:space="0" w:color="auto"/>
              <w:right w:val="single" w:sz="8" w:space="0" w:color="auto"/>
            </w:tcBorders>
            <w:shd w:val="clear" w:color="auto" w:fill="auto"/>
            <w:vAlign w:val="center"/>
          </w:tcPr>
          <w:p w14:paraId="407E0EF6"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F10B92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2:09:01</w:t>
            </w:r>
          </w:p>
        </w:tc>
        <w:tc>
          <w:tcPr>
            <w:tcW w:w="2099" w:type="dxa"/>
            <w:tcBorders>
              <w:top w:val="nil"/>
              <w:left w:val="nil"/>
              <w:bottom w:val="single" w:sz="8" w:space="0" w:color="auto"/>
              <w:right w:val="single" w:sz="8" w:space="0" w:color="auto"/>
            </w:tcBorders>
            <w:shd w:val="clear" w:color="auto" w:fill="auto"/>
            <w:vAlign w:val="center"/>
          </w:tcPr>
          <w:p w14:paraId="7F9ADE9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1035</w:t>
            </w:r>
          </w:p>
        </w:tc>
        <w:tc>
          <w:tcPr>
            <w:tcW w:w="1728" w:type="dxa"/>
            <w:tcBorders>
              <w:top w:val="nil"/>
              <w:left w:val="nil"/>
              <w:bottom w:val="single" w:sz="8" w:space="0" w:color="auto"/>
              <w:right w:val="single" w:sz="8" w:space="0" w:color="auto"/>
            </w:tcBorders>
            <w:shd w:val="clear" w:color="auto" w:fill="auto"/>
            <w:vAlign w:val="center"/>
          </w:tcPr>
          <w:p w14:paraId="7359F1C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3297B2F3"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85D93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21</w:t>
            </w:r>
          </w:p>
        </w:tc>
        <w:tc>
          <w:tcPr>
            <w:tcW w:w="3381" w:type="dxa"/>
            <w:tcBorders>
              <w:top w:val="nil"/>
              <w:left w:val="nil"/>
              <w:bottom w:val="single" w:sz="8" w:space="0" w:color="auto"/>
              <w:right w:val="single" w:sz="8" w:space="0" w:color="auto"/>
            </w:tcBorders>
            <w:shd w:val="clear" w:color="auto" w:fill="auto"/>
            <w:vAlign w:val="center"/>
          </w:tcPr>
          <w:p w14:paraId="28DE19E8"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B94B31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2:06:10</w:t>
            </w:r>
          </w:p>
        </w:tc>
        <w:tc>
          <w:tcPr>
            <w:tcW w:w="2099" w:type="dxa"/>
            <w:tcBorders>
              <w:top w:val="nil"/>
              <w:left w:val="nil"/>
              <w:bottom w:val="single" w:sz="8" w:space="0" w:color="auto"/>
              <w:right w:val="single" w:sz="8" w:space="0" w:color="auto"/>
            </w:tcBorders>
            <w:shd w:val="clear" w:color="auto" w:fill="auto"/>
            <w:vAlign w:val="center"/>
          </w:tcPr>
          <w:p w14:paraId="42A87DE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6761</w:t>
            </w:r>
          </w:p>
        </w:tc>
        <w:tc>
          <w:tcPr>
            <w:tcW w:w="1728" w:type="dxa"/>
            <w:tcBorders>
              <w:top w:val="nil"/>
              <w:left w:val="nil"/>
              <w:bottom w:val="single" w:sz="8" w:space="0" w:color="auto"/>
              <w:right w:val="single" w:sz="8" w:space="0" w:color="auto"/>
            </w:tcBorders>
            <w:shd w:val="clear" w:color="auto" w:fill="auto"/>
            <w:vAlign w:val="center"/>
          </w:tcPr>
          <w:p w14:paraId="54F4135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6EDDD5ED"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0B8D7C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3381" w:type="dxa"/>
            <w:tcBorders>
              <w:top w:val="nil"/>
              <w:left w:val="nil"/>
              <w:bottom w:val="single" w:sz="8" w:space="0" w:color="auto"/>
              <w:right w:val="single" w:sz="8" w:space="0" w:color="auto"/>
            </w:tcBorders>
            <w:shd w:val="clear" w:color="auto" w:fill="auto"/>
            <w:vAlign w:val="center"/>
          </w:tcPr>
          <w:p w14:paraId="4E3B2D1C"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F3E650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2:07:07</w:t>
            </w:r>
          </w:p>
        </w:tc>
        <w:tc>
          <w:tcPr>
            <w:tcW w:w="2099" w:type="dxa"/>
            <w:tcBorders>
              <w:top w:val="nil"/>
              <w:left w:val="nil"/>
              <w:bottom w:val="single" w:sz="8" w:space="0" w:color="auto"/>
              <w:right w:val="single" w:sz="8" w:space="0" w:color="auto"/>
            </w:tcBorders>
            <w:shd w:val="clear" w:color="auto" w:fill="auto"/>
            <w:vAlign w:val="center"/>
          </w:tcPr>
          <w:p w14:paraId="27B6013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1427</w:t>
            </w:r>
          </w:p>
        </w:tc>
        <w:tc>
          <w:tcPr>
            <w:tcW w:w="1728" w:type="dxa"/>
            <w:tcBorders>
              <w:top w:val="nil"/>
              <w:left w:val="nil"/>
              <w:bottom w:val="single" w:sz="8" w:space="0" w:color="auto"/>
              <w:right w:val="single" w:sz="8" w:space="0" w:color="auto"/>
            </w:tcBorders>
            <w:shd w:val="clear" w:color="auto" w:fill="auto"/>
            <w:vAlign w:val="center"/>
          </w:tcPr>
          <w:p w14:paraId="0C59DF7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1C0299F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F64EA2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23</w:t>
            </w:r>
          </w:p>
        </w:tc>
        <w:tc>
          <w:tcPr>
            <w:tcW w:w="3381" w:type="dxa"/>
            <w:tcBorders>
              <w:top w:val="nil"/>
              <w:left w:val="nil"/>
              <w:bottom w:val="single" w:sz="8" w:space="0" w:color="auto"/>
              <w:right w:val="single" w:sz="8" w:space="0" w:color="auto"/>
            </w:tcBorders>
            <w:shd w:val="clear" w:color="auto" w:fill="auto"/>
            <w:vAlign w:val="center"/>
          </w:tcPr>
          <w:p w14:paraId="6D78643C"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EAA523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2:01:09</w:t>
            </w:r>
          </w:p>
        </w:tc>
        <w:tc>
          <w:tcPr>
            <w:tcW w:w="2099" w:type="dxa"/>
            <w:tcBorders>
              <w:top w:val="nil"/>
              <w:left w:val="nil"/>
              <w:bottom w:val="single" w:sz="8" w:space="0" w:color="auto"/>
              <w:right w:val="single" w:sz="8" w:space="0" w:color="auto"/>
            </w:tcBorders>
            <w:shd w:val="clear" w:color="auto" w:fill="auto"/>
            <w:vAlign w:val="center"/>
          </w:tcPr>
          <w:p w14:paraId="27213B7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628</w:t>
            </w:r>
          </w:p>
        </w:tc>
        <w:tc>
          <w:tcPr>
            <w:tcW w:w="1728" w:type="dxa"/>
            <w:tcBorders>
              <w:top w:val="nil"/>
              <w:left w:val="nil"/>
              <w:bottom w:val="single" w:sz="8" w:space="0" w:color="auto"/>
              <w:right w:val="single" w:sz="8" w:space="0" w:color="auto"/>
            </w:tcBorders>
            <w:shd w:val="clear" w:color="auto" w:fill="auto"/>
            <w:vAlign w:val="center"/>
          </w:tcPr>
          <w:p w14:paraId="40F1EC4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0A458FB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ADA673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24</w:t>
            </w:r>
          </w:p>
        </w:tc>
        <w:tc>
          <w:tcPr>
            <w:tcW w:w="3381" w:type="dxa"/>
            <w:tcBorders>
              <w:top w:val="nil"/>
              <w:left w:val="nil"/>
              <w:bottom w:val="single" w:sz="8" w:space="0" w:color="auto"/>
              <w:right w:val="single" w:sz="8" w:space="0" w:color="auto"/>
            </w:tcBorders>
            <w:shd w:val="clear" w:color="auto" w:fill="auto"/>
            <w:vAlign w:val="center"/>
          </w:tcPr>
          <w:p w14:paraId="17B65677"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91FD08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2:01:23</w:t>
            </w:r>
          </w:p>
        </w:tc>
        <w:tc>
          <w:tcPr>
            <w:tcW w:w="2099" w:type="dxa"/>
            <w:tcBorders>
              <w:top w:val="nil"/>
              <w:left w:val="nil"/>
              <w:bottom w:val="single" w:sz="8" w:space="0" w:color="auto"/>
              <w:right w:val="single" w:sz="8" w:space="0" w:color="auto"/>
            </w:tcBorders>
            <w:shd w:val="clear" w:color="auto" w:fill="auto"/>
            <w:vAlign w:val="center"/>
          </w:tcPr>
          <w:p w14:paraId="648F6E7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632</w:t>
            </w:r>
          </w:p>
        </w:tc>
        <w:tc>
          <w:tcPr>
            <w:tcW w:w="1728" w:type="dxa"/>
            <w:tcBorders>
              <w:top w:val="nil"/>
              <w:left w:val="nil"/>
              <w:bottom w:val="single" w:sz="8" w:space="0" w:color="auto"/>
              <w:right w:val="single" w:sz="8" w:space="0" w:color="auto"/>
            </w:tcBorders>
            <w:shd w:val="clear" w:color="auto" w:fill="auto"/>
            <w:vAlign w:val="center"/>
          </w:tcPr>
          <w:p w14:paraId="6D8E61A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2F4B3936"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9A690E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3381" w:type="dxa"/>
            <w:tcBorders>
              <w:top w:val="nil"/>
              <w:left w:val="nil"/>
              <w:bottom w:val="single" w:sz="8" w:space="0" w:color="auto"/>
              <w:right w:val="single" w:sz="8" w:space="0" w:color="auto"/>
            </w:tcBorders>
            <w:shd w:val="clear" w:color="auto" w:fill="auto"/>
            <w:vAlign w:val="center"/>
          </w:tcPr>
          <w:p w14:paraId="7610F32F"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34E3E0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2:01:22</w:t>
            </w:r>
          </w:p>
        </w:tc>
        <w:tc>
          <w:tcPr>
            <w:tcW w:w="2099" w:type="dxa"/>
            <w:tcBorders>
              <w:top w:val="nil"/>
              <w:left w:val="nil"/>
              <w:bottom w:val="single" w:sz="8" w:space="0" w:color="auto"/>
              <w:right w:val="single" w:sz="8" w:space="0" w:color="auto"/>
            </w:tcBorders>
            <w:shd w:val="clear" w:color="auto" w:fill="auto"/>
            <w:vAlign w:val="center"/>
          </w:tcPr>
          <w:p w14:paraId="6BAF227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1224</w:t>
            </w:r>
          </w:p>
        </w:tc>
        <w:tc>
          <w:tcPr>
            <w:tcW w:w="1728" w:type="dxa"/>
            <w:tcBorders>
              <w:top w:val="nil"/>
              <w:left w:val="nil"/>
              <w:bottom w:val="single" w:sz="8" w:space="0" w:color="auto"/>
              <w:right w:val="single" w:sz="8" w:space="0" w:color="auto"/>
            </w:tcBorders>
            <w:shd w:val="clear" w:color="auto" w:fill="auto"/>
            <w:vAlign w:val="center"/>
          </w:tcPr>
          <w:p w14:paraId="38C9C30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3852668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3DE8E6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3381" w:type="dxa"/>
            <w:tcBorders>
              <w:top w:val="nil"/>
              <w:left w:val="nil"/>
              <w:bottom w:val="single" w:sz="8" w:space="0" w:color="auto"/>
              <w:right w:val="single" w:sz="8" w:space="0" w:color="auto"/>
            </w:tcBorders>
            <w:shd w:val="clear" w:color="auto" w:fill="auto"/>
            <w:vAlign w:val="center"/>
          </w:tcPr>
          <w:p w14:paraId="3C09F1B1"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489D8E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2:01:24</w:t>
            </w:r>
          </w:p>
        </w:tc>
        <w:tc>
          <w:tcPr>
            <w:tcW w:w="2099" w:type="dxa"/>
            <w:tcBorders>
              <w:top w:val="nil"/>
              <w:left w:val="nil"/>
              <w:bottom w:val="single" w:sz="8" w:space="0" w:color="auto"/>
              <w:right w:val="single" w:sz="8" w:space="0" w:color="auto"/>
            </w:tcBorders>
            <w:shd w:val="clear" w:color="auto" w:fill="auto"/>
            <w:vAlign w:val="center"/>
          </w:tcPr>
          <w:p w14:paraId="175332A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1103</w:t>
            </w:r>
          </w:p>
        </w:tc>
        <w:tc>
          <w:tcPr>
            <w:tcW w:w="1728" w:type="dxa"/>
            <w:tcBorders>
              <w:top w:val="nil"/>
              <w:left w:val="nil"/>
              <w:bottom w:val="single" w:sz="8" w:space="0" w:color="auto"/>
              <w:right w:val="single" w:sz="8" w:space="0" w:color="auto"/>
            </w:tcBorders>
            <w:shd w:val="clear" w:color="auto" w:fill="auto"/>
            <w:vAlign w:val="center"/>
          </w:tcPr>
          <w:p w14:paraId="6DCBA3A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78CB5CB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C353F9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w:t>
            </w:r>
          </w:p>
        </w:tc>
        <w:tc>
          <w:tcPr>
            <w:tcW w:w="3381" w:type="dxa"/>
            <w:tcBorders>
              <w:top w:val="nil"/>
              <w:left w:val="nil"/>
              <w:bottom w:val="single" w:sz="8" w:space="0" w:color="auto"/>
              <w:right w:val="single" w:sz="8" w:space="0" w:color="auto"/>
            </w:tcBorders>
            <w:shd w:val="clear" w:color="auto" w:fill="auto"/>
            <w:vAlign w:val="center"/>
          </w:tcPr>
          <w:p w14:paraId="31D61E56"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E569AD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2:01:26</w:t>
            </w:r>
          </w:p>
        </w:tc>
        <w:tc>
          <w:tcPr>
            <w:tcW w:w="2099" w:type="dxa"/>
            <w:tcBorders>
              <w:top w:val="nil"/>
              <w:left w:val="nil"/>
              <w:bottom w:val="single" w:sz="8" w:space="0" w:color="auto"/>
              <w:right w:val="single" w:sz="8" w:space="0" w:color="auto"/>
            </w:tcBorders>
            <w:shd w:val="clear" w:color="auto" w:fill="auto"/>
            <w:vAlign w:val="center"/>
          </w:tcPr>
          <w:p w14:paraId="5B7EFC8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2253</w:t>
            </w:r>
          </w:p>
        </w:tc>
        <w:tc>
          <w:tcPr>
            <w:tcW w:w="1728" w:type="dxa"/>
            <w:tcBorders>
              <w:top w:val="nil"/>
              <w:left w:val="nil"/>
              <w:bottom w:val="single" w:sz="8" w:space="0" w:color="auto"/>
              <w:right w:val="single" w:sz="8" w:space="0" w:color="auto"/>
            </w:tcBorders>
            <w:shd w:val="clear" w:color="auto" w:fill="auto"/>
            <w:vAlign w:val="center"/>
          </w:tcPr>
          <w:p w14:paraId="31AA996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6C1948D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CB05B4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3381" w:type="dxa"/>
            <w:tcBorders>
              <w:top w:val="nil"/>
              <w:left w:val="nil"/>
              <w:bottom w:val="single" w:sz="8" w:space="0" w:color="auto"/>
              <w:right w:val="single" w:sz="8" w:space="0" w:color="auto"/>
            </w:tcBorders>
            <w:shd w:val="clear" w:color="auto" w:fill="auto"/>
            <w:vAlign w:val="center"/>
          </w:tcPr>
          <w:p w14:paraId="04A99BD1"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9CB542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2:01:27</w:t>
            </w:r>
          </w:p>
        </w:tc>
        <w:tc>
          <w:tcPr>
            <w:tcW w:w="2099" w:type="dxa"/>
            <w:tcBorders>
              <w:top w:val="nil"/>
              <w:left w:val="nil"/>
              <w:bottom w:val="single" w:sz="8" w:space="0" w:color="auto"/>
              <w:right w:val="single" w:sz="8" w:space="0" w:color="auto"/>
            </w:tcBorders>
            <w:shd w:val="clear" w:color="auto" w:fill="auto"/>
            <w:vAlign w:val="center"/>
          </w:tcPr>
          <w:p w14:paraId="0869257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1022</w:t>
            </w:r>
          </w:p>
        </w:tc>
        <w:tc>
          <w:tcPr>
            <w:tcW w:w="1728" w:type="dxa"/>
            <w:tcBorders>
              <w:top w:val="nil"/>
              <w:left w:val="nil"/>
              <w:bottom w:val="single" w:sz="8" w:space="0" w:color="auto"/>
              <w:right w:val="single" w:sz="8" w:space="0" w:color="auto"/>
            </w:tcBorders>
            <w:shd w:val="clear" w:color="auto" w:fill="auto"/>
            <w:vAlign w:val="center"/>
          </w:tcPr>
          <w:p w14:paraId="44CF9F2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234DD1D6"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10D8B9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29</w:t>
            </w:r>
          </w:p>
        </w:tc>
        <w:tc>
          <w:tcPr>
            <w:tcW w:w="3381" w:type="dxa"/>
            <w:tcBorders>
              <w:top w:val="nil"/>
              <w:left w:val="nil"/>
              <w:bottom w:val="single" w:sz="8" w:space="0" w:color="auto"/>
              <w:right w:val="single" w:sz="8" w:space="0" w:color="auto"/>
            </w:tcBorders>
            <w:shd w:val="clear" w:color="auto" w:fill="auto"/>
            <w:vAlign w:val="center"/>
          </w:tcPr>
          <w:p w14:paraId="1FB043EC"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82A6D1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2:01:25</w:t>
            </w:r>
          </w:p>
        </w:tc>
        <w:tc>
          <w:tcPr>
            <w:tcW w:w="2099" w:type="dxa"/>
            <w:tcBorders>
              <w:top w:val="nil"/>
              <w:left w:val="nil"/>
              <w:bottom w:val="single" w:sz="8" w:space="0" w:color="auto"/>
              <w:right w:val="single" w:sz="8" w:space="0" w:color="auto"/>
            </w:tcBorders>
            <w:shd w:val="clear" w:color="auto" w:fill="auto"/>
            <w:vAlign w:val="center"/>
          </w:tcPr>
          <w:p w14:paraId="1EA788E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1361</w:t>
            </w:r>
          </w:p>
        </w:tc>
        <w:tc>
          <w:tcPr>
            <w:tcW w:w="1728" w:type="dxa"/>
            <w:tcBorders>
              <w:top w:val="nil"/>
              <w:left w:val="nil"/>
              <w:bottom w:val="single" w:sz="8" w:space="0" w:color="auto"/>
              <w:right w:val="single" w:sz="8" w:space="0" w:color="auto"/>
            </w:tcBorders>
            <w:shd w:val="clear" w:color="auto" w:fill="auto"/>
            <w:vAlign w:val="center"/>
          </w:tcPr>
          <w:p w14:paraId="1C3B202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5FA0822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B77CBC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3381" w:type="dxa"/>
            <w:tcBorders>
              <w:top w:val="nil"/>
              <w:left w:val="nil"/>
              <w:bottom w:val="single" w:sz="8" w:space="0" w:color="auto"/>
              <w:right w:val="single" w:sz="8" w:space="0" w:color="auto"/>
            </w:tcBorders>
            <w:shd w:val="clear" w:color="auto" w:fill="auto"/>
            <w:vAlign w:val="center"/>
          </w:tcPr>
          <w:p w14:paraId="3DD113EA"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18F5DFA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2:01:12</w:t>
            </w:r>
          </w:p>
        </w:tc>
        <w:tc>
          <w:tcPr>
            <w:tcW w:w="2099" w:type="dxa"/>
            <w:tcBorders>
              <w:top w:val="nil"/>
              <w:left w:val="nil"/>
              <w:bottom w:val="single" w:sz="8" w:space="0" w:color="auto"/>
              <w:right w:val="single" w:sz="8" w:space="0" w:color="auto"/>
            </w:tcBorders>
            <w:shd w:val="clear" w:color="auto" w:fill="auto"/>
            <w:vAlign w:val="center"/>
          </w:tcPr>
          <w:p w14:paraId="2B912BB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1418</w:t>
            </w:r>
          </w:p>
        </w:tc>
        <w:tc>
          <w:tcPr>
            <w:tcW w:w="1728" w:type="dxa"/>
            <w:tcBorders>
              <w:top w:val="nil"/>
              <w:left w:val="nil"/>
              <w:bottom w:val="single" w:sz="8" w:space="0" w:color="auto"/>
              <w:right w:val="single" w:sz="8" w:space="0" w:color="auto"/>
            </w:tcBorders>
            <w:shd w:val="clear" w:color="auto" w:fill="auto"/>
            <w:vAlign w:val="center"/>
          </w:tcPr>
          <w:p w14:paraId="7B46A12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50CC9B1C"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BADBB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31</w:t>
            </w:r>
          </w:p>
        </w:tc>
        <w:tc>
          <w:tcPr>
            <w:tcW w:w="3381" w:type="dxa"/>
            <w:tcBorders>
              <w:top w:val="nil"/>
              <w:left w:val="nil"/>
              <w:bottom w:val="single" w:sz="8" w:space="0" w:color="auto"/>
              <w:right w:val="single" w:sz="8" w:space="0" w:color="auto"/>
            </w:tcBorders>
            <w:shd w:val="clear" w:color="auto" w:fill="auto"/>
            <w:vAlign w:val="center"/>
          </w:tcPr>
          <w:p w14:paraId="4308ADAF"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EFBF2D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2:03:05</w:t>
            </w:r>
          </w:p>
        </w:tc>
        <w:tc>
          <w:tcPr>
            <w:tcW w:w="2099" w:type="dxa"/>
            <w:tcBorders>
              <w:top w:val="nil"/>
              <w:left w:val="nil"/>
              <w:bottom w:val="single" w:sz="8" w:space="0" w:color="auto"/>
              <w:right w:val="single" w:sz="8" w:space="0" w:color="auto"/>
            </w:tcBorders>
            <w:shd w:val="clear" w:color="auto" w:fill="auto"/>
            <w:vAlign w:val="center"/>
          </w:tcPr>
          <w:p w14:paraId="62A0A50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1701</w:t>
            </w:r>
          </w:p>
        </w:tc>
        <w:tc>
          <w:tcPr>
            <w:tcW w:w="1728" w:type="dxa"/>
            <w:tcBorders>
              <w:top w:val="nil"/>
              <w:left w:val="nil"/>
              <w:bottom w:val="single" w:sz="8" w:space="0" w:color="auto"/>
              <w:right w:val="single" w:sz="8" w:space="0" w:color="auto"/>
            </w:tcBorders>
            <w:shd w:val="clear" w:color="auto" w:fill="auto"/>
            <w:vAlign w:val="center"/>
          </w:tcPr>
          <w:p w14:paraId="47E900B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21646552"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46750F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32</w:t>
            </w:r>
          </w:p>
        </w:tc>
        <w:tc>
          <w:tcPr>
            <w:tcW w:w="3381" w:type="dxa"/>
            <w:tcBorders>
              <w:top w:val="nil"/>
              <w:left w:val="nil"/>
              <w:bottom w:val="single" w:sz="8" w:space="0" w:color="auto"/>
              <w:right w:val="single" w:sz="8" w:space="0" w:color="auto"/>
            </w:tcBorders>
            <w:shd w:val="clear" w:color="auto" w:fill="auto"/>
          </w:tcPr>
          <w:p w14:paraId="1A9A2518"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68DCBE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2:03:04</w:t>
            </w:r>
          </w:p>
        </w:tc>
        <w:tc>
          <w:tcPr>
            <w:tcW w:w="2099" w:type="dxa"/>
            <w:tcBorders>
              <w:top w:val="nil"/>
              <w:left w:val="nil"/>
              <w:bottom w:val="single" w:sz="8" w:space="0" w:color="auto"/>
              <w:right w:val="single" w:sz="8" w:space="0" w:color="auto"/>
            </w:tcBorders>
            <w:shd w:val="clear" w:color="auto" w:fill="auto"/>
            <w:vAlign w:val="center"/>
          </w:tcPr>
          <w:p w14:paraId="28D35F7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2186</w:t>
            </w:r>
          </w:p>
        </w:tc>
        <w:tc>
          <w:tcPr>
            <w:tcW w:w="1728" w:type="dxa"/>
            <w:tcBorders>
              <w:top w:val="nil"/>
              <w:left w:val="nil"/>
              <w:bottom w:val="single" w:sz="8" w:space="0" w:color="auto"/>
              <w:right w:val="single" w:sz="8" w:space="0" w:color="auto"/>
            </w:tcBorders>
            <w:shd w:val="clear" w:color="auto" w:fill="auto"/>
            <w:vAlign w:val="center"/>
          </w:tcPr>
          <w:p w14:paraId="500315B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4697F34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38FC6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3381" w:type="dxa"/>
            <w:tcBorders>
              <w:top w:val="nil"/>
              <w:left w:val="nil"/>
              <w:bottom w:val="single" w:sz="8" w:space="0" w:color="auto"/>
              <w:right w:val="single" w:sz="8" w:space="0" w:color="auto"/>
            </w:tcBorders>
            <w:shd w:val="clear" w:color="auto" w:fill="auto"/>
          </w:tcPr>
          <w:p w14:paraId="5DCC0DF4"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840406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2:03:31</w:t>
            </w:r>
          </w:p>
        </w:tc>
        <w:tc>
          <w:tcPr>
            <w:tcW w:w="2099" w:type="dxa"/>
            <w:tcBorders>
              <w:top w:val="nil"/>
              <w:left w:val="nil"/>
              <w:bottom w:val="single" w:sz="8" w:space="0" w:color="auto"/>
              <w:right w:val="single" w:sz="8" w:space="0" w:color="auto"/>
            </w:tcBorders>
            <w:shd w:val="clear" w:color="auto" w:fill="auto"/>
            <w:vAlign w:val="center"/>
          </w:tcPr>
          <w:p w14:paraId="53F3856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872</w:t>
            </w:r>
          </w:p>
        </w:tc>
        <w:tc>
          <w:tcPr>
            <w:tcW w:w="1728" w:type="dxa"/>
            <w:tcBorders>
              <w:top w:val="nil"/>
              <w:left w:val="nil"/>
              <w:bottom w:val="single" w:sz="8" w:space="0" w:color="auto"/>
              <w:right w:val="single" w:sz="8" w:space="0" w:color="auto"/>
            </w:tcBorders>
            <w:shd w:val="clear" w:color="auto" w:fill="auto"/>
            <w:vAlign w:val="center"/>
          </w:tcPr>
          <w:p w14:paraId="4052E13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1173FF3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E5C7F8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34</w:t>
            </w:r>
          </w:p>
        </w:tc>
        <w:tc>
          <w:tcPr>
            <w:tcW w:w="3381" w:type="dxa"/>
            <w:tcBorders>
              <w:top w:val="nil"/>
              <w:left w:val="nil"/>
              <w:bottom w:val="single" w:sz="8" w:space="0" w:color="auto"/>
              <w:right w:val="single" w:sz="8" w:space="0" w:color="auto"/>
            </w:tcBorders>
            <w:shd w:val="clear" w:color="auto" w:fill="auto"/>
            <w:vAlign w:val="center"/>
          </w:tcPr>
          <w:p w14:paraId="4D9603C3"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Среднеэтажная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F1B2AE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2:04:04</w:t>
            </w:r>
          </w:p>
        </w:tc>
        <w:tc>
          <w:tcPr>
            <w:tcW w:w="2099" w:type="dxa"/>
            <w:tcBorders>
              <w:top w:val="nil"/>
              <w:left w:val="nil"/>
              <w:bottom w:val="single" w:sz="8" w:space="0" w:color="auto"/>
              <w:right w:val="single" w:sz="8" w:space="0" w:color="auto"/>
            </w:tcBorders>
            <w:shd w:val="clear" w:color="auto" w:fill="auto"/>
            <w:vAlign w:val="center"/>
          </w:tcPr>
          <w:p w14:paraId="2048C7D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5209</w:t>
            </w:r>
          </w:p>
        </w:tc>
        <w:tc>
          <w:tcPr>
            <w:tcW w:w="1728" w:type="dxa"/>
            <w:tcBorders>
              <w:top w:val="nil"/>
              <w:left w:val="nil"/>
              <w:bottom w:val="single" w:sz="8" w:space="0" w:color="auto"/>
              <w:right w:val="single" w:sz="8" w:space="0" w:color="auto"/>
            </w:tcBorders>
            <w:shd w:val="clear" w:color="auto" w:fill="auto"/>
            <w:vAlign w:val="center"/>
          </w:tcPr>
          <w:p w14:paraId="23265AB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37D7C63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A13CDA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35</w:t>
            </w:r>
          </w:p>
        </w:tc>
        <w:tc>
          <w:tcPr>
            <w:tcW w:w="3381" w:type="dxa"/>
            <w:tcBorders>
              <w:top w:val="nil"/>
              <w:left w:val="nil"/>
              <w:bottom w:val="single" w:sz="8" w:space="0" w:color="auto"/>
              <w:right w:val="single" w:sz="8" w:space="0" w:color="auto"/>
            </w:tcBorders>
            <w:shd w:val="clear" w:color="auto" w:fill="auto"/>
            <w:vAlign w:val="center"/>
          </w:tcPr>
          <w:p w14:paraId="54C58198"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Среднеэтажная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8097CB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2:06:20</w:t>
            </w:r>
          </w:p>
        </w:tc>
        <w:tc>
          <w:tcPr>
            <w:tcW w:w="2099" w:type="dxa"/>
            <w:tcBorders>
              <w:top w:val="nil"/>
              <w:left w:val="nil"/>
              <w:bottom w:val="single" w:sz="8" w:space="0" w:color="auto"/>
              <w:right w:val="single" w:sz="8" w:space="0" w:color="auto"/>
            </w:tcBorders>
            <w:shd w:val="clear" w:color="auto" w:fill="auto"/>
            <w:vAlign w:val="center"/>
          </w:tcPr>
          <w:p w14:paraId="5F02197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9114</w:t>
            </w:r>
          </w:p>
        </w:tc>
        <w:tc>
          <w:tcPr>
            <w:tcW w:w="1728" w:type="dxa"/>
            <w:tcBorders>
              <w:top w:val="nil"/>
              <w:left w:val="nil"/>
              <w:bottom w:val="single" w:sz="8" w:space="0" w:color="auto"/>
              <w:right w:val="single" w:sz="8" w:space="0" w:color="auto"/>
            </w:tcBorders>
            <w:shd w:val="clear" w:color="auto" w:fill="auto"/>
            <w:vAlign w:val="center"/>
          </w:tcPr>
          <w:p w14:paraId="6E97279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0C6FA6AB"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BDD1D7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36</w:t>
            </w:r>
          </w:p>
        </w:tc>
        <w:tc>
          <w:tcPr>
            <w:tcW w:w="3381" w:type="dxa"/>
            <w:tcBorders>
              <w:top w:val="nil"/>
              <w:left w:val="nil"/>
              <w:bottom w:val="single" w:sz="8" w:space="0" w:color="auto"/>
              <w:right w:val="single" w:sz="8" w:space="0" w:color="auto"/>
            </w:tcBorders>
            <w:shd w:val="clear" w:color="auto" w:fill="auto"/>
          </w:tcPr>
          <w:p w14:paraId="1CBFB852"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20ED8D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2:01:06</w:t>
            </w:r>
          </w:p>
        </w:tc>
        <w:tc>
          <w:tcPr>
            <w:tcW w:w="2099" w:type="dxa"/>
            <w:tcBorders>
              <w:top w:val="nil"/>
              <w:left w:val="nil"/>
              <w:bottom w:val="single" w:sz="8" w:space="0" w:color="auto"/>
              <w:right w:val="single" w:sz="8" w:space="0" w:color="auto"/>
            </w:tcBorders>
            <w:shd w:val="clear" w:color="auto" w:fill="auto"/>
            <w:vAlign w:val="center"/>
          </w:tcPr>
          <w:p w14:paraId="0EA25D2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232</w:t>
            </w:r>
          </w:p>
        </w:tc>
        <w:tc>
          <w:tcPr>
            <w:tcW w:w="1728" w:type="dxa"/>
            <w:tcBorders>
              <w:top w:val="nil"/>
              <w:left w:val="nil"/>
              <w:bottom w:val="single" w:sz="8" w:space="0" w:color="auto"/>
              <w:right w:val="single" w:sz="8" w:space="0" w:color="auto"/>
            </w:tcBorders>
            <w:shd w:val="clear" w:color="auto" w:fill="auto"/>
            <w:vAlign w:val="center"/>
          </w:tcPr>
          <w:p w14:paraId="05DD0E0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12047CF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3259A1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37</w:t>
            </w:r>
          </w:p>
        </w:tc>
        <w:tc>
          <w:tcPr>
            <w:tcW w:w="3381" w:type="dxa"/>
            <w:tcBorders>
              <w:top w:val="nil"/>
              <w:left w:val="nil"/>
              <w:bottom w:val="single" w:sz="8" w:space="0" w:color="auto"/>
              <w:right w:val="single" w:sz="8" w:space="0" w:color="auto"/>
            </w:tcBorders>
            <w:shd w:val="clear" w:color="auto" w:fill="auto"/>
          </w:tcPr>
          <w:p w14:paraId="338ADCE7"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149518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2:03:06</w:t>
            </w:r>
          </w:p>
        </w:tc>
        <w:tc>
          <w:tcPr>
            <w:tcW w:w="2099" w:type="dxa"/>
            <w:tcBorders>
              <w:top w:val="nil"/>
              <w:left w:val="nil"/>
              <w:bottom w:val="single" w:sz="8" w:space="0" w:color="auto"/>
              <w:right w:val="single" w:sz="8" w:space="0" w:color="auto"/>
            </w:tcBorders>
            <w:shd w:val="clear" w:color="auto" w:fill="auto"/>
            <w:vAlign w:val="center"/>
          </w:tcPr>
          <w:p w14:paraId="24CA5A9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1502</w:t>
            </w:r>
          </w:p>
        </w:tc>
        <w:tc>
          <w:tcPr>
            <w:tcW w:w="1728" w:type="dxa"/>
            <w:tcBorders>
              <w:top w:val="nil"/>
              <w:left w:val="nil"/>
              <w:bottom w:val="single" w:sz="8" w:space="0" w:color="auto"/>
              <w:right w:val="single" w:sz="8" w:space="0" w:color="auto"/>
            </w:tcBorders>
            <w:shd w:val="clear" w:color="auto" w:fill="auto"/>
            <w:vAlign w:val="center"/>
          </w:tcPr>
          <w:p w14:paraId="020196D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6FE3C9BB"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13BC94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38</w:t>
            </w:r>
          </w:p>
        </w:tc>
        <w:tc>
          <w:tcPr>
            <w:tcW w:w="3381" w:type="dxa"/>
            <w:tcBorders>
              <w:top w:val="nil"/>
              <w:left w:val="nil"/>
              <w:bottom w:val="single" w:sz="8" w:space="0" w:color="auto"/>
              <w:right w:val="single" w:sz="8" w:space="0" w:color="auto"/>
            </w:tcBorders>
            <w:shd w:val="clear" w:color="auto" w:fill="auto"/>
          </w:tcPr>
          <w:p w14:paraId="7DA6AC8B"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E36505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2:06:21</w:t>
            </w:r>
          </w:p>
        </w:tc>
        <w:tc>
          <w:tcPr>
            <w:tcW w:w="2099" w:type="dxa"/>
            <w:tcBorders>
              <w:top w:val="nil"/>
              <w:left w:val="nil"/>
              <w:bottom w:val="single" w:sz="8" w:space="0" w:color="auto"/>
              <w:right w:val="single" w:sz="8" w:space="0" w:color="auto"/>
            </w:tcBorders>
            <w:shd w:val="clear" w:color="auto" w:fill="auto"/>
            <w:vAlign w:val="center"/>
          </w:tcPr>
          <w:p w14:paraId="04B4558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904</w:t>
            </w:r>
          </w:p>
        </w:tc>
        <w:tc>
          <w:tcPr>
            <w:tcW w:w="1728" w:type="dxa"/>
            <w:tcBorders>
              <w:top w:val="nil"/>
              <w:left w:val="nil"/>
              <w:bottom w:val="single" w:sz="8" w:space="0" w:color="auto"/>
              <w:right w:val="single" w:sz="8" w:space="0" w:color="auto"/>
            </w:tcBorders>
            <w:shd w:val="clear" w:color="auto" w:fill="auto"/>
            <w:vAlign w:val="center"/>
          </w:tcPr>
          <w:p w14:paraId="1540BEC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369E5597"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0BF0B4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c>
          <w:tcPr>
            <w:tcW w:w="3381" w:type="dxa"/>
            <w:tcBorders>
              <w:top w:val="nil"/>
              <w:left w:val="nil"/>
              <w:bottom w:val="single" w:sz="8" w:space="0" w:color="auto"/>
              <w:right w:val="single" w:sz="8" w:space="0" w:color="auto"/>
            </w:tcBorders>
            <w:shd w:val="clear" w:color="auto" w:fill="auto"/>
          </w:tcPr>
          <w:p w14:paraId="0C20CF35"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1B9D60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2:07:06</w:t>
            </w:r>
          </w:p>
        </w:tc>
        <w:tc>
          <w:tcPr>
            <w:tcW w:w="2099" w:type="dxa"/>
            <w:tcBorders>
              <w:top w:val="nil"/>
              <w:left w:val="nil"/>
              <w:bottom w:val="single" w:sz="8" w:space="0" w:color="auto"/>
              <w:right w:val="single" w:sz="8" w:space="0" w:color="auto"/>
            </w:tcBorders>
            <w:shd w:val="clear" w:color="auto" w:fill="auto"/>
            <w:vAlign w:val="center"/>
          </w:tcPr>
          <w:p w14:paraId="3153D59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2102</w:t>
            </w:r>
          </w:p>
        </w:tc>
        <w:tc>
          <w:tcPr>
            <w:tcW w:w="1728" w:type="dxa"/>
            <w:tcBorders>
              <w:top w:val="nil"/>
              <w:left w:val="nil"/>
              <w:bottom w:val="single" w:sz="8" w:space="0" w:color="auto"/>
              <w:right w:val="single" w:sz="8" w:space="0" w:color="auto"/>
            </w:tcBorders>
            <w:shd w:val="clear" w:color="auto" w:fill="auto"/>
            <w:vAlign w:val="center"/>
          </w:tcPr>
          <w:p w14:paraId="78357A3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702A00D8"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34651F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3381" w:type="dxa"/>
            <w:tcBorders>
              <w:top w:val="nil"/>
              <w:left w:val="nil"/>
              <w:bottom w:val="single" w:sz="8" w:space="0" w:color="auto"/>
              <w:right w:val="single" w:sz="8" w:space="0" w:color="auto"/>
            </w:tcBorders>
            <w:shd w:val="clear" w:color="auto" w:fill="auto"/>
          </w:tcPr>
          <w:p w14:paraId="6BC2DE25"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DD12FD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14:paraId="4D255BC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4093</w:t>
            </w:r>
          </w:p>
        </w:tc>
        <w:tc>
          <w:tcPr>
            <w:tcW w:w="1728" w:type="dxa"/>
            <w:tcBorders>
              <w:top w:val="nil"/>
              <w:left w:val="nil"/>
              <w:bottom w:val="single" w:sz="8" w:space="0" w:color="auto"/>
              <w:right w:val="single" w:sz="8" w:space="0" w:color="auto"/>
            </w:tcBorders>
            <w:shd w:val="clear" w:color="auto" w:fill="auto"/>
            <w:vAlign w:val="center"/>
          </w:tcPr>
          <w:p w14:paraId="2D3F4AE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195644A2"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66F58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3381" w:type="dxa"/>
            <w:tcBorders>
              <w:top w:val="nil"/>
              <w:left w:val="nil"/>
              <w:bottom w:val="single" w:sz="8" w:space="0" w:color="auto"/>
              <w:right w:val="single" w:sz="8" w:space="0" w:color="auto"/>
            </w:tcBorders>
            <w:shd w:val="clear" w:color="auto" w:fill="auto"/>
          </w:tcPr>
          <w:p w14:paraId="48ACA85F"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2C4308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2:01:01</w:t>
            </w:r>
          </w:p>
        </w:tc>
        <w:tc>
          <w:tcPr>
            <w:tcW w:w="2099" w:type="dxa"/>
            <w:tcBorders>
              <w:top w:val="nil"/>
              <w:left w:val="nil"/>
              <w:bottom w:val="single" w:sz="8" w:space="0" w:color="auto"/>
              <w:right w:val="single" w:sz="8" w:space="0" w:color="auto"/>
            </w:tcBorders>
            <w:shd w:val="clear" w:color="auto" w:fill="auto"/>
            <w:vAlign w:val="center"/>
          </w:tcPr>
          <w:p w14:paraId="5B87B4F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898</w:t>
            </w:r>
          </w:p>
        </w:tc>
        <w:tc>
          <w:tcPr>
            <w:tcW w:w="1728" w:type="dxa"/>
            <w:tcBorders>
              <w:top w:val="nil"/>
              <w:left w:val="nil"/>
              <w:bottom w:val="single" w:sz="8" w:space="0" w:color="auto"/>
              <w:right w:val="single" w:sz="8" w:space="0" w:color="auto"/>
            </w:tcBorders>
            <w:shd w:val="clear" w:color="auto" w:fill="auto"/>
            <w:vAlign w:val="center"/>
          </w:tcPr>
          <w:p w14:paraId="003556F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16B4133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D93BA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42</w:t>
            </w:r>
          </w:p>
        </w:tc>
        <w:tc>
          <w:tcPr>
            <w:tcW w:w="3381" w:type="dxa"/>
            <w:tcBorders>
              <w:top w:val="nil"/>
              <w:left w:val="nil"/>
              <w:bottom w:val="single" w:sz="8" w:space="0" w:color="auto"/>
              <w:right w:val="single" w:sz="8" w:space="0" w:color="auto"/>
            </w:tcBorders>
            <w:shd w:val="clear" w:color="auto" w:fill="auto"/>
          </w:tcPr>
          <w:p w14:paraId="4773B6F5"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D3EB3C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2:01:02</w:t>
            </w:r>
          </w:p>
        </w:tc>
        <w:tc>
          <w:tcPr>
            <w:tcW w:w="2099" w:type="dxa"/>
            <w:tcBorders>
              <w:top w:val="nil"/>
              <w:left w:val="nil"/>
              <w:bottom w:val="single" w:sz="8" w:space="0" w:color="auto"/>
              <w:right w:val="single" w:sz="8" w:space="0" w:color="auto"/>
            </w:tcBorders>
            <w:shd w:val="clear" w:color="auto" w:fill="auto"/>
            <w:vAlign w:val="center"/>
          </w:tcPr>
          <w:p w14:paraId="29841D9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1087</w:t>
            </w:r>
          </w:p>
        </w:tc>
        <w:tc>
          <w:tcPr>
            <w:tcW w:w="1728" w:type="dxa"/>
            <w:tcBorders>
              <w:top w:val="nil"/>
              <w:left w:val="nil"/>
              <w:bottom w:val="single" w:sz="8" w:space="0" w:color="auto"/>
              <w:right w:val="single" w:sz="8" w:space="0" w:color="auto"/>
            </w:tcBorders>
            <w:shd w:val="clear" w:color="auto" w:fill="auto"/>
            <w:vAlign w:val="center"/>
          </w:tcPr>
          <w:p w14:paraId="4C70994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37C3156A"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5517B6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43</w:t>
            </w:r>
          </w:p>
        </w:tc>
        <w:tc>
          <w:tcPr>
            <w:tcW w:w="3381" w:type="dxa"/>
            <w:tcBorders>
              <w:top w:val="nil"/>
              <w:left w:val="nil"/>
              <w:bottom w:val="single" w:sz="8" w:space="0" w:color="auto"/>
              <w:right w:val="single" w:sz="8" w:space="0" w:color="auto"/>
            </w:tcBorders>
            <w:shd w:val="clear" w:color="auto" w:fill="auto"/>
          </w:tcPr>
          <w:p w14:paraId="71F7B2CC"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693258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2:01:11</w:t>
            </w:r>
          </w:p>
        </w:tc>
        <w:tc>
          <w:tcPr>
            <w:tcW w:w="2099" w:type="dxa"/>
            <w:tcBorders>
              <w:top w:val="nil"/>
              <w:left w:val="nil"/>
              <w:bottom w:val="single" w:sz="8" w:space="0" w:color="auto"/>
              <w:right w:val="single" w:sz="8" w:space="0" w:color="auto"/>
            </w:tcBorders>
            <w:shd w:val="clear" w:color="auto" w:fill="auto"/>
            <w:vAlign w:val="center"/>
          </w:tcPr>
          <w:p w14:paraId="1613C22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392</w:t>
            </w:r>
          </w:p>
        </w:tc>
        <w:tc>
          <w:tcPr>
            <w:tcW w:w="1728" w:type="dxa"/>
            <w:tcBorders>
              <w:top w:val="nil"/>
              <w:left w:val="nil"/>
              <w:bottom w:val="single" w:sz="8" w:space="0" w:color="auto"/>
              <w:right w:val="single" w:sz="8" w:space="0" w:color="auto"/>
            </w:tcBorders>
            <w:shd w:val="clear" w:color="auto" w:fill="auto"/>
            <w:vAlign w:val="center"/>
          </w:tcPr>
          <w:p w14:paraId="0F0B18C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369C5D03"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2194C0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3381" w:type="dxa"/>
            <w:tcBorders>
              <w:top w:val="nil"/>
              <w:left w:val="nil"/>
              <w:bottom w:val="single" w:sz="8" w:space="0" w:color="auto"/>
              <w:right w:val="single" w:sz="8" w:space="0" w:color="auto"/>
            </w:tcBorders>
            <w:shd w:val="clear" w:color="auto" w:fill="auto"/>
            <w:vAlign w:val="center"/>
          </w:tcPr>
          <w:p w14:paraId="2F86EEE1"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687000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2:01:06</w:t>
            </w:r>
          </w:p>
        </w:tc>
        <w:tc>
          <w:tcPr>
            <w:tcW w:w="2099" w:type="dxa"/>
            <w:tcBorders>
              <w:top w:val="nil"/>
              <w:left w:val="nil"/>
              <w:bottom w:val="single" w:sz="8" w:space="0" w:color="auto"/>
              <w:right w:val="single" w:sz="8" w:space="0" w:color="auto"/>
            </w:tcBorders>
            <w:shd w:val="clear" w:color="auto" w:fill="auto"/>
            <w:vAlign w:val="center"/>
          </w:tcPr>
          <w:p w14:paraId="6418377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236</w:t>
            </w:r>
          </w:p>
        </w:tc>
        <w:tc>
          <w:tcPr>
            <w:tcW w:w="1728" w:type="dxa"/>
            <w:tcBorders>
              <w:top w:val="nil"/>
              <w:left w:val="nil"/>
              <w:bottom w:val="single" w:sz="8" w:space="0" w:color="auto"/>
              <w:right w:val="single" w:sz="8" w:space="0" w:color="auto"/>
            </w:tcBorders>
            <w:shd w:val="clear" w:color="auto" w:fill="auto"/>
            <w:vAlign w:val="center"/>
          </w:tcPr>
          <w:p w14:paraId="1015FD2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3B313BED"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7A9124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45</w:t>
            </w:r>
          </w:p>
        </w:tc>
        <w:tc>
          <w:tcPr>
            <w:tcW w:w="3381" w:type="dxa"/>
            <w:tcBorders>
              <w:top w:val="nil"/>
              <w:left w:val="nil"/>
              <w:bottom w:val="single" w:sz="8" w:space="0" w:color="auto"/>
              <w:right w:val="single" w:sz="8" w:space="0" w:color="auto"/>
            </w:tcBorders>
            <w:shd w:val="clear" w:color="auto" w:fill="auto"/>
            <w:vAlign w:val="center"/>
          </w:tcPr>
          <w:p w14:paraId="1C2E4379"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5DF361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2:01:06</w:t>
            </w:r>
          </w:p>
        </w:tc>
        <w:tc>
          <w:tcPr>
            <w:tcW w:w="2099" w:type="dxa"/>
            <w:tcBorders>
              <w:top w:val="nil"/>
              <w:left w:val="nil"/>
              <w:bottom w:val="single" w:sz="8" w:space="0" w:color="auto"/>
              <w:right w:val="single" w:sz="8" w:space="0" w:color="auto"/>
            </w:tcBorders>
            <w:shd w:val="clear" w:color="auto" w:fill="auto"/>
            <w:vAlign w:val="center"/>
          </w:tcPr>
          <w:p w14:paraId="4F2B3F5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508</w:t>
            </w:r>
          </w:p>
        </w:tc>
        <w:tc>
          <w:tcPr>
            <w:tcW w:w="1728" w:type="dxa"/>
            <w:tcBorders>
              <w:top w:val="nil"/>
              <w:left w:val="nil"/>
              <w:bottom w:val="single" w:sz="8" w:space="0" w:color="auto"/>
              <w:right w:val="single" w:sz="8" w:space="0" w:color="auto"/>
            </w:tcBorders>
            <w:shd w:val="clear" w:color="auto" w:fill="auto"/>
            <w:vAlign w:val="center"/>
          </w:tcPr>
          <w:p w14:paraId="4928BEE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74D2B272"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AD4C4E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46</w:t>
            </w:r>
          </w:p>
        </w:tc>
        <w:tc>
          <w:tcPr>
            <w:tcW w:w="3381" w:type="dxa"/>
            <w:tcBorders>
              <w:top w:val="nil"/>
              <w:left w:val="nil"/>
              <w:bottom w:val="single" w:sz="8" w:space="0" w:color="auto"/>
              <w:right w:val="single" w:sz="8" w:space="0" w:color="auto"/>
            </w:tcBorders>
            <w:shd w:val="clear" w:color="auto" w:fill="auto"/>
            <w:vAlign w:val="center"/>
          </w:tcPr>
          <w:p w14:paraId="7F9352B2"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1D8631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2:01:05</w:t>
            </w:r>
          </w:p>
        </w:tc>
        <w:tc>
          <w:tcPr>
            <w:tcW w:w="2099" w:type="dxa"/>
            <w:tcBorders>
              <w:top w:val="nil"/>
              <w:left w:val="nil"/>
              <w:bottom w:val="single" w:sz="8" w:space="0" w:color="auto"/>
              <w:right w:val="single" w:sz="8" w:space="0" w:color="auto"/>
            </w:tcBorders>
            <w:shd w:val="clear" w:color="auto" w:fill="auto"/>
            <w:vAlign w:val="center"/>
          </w:tcPr>
          <w:p w14:paraId="755E168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240</w:t>
            </w:r>
          </w:p>
        </w:tc>
        <w:tc>
          <w:tcPr>
            <w:tcW w:w="1728" w:type="dxa"/>
            <w:tcBorders>
              <w:top w:val="nil"/>
              <w:left w:val="nil"/>
              <w:bottom w:val="single" w:sz="8" w:space="0" w:color="auto"/>
              <w:right w:val="single" w:sz="8" w:space="0" w:color="auto"/>
            </w:tcBorders>
            <w:shd w:val="clear" w:color="auto" w:fill="auto"/>
            <w:vAlign w:val="center"/>
          </w:tcPr>
          <w:p w14:paraId="359373E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59183A3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214A27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47</w:t>
            </w:r>
          </w:p>
        </w:tc>
        <w:tc>
          <w:tcPr>
            <w:tcW w:w="3381" w:type="dxa"/>
            <w:tcBorders>
              <w:top w:val="nil"/>
              <w:left w:val="nil"/>
              <w:bottom w:val="single" w:sz="8" w:space="0" w:color="auto"/>
              <w:right w:val="single" w:sz="8" w:space="0" w:color="auto"/>
            </w:tcBorders>
            <w:shd w:val="clear" w:color="auto" w:fill="auto"/>
            <w:vAlign w:val="center"/>
          </w:tcPr>
          <w:p w14:paraId="7CA9B486"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157F7E3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14:paraId="57195EB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1323</w:t>
            </w:r>
          </w:p>
        </w:tc>
        <w:tc>
          <w:tcPr>
            <w:tcW w:w="1728" w:type="dxa"/>
            <w:tcBorders>
              <w:top w:val="nil"/>
              <w:left w:val="nil"/>
              <w:bottom w:val="single" w:sz="8" w:space="0" w:color="auto"/>
              <w:right w:val="single" w:sz="8" w:space="0" w:color="auto"/>
            </w:tcBorders>
            <w:shd w:val="clear" w:color="auto" w:fill="auto"/>
            <w:vAlign w:val="center"/>
          </w:tcPr>
          <w:p w14:paraId="03546E4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1FEA52A9" w14:textId="77777777" w:rsidTr="00D37952">
        <w:trPr>
          <w:cantSplit/>
        </w:trPr>
        <w:tc>
          <w:tcPr>
            <w:tcW w:w="589" w:type="dxa"/>
            <w:tcBorders>
              <w:top w:val="nil"/>
              <w:left w:val="single" w:sz="8" w:space="0" w:color="auto"/>
              <w:bottom w:val="single" w:sz="4" w:space="0" w:color="auto"/>
              <w:right w:val="single" w:sz="8" w:space="0" w:color="auto"/>
            </w:tcBorders>
            <w:shd w:val="clear" w:color="auto" w:fill="auto"/>
          </w:tcPr>
          <w:p w14:paraId="117D48D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48</w:t>
            </w:r>
          </w:p>
        </w:tc>
        <w:tc>
          <w:tcPr>
            <w:tcW w:w="3381" w:type="dxa"/>
            <w:tcBorders>
              <w:top w:val="nil"/>
              <w:left w:val="nil"/>
              <w:bottom w:val="single" w:sz="4" w:space="0" w:color="auto"/>
              <w:right w:val="single" w:sz="8" w:space="0" w:color="auto"/>
            </w:tcBorders>
            <w:shd w:val="clear" w:color="auto" w:fill="auto"/>
            <w:vAlign w:val="center"/>
          </w:tcPr>
          <w:p w14:paraId="0E5F2A55" w14:textId="77777777" w:rsidR="00BF4FF6" w:rsidRPr="00220624" w:rsidRDefault="00BF4FF6" w:rsidP="00A1683E">
            <w:pPr>
              <w:pStyle w:val="affff7"/>
              <w:shd w:val="clear" w:color="auto" w:fill="FFFFFF" w:themeFill="background1"/>
              <w:contextualSpacing/>
              <w:jc w:val="both"/>
              <w:rPr>
                <w:sz w:val="24"/>
                <w:szCs w:val="24"/>
              </w:rPr>
            </w:pPr>
            <w:r w:rsidRPr="00220624">
              <w:rPr>
                <w:sz w:val="24"/>
                <w:szCs w:val="24"/>
              </w:rPr>
              <w:t>Среднеэтажная жилая застройка</w:t>
            </w:r>
          </w:p>
        </w:tc>
        <w:tc>
          <w:tcPr>
            <w:tcW w:w="2693" w:type="dxa"/>
            <w:tcBorders>
              <w:top w:val="nil"/>
              <w:left w:val="nil"/>
              <w:bottom w:val="single" w:sz="4" w:space="0" w:color="auto"/>
              <w:right w:val="single" w:sz="8" w:space="0" w:color="auto"/>
            </w:tcBorders>
            <w:shd w:val="clear" w:color="auto" w:fill="auto"/>
            <w:vAlign w:val="center"/>
          </w:tcPr>
          <w:p w14:paraId="73E7BF6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2:01:28</w:t>
            </w:r>
          </w:p>
        </w:tc>
        <w:tc>
          <w:tcPr>
            <w:tcW w:w="2099" w:type="dxa"/>
            <w:tcBorders>
              <w:top w:val="nil"/>
              <w:left w:val="nil"/>
              <w:bottom w:val="single" w:sz="4" w:space="0" w:color="auto"/>
              <w:right w:val="single" w:sz="8" w:space="0" w:color="auto"/>
            </w:tcBorders>
            <w:shd w:val="clear" w:color="auto" w:fill="auto"/>
            <w:vAlign w:val="center"/>
          </w:tcPr>
          <w:p w14:paraId="1CA6483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10786</w:t>
            </w:r>
          </w:p>
        </w:tc>
        <w:tc>
          <w:tcPr>
            <w:tcW w:w="1728" w:type="dxa"/>
            <w:tcBorders>
              <w:top w:val="nil"/>
              <w:left w:val="nil"/>
              <w:bottom w:val="single" w:sz="4" w:space="0" w:color="auto"/>
              <w:right w:val="single" w:sz="8" w:space="0" w:color="auto"/>
            </w:tcBorders>
            <w:shd w:val="clear" w:color="auto" w:fill="auto"/>
            <w:vAlign w:val="center"/>
          </w:tcPr>
          <w:p w14:paraId="322DBE4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5C3260F8" w14:textId="77777777" w:rsidTr="00D37952">
        <w:trPr>
          <w:cantSplit/>
        </w:trPr>
        <w:tc>
          <w:tcPr>
            <w:tcW w:w="104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71EA3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г. Мегион</w:t>
            </w:r>
          </w:p>
        </w:tc>
      </w:tr>
      <w:tr w:rsidR="00BF4FF6" w:rsidRPr="00220624" w14:paraId="5AED70B5" w14:textId="77777777" w:rsidTr="00D37952">
        <w:trPr>
          <w:cantSplit/>
        </w:trPr>
        <w:tc>
          <w:tcPr>
            <w:tcW w:w="589" w:type="dxa"/>
            <w:tcBorders>
              <w:top w:val="single" w:sz="4" w:space="0" w:color="auto"/>
              <w:left w:val="single" w:sz="8" w:space="0" w:color="auto"/>
              <w:bottom w:val="single" w:sz="8" w:space="0" w:color="auto"/>
              <w:right w:val="single" w:sz="8" w:space="0" w:color="auto"/>
            </w:tcBorders>
            <w:shd w:val="clear" w:color="auto" w:fill="auto"/>
          </w:tcPr>
          <w:p w14:paraId="13BEFE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3381" w:type="dxa"/>
            <w:tcBorders>
              <w:top w:val="single" w:sz="4" w:space="0" w:color="auto"/>
              <w:left w:val="nil"/>
              <w:bottom w:val="single" w:sz="8" w:space="0" w:color="auto"/>
              <w:right w:val="single" w:sz="8" w:space="0" w:color="auto"/>
            </w:tcBorders>
            <w:shd w:val="clear" w:color="auto" w:fill="auto"/>
            <w:vAlign w:val="center"/>
          </w:tcPr>
          <w:p w14:paraId="21236C7E" w14:textId="77777777" w:rsidR="00BF4FF6" w:rsidRPr="00220624" w:rsidRDefault="00BF4FF6" w:rsidP="00A1683E">
            <w:pPr>
              <w:pStyle w:val="106"/>
              <w:shd w:val="clear" w:color="auto" w:fill="FFFFFF" w:themeFill="background1"/>
              <w:contextualSpacing/>
              <w:jc w:val="both"/>
              <w:rPr>
                <w:sz w:val="24"/>
                <w:lang w:val="en-US"/>
              </w:rPr>
            </w:pPr>
            <w:r w:rsidRPr="00220624">
              <w:rPr>
                <w:sz w:val="24"/>
              </w:rPr>
              <w:t>Среднеэтажная жилая застройка</w:t>
            </w:r>
          </w:p>
        </w:tc>
        <w:tc>
          <w:tcPr>
            <w:tcW w:w="2693" w:type="dxa"/>
            <w:tcBorders>
              <w:top w:val="single" w:sz="4" w:space="0" w:color="auto"/>
              <w:left w:val="nil"/>
              <w:bottom w:val="single" w:sz="8" w:space="0" w:color="auto"/>
              <w:right w:val="single" w:sz="8" w:space="0" w:color="auto"/>
            </w:tcBorders>
            <w:shd w:val="clear" w:color="auto" w:fill="auto"/>
            <w:vAlign w:val="center"/>
          </w:tcPr>
          <w:p w14:paraId="6705E87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V</w:t>
            </w:r>
          </w:p>
        </w:tc>
        <w:tc>
          <w:tcPr>
            <w:tcW w:w="2099" w:type="dxa"/>
            <w:tcBorders>
              <w:top w:val="single" w:sz="4" w:space="0" w:color="auto"/>
              <w:left w:val="nil"/>
              <w:bottom w:val="single" w:sz="8" w:space="0" w:color="auto"/>
              <w:right w:val="single" w:sz="8" w:space="0" w:color="auto"/>
            </w:tcBorders>
            <w:shd w:val="clear" w:color="auto" w:fill="auto"/>
            <w:vAlign w:val="center"/>
          </w:tcPr>
          <w:p w14:paraId="68B46DD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67859</w:t>
            </w:r>
          </w:p>
        </w:tc>
        <w:tc>
          <w:tcPr>
            <w:tcW w:w="1728" w:type="dxa"/>
            <w:tcBorders>
              <w:top w:val="single" w:sz="4" w:space="0" w:color="auto"/>
              <w:left w:val="nil"/>
              <w:bottom w:val="single" w:sz="8" w:space="0" w:color="auto"/>
              <w:right w:val="single" w:sz="8" w:space="0" w:color="auto"/>
            </w:tcBorders>
            <w:shd w:val="clear" w:color="auto" w:fill="auto"/>
            <w:vAlign w:val="center"/>
          </w:tcPr>
          <w:p w14:paraId="6CE6523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2019</w:t>
            </w:r>
          </w:p>
        </w:tc>
      </w:tr>
      <w:tr w:rsidR="00BF4FF6" w:rsidRPr="00220624" w14:paraId="1AE9A21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209B0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3381" w:type="dxa"/>
            <w:tcBorders>
              <w:top w:val="nil"/>
              <w:left w:val="nil"/>
              <w:bottom w:val="single" w:sz="8" w:space="0" w:color="auto"/>
              <w:right w:val="single" w:sz="8" w:space="0" w:color="auto"/>
            </w:tcBorders>
            <w:shd w:val="clear" w:color="auto" w:fill="auto"/>
            <w:vAlign w:val="center"/>
          </w:tcPr>
          <w:p w14:paraId="28C471FF" w14:textId="77777777" w:rsidR="00BF4FF6" w:rsidRPr="00220624" w:rsidRDefault="00BF4FF6" w:rsidP="00A1683E">
            <w:pPr>
              <w:pStyle w:val="106"/>
              <w:shd w:val="clear" w:color="auto" w:fill="FFFFFF" w:themeFill="background1"/>
              <w:contextualSpacing/>
              <w:jc w:val="both"/>
              <w:rPr>
                <w:sz w:val="24"/>
              </w:rPr>
            </w:pPr>
            <w:r w:rsidRPr="00220624">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1355FB2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XXIX</w:t>
            </w:r>
          </w:p>
        </w:tc>
        <w:tc>
          <w:tcPr>
            <w:tcW w:w="2099" w:type="dxa"/>
            <w:tcBorders>
              <w:top w:val="nil"/>
              <w:left w:val="nil"/>
              <w:bottom w:val="single" w:sz="8" w:space="0" w:color="auto"/>
              <w:right w:val="single" w:sz="8" w:space="0" w:color="auto"/>
            </w:tcBorders>
            <w:shd w:val="clear" w:color="auto" w:fill="auto"/>
            <w:vAlign w:val="center"/>
          </w:tcPr>
          <w:p w14:paraId="64911E3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7194</w:t>
            </w:r>
          </w:p>
        </w:tc>
        <w:tc>
          <w:tcPr>
            <w:tcW w:w="1728" w:type="dxa"/>
            <w:tcBorders>
              <w:top w:val="nil"/>
              <w:left w:val="nil"/>
              <w:bottom w:val="single" w:sz="8" w:space="0" w:color="auto"/>
              <w:right w:val="single" w:sz="8" w:space="0" w:color="auto"/>
            </w:tcBorders>
            <w:shd w:val="clear" w:color="auto" w:fill="auto"/>
            <w:vAlign w:val="center"/>
          </w:tcPr>
          <w:p w14:paraId="2E4151B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1173C167"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FFD26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51</w:t>
            </w:r>
          </w:p>
        </w:tc>
        <w:tc>
          <w:tcPr>
            <w:tcW w:w="3381" w:type="dxa"/>
            <w:tcBorders>
              <w:top w:val="nil"/>
              <w:left w:val="nil"/>
              <w:bottom w:val="single" w:sz="8" w:space="0" w:color="auto"/>
              <w:right w:val="single" w:sz="8" w:space="0" w:color="auto"/>
            </w:tcBorders>
            <w:shd w:val="clear" w:color="auto" w:fill="auto"/>
            <w:vAlign w:val="center"/>
          </w:tcPr>
          <w:p w14:paraId="7DB323CC"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C71426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1:07:10</w:t>
            </w:r>
          </w:p>
        </w:tc>
        <w:tc>
          <w:tcPr>
            <w:tcW w:w="2099" w:type="dxa"/>
            <w:tcBorders>
              <w:top w:val="nil"/>
              <w:left w:val="nil"/>
              <w:bottom w:val="single" w:sz="8" w:space="0" w:color="auto"/>
              <w:right w:val="single" w:sz="8" w:space="0" w:color="auto"/>
            </w:tcBorders>
            <w:shd w:val="clear" w:color="auto" w:fill="auto"/>
            <w:vAlign w:val="center"/>
          </w:tcPr>
          <w:p w14:paraId="000DDFB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16734</w:t>
            </w:r>
          </w:p>
        </w:tc>
        <w:tc>
          <w:tcPr>
            <w:tcW w:w="1728" w:type="dxa"/>
            <w:tcBorders>
              <w:top w:val="nil"/>
              <w:left w:val="nil"/>
              <w:bottom w:val="single" w:sz="8" w:space="0" w:color="auto"/>
              <w:right w:val="single" w:sz="8" w:space="0" w:color="auto"/>
            </w:tcBorders>
            <w:shd w:val="clear" w:color="auto" w:fill="auto"/>
            <w:vAlign w:val="center"/>
          </w:tcPr>
          <w:p w14:paraId="2F4BFE9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35799BC6"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0CF50E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52</w:t>
            </w:r>
          </w:p>
        </w:tc>
        <w:tc>
          <w:tcPr>
            <w:tcW w:w="3381" w:type="dxa"/>
            <w:tcBorders>
              <w:top w:val="nil"/>
              <w:left w:val="nil"/>
              <w:bottom w:val="single" w:sz="8" w:space="0" w:color="auto"/>
              <w:right w:val="single" w:sz="8" w:space="0" w:color="auto"/>
            </w:tcBorders>
            <w:shd w:val="clear" w:color="auto" w:fill="auto"/>
            <w:vAlign w:val="center"/>
          </w:tcPr>
          <w:p w14:paraId="4C5F8881"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804ADD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1:02:08</w:t>
            </w:r>
          </w:p>
        </w:tc>
        <w:tc>
          <w:tcPr>
            <w:tcW w:w="2099" w:type="dxa"/>
            <w:tcBorders>
              <w:top w:val="nil"/>
              <w:left w:val="nil"/>
              <w:bottom w:val="single" w:sz="8" w:space="0" w:color="auto"/>
              <w:right w:val="single" w:sz="8" w:space="0" w:color="auto"/>
            </w:tcBorders>
            <w:shd w:val="clear" w:color="auto" w:fill="auto"/>
            <w:vAlign w:val="center"/>
          </w:tcPr>
          <w:p w14:paraId="368E811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1207</w:t>
            </w:r>
          </w:p>
        </w:tc>
        <w:tc>
          <w:tcPr>
            <w:tcW w:w="1728" w:type="dxa"/>
            <w:tcBorders>
              <w:top w:val="nil"/>
              <w:left w:val="nil"/>
              <w:bottom w:val="single" w:sz="8" w:space="0" w:color="auto"/>
              <w:right w:val="single" w:sz="8" w:space="0" w:color="auto"/>
            </w:tcBorders>
            <w:shd w:val="clear" w:color="auto" w:fill="auto"/>
            <w:vAlign w:val="center"/>
          </w:tcPr>
          <w:p w14:paraId="13FB946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2EE37957"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559B8A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c>
          <w:tcPr>
            <w:tcW w:w="3381" w:type="dxa"/>
            <w:tcBorders>
              <w:top w:val="nil"/>
              <w:left w:val="nil"/>
              <w:bottom w:val="single" w:sz="8" w:space="0" w:color="auto"/>
              <w:right w:val="single" w:sz="8" w:space="0" w:color="auto"/>
            </w:tcBorders>
            <w:shd w:val="clear" w:color="auto" w:fill="auto"/>
            <w:vAlign w:val="center"/>
          </w:tcPr>
          <w:p w14:paraId="2E0E6BBD"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A47EF8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XX</w:t>
            </w:r>
          </w:p>
        </w:tc>
        <w:tc>
          <w:tcPr>
            <w:tcW w:w="2099" w:type="dxa"/>
            <w:tcBorders>
              <w:top w:val="nil"/>
              <w:left w:val="nil"/>
              <w:bottom w:val="single" w:sz="8" w:space="0" w:color="auto"/>
              <w:right w:val="single" w:sz="8" w:space="0" w:color="auto"/>
            </w:tcBorders>
            <w:shd w:val="clear" w:color="auto" w:fill="auto"/>
            <w:vAlign w:val="center"/>
          </w:tcPr>
          <w:p w14:paraId="34BDCF6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1613</w:t>
            </w:r>
          </w:p>
        </w:tc>
        <w:tc>
          <w:tcPr>
            <w:tcW w:w="1728" w:type="dxa"/>
            <w:tcBorders>
              <w:top w:val="nil"/>
              <w:left w:val="nil"/>
              <w:bottom w:val="single" w:sz="8" w:space="0" w:color="auto"/>
              <w:right w:val="single" w:sz="8" w:space="0" w:color="auto"/>
            </w:tcBorders>
            <w:shd w:val="clear" w:color="auto" w:fill="auto"/>
            <w:vAlign w:val="center"/>
          </w:tcPr>
          <w:p w14:paraId="70CACB3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2020-2025</w:t>
            </w:r>
          </w:p>
        </w:tc>
      </w:tr>
      <w:tr w:rsidR="00BF4FF6" w:rsidRPr="00220624" w14:paraId="546EB1C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7B2CF7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54</w:t>
            </w:r>
          </w:p>
        </w:tc>
        <w:tc>
          <w:tcPr>
            <w:tcW w:w="3381" w:type="dxa"/>
            <w:tcBorders>
              <w:top w:val="nil"/>
              <w:left w:val="nil"/>
              <w:bottom w:val="single" w:sz="8" w:space="0" w:color="auto"/>
              <w:right w:val="single" w:sz="8" w:space="0" w:color="auto"/>
            </w:tcBorders>
            <w:shd w:val="clear" w:color="auto" w:fill="auto"/>
            <w:vAlign w:val="center"/>
          </w:tcPr>
          <w:p w14:paraId="51CD6E9B"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119058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XXX</w:t>
            </w:r>
          </w:p>
        </w:tc>
        <w:tc>
          <w:tcPr>
            <w:tcW w:w="2099" w:type="dxa"/>
            <w:tcBorders>
              <w:top w:val="nil"/>
              <w:left w:val="nil"/>
              <w:bottom w:val="single" w:sz="8" w:space="0" w:color="auto"/>
              <w:right w:val="single" w:sz="8" w:space="0" w:color="auto"/>
            </w:tcBorders>
            <w:shd w:val="clear" w:color="auto" w:fill="auto"/>
            <w:vAlign w:val="center"/>
          </w:tcPr>
          <w:p w14:paraId="47F4ED7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11523</w:t>
            </w:r>
          </w:p>
        </w:tc>
        <w:tc>
          <w:tcPr>
            <w:tcW w:w="1728" w:type="dxa"/>
            <w:tcBorders>
              <w:top w:val="nil"/>
              <w:left w:val="nil"/>
              <w:bottom w:val="single" w:sz="8" w:space="0" w:color="auto"/>
              <w:right w:val="single" w:sz="8" w:space="0" w:color="auto"/>
            </w:tcBorders>
            <w:shd w:val="clear" w:color="auto" w:fill="auto"/>
            <w:vAlign w:val="center"/>
          </w:tcPr>
          <w:p w14:paraId="1A47ED7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784553C0"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35A6B8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55</w:t>
            </w:r>
          </w:p>
        </w:tc>
        <w:tc>
          <w:tcPr>
            <w:tcW w:w="3381" w:type="dxa"/>
            <w:tcBorders>
              <w:top w:val="nil"/>
              <w:left w:val="nil"/>
              <w:bottom w:val="single" w:sz="8" w:space="0" w:color="auto"/>
              <w:right w:val="single" w:sz="8" w:space="0" w:color="auto"/>
            </w:tcBorders>
            <w:shd w:val="clear" w:color="auto" w:fill="auto"/>
            <w:vAlign w:val="center"/>
          </w:tcPr>
          <w:p w14:paraId="580E0DFC" w14:textId="77777777" w:rsidR="00BF4FF6" w:rsidRPr="00220624" w:rsidRDefault="00BF4FF6" w:rsidP="00A1683E">
            <w:pPr>
              <w:pStyle w:val="106"/>
              <w:shd w:val="clear" w:color="auto" w:fill="FFFFFF" w:themeFill="background1"/>
              <w:contextualSpacing/>
              <w:jc w:val="both"/>
              <w:rPr>
                <w:sz w:val="24"/>
              </w:rPr>
            </w:pPr>
            <w:r w:rsidRPr="00220624">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E3B5C6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XVII</w:t>
            </w:r>
          </w:p>
        </w:tc>
        <w:tc>
          <w:tcPr>
            <w:tcW w:w="2099" w:type="dxa"/>
            <w:tcBorders>
              <w:top w:val="nil"/>
              <w:left w:val="nil"/>
              <w:bottom w:val="single" w:sz="8" w:space="0" w:color="auto"/>
              <w:right w:val="single" w:sz="8" w:space="0" w:color="auto"/>
            </w:tcBorders>
            <w:shd w:val="clear" w:color="auto" w:fill="auto"/>
            <w:vAlign w:val="center"/>
          </w:tcPr>
          <w:p w14:paraId="3653DB4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8670</w:t>
            </w:r>
          </w:p>
        </w:tc>
        <w:tc>
          <w:tcPr>
            <w:tcW w:w="1728" w:type="dxa"/>
            <w:tcBorders>
              <w:top w:val="nil"/>
              <w:left w:val="nil"/>
              <w:bottom w:val="single" w:sz="8" w:space="0" w:color="auto"/>
              <w:right w:val="single" w:sz="8" w:space="0" w:color="auto"/>
            </w:tcBorders>
            <w:shd w:val="clear" w:color="auto" w:fill="auto"/>
            <w:vAlign w:val="center"/>
          </w:tcPr>
          <w:p w14:paraId="4A108ED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4334086B"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6AAF80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56</w:t>
            </w:r>
          </w:p>
        </w:tc>
        <w:tc>
          <w:tcPr>
            <w:tcW w:w="3381" w:type="dxa"/>
            <w:tcBorders>
              <w:top w:val="nil"/>
              <w:left w:val="nil"/>
              <w:bottom w:val="single" w:sz="8" w:space="0" w:color="auto"/>
              <w:right w:val="single" w:sz="8" w:space="0" w:color="auto"/>
            </w:tcBorders>
            <w:shd w:val="clear" w:color="auto" w:fill="auto"/>
            <w:vAlign w:val="center"/>
          </w:tcPr>
          <w:p w14:paraId="37FA8B3F" w14:textId="77777777" w:rsidR="00BF4FF6" w:rsidRPr="00220624" w:rsidRDefault="00BF4FF6" w:rsidP="00A1683E">
            <w:pPr>
              <w:pStyle w:val="106"/>
              <w:shd w:val="clear" w:color="auto" w:fill="FFFFFF" w:themeFill="background1"/>
              <w:contextualSpacing/>
              <w:jc w:val="both"/>
              <w:rPr>
                <w:sz w:val="24"/>
              </w:rPr>
            </w:pPr>
            <w:r w:rsidRPr="00220624">
              <w:rPr>
                <w:sz w:val="24"/>
              </w:rPr>
              <w:t>Среднеэтажная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1BCD42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XIV</w:t>
            </w:r>
          </w:p>
        </w:tc>
        <w:tc>
          <w:tcPr>
            <w:tcW w:w="2099" w:type="dxa"/>
            <w:tcBorders>
              <w:top w:val="nil"/>
              <w:left w:val="nil"/>
              <w:bottom w:val="single" w:sz="8" w:space="0" w:color="auto"/>
              <w:right w:val="single" w:sz="8" w:space="0" w:color="auto"/>
            </w:tcBorders>
            <w:shd w:val="clear" w:color="auto" w:fill="auto"/>
            <w:vAlign w:val="center"/>
          </w:tcPr>
          <w:p w14:paraId="6423444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5535</w:t>
            </w:r>
          </w:p>
        </w:tc>
        <w:tc>
          <w:tcPr>
            <w:tcW w:w="1728" w:type="dxa"/>
            <w:tcBorders>
              <w:top w:val="nil"/>
              <w:left w:val="nil"/>
              <w:bottom w:val="single" w:sz="8" w:space="0" w:color="auto"/>
              <w:right w:val="single" w:sz="8" w:space="0" w:color="auto"/>
            </w:tcBorders>
            <w:shd w:val="clear" w:color="auto" w:fill="auto"/>
            <w:vAlign w:val="center"/>
          </w:tcPr>
          <w:p w14:paraId="37FEC0B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2026-2030</w:t>
            </w:r>
          </w:p>
        </w:tc>
      </w:tr>
      <w:tr w:rsidR="00BF4FF6" w:rsidRPr="00220624" w14:paraId="17E94A9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3E33C5D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57</w:t>
            </w:r>
          </w:p>
        </w:tc>
        <w:tc>
          <w:tcPr>
            <w:tcW w:w="3381" w:type="dxa"/>
            <w:tcBorders>
              <w:top w:val="nil"/>
              <w:left w:val="nil"/>
              <w:bottom w:val="single" w:sz="8" w:space="0" w:color="auto"/>
              <w:right w:val="single" w:sz="8" w:space="0" w:color="auto"/>
            </w:tcBorders>
            <w:shd w:val="clear" w:color="auto" w:fill="auto"/>
            <w:vAlign w:val="center"/>
          </w:tcPr>
          <w:p w14:paraId="6339A232" w14:textId="77777777" w:rsidR="00BF4FF6" w:rsidRPr="00220624" w:rsidRDefault="00BF4FF6" w:rsidP="00A1683E">
            <w:pPr>
              <w:pStyle w:val="106"/>
              <w:shd w:val="clear" w:color="auto" w:fill="FFFFFF" w:themeFill="background1"/>
              <w:contextualSpacing/>
              <w:jc w:val="both"/>
              <w:rPr>
                <w:sz w:val="24"/>
              </w:rPr>
            </w:pPr>
            <w:r w:rsidRPr="00220624">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51030E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XXIV</w:t>
            </w:r>
          </w:p>
        </w:tc>
        <w:tc>
          <w:tcPr>
            <w:tcW w:w="2099" w:type="dxa"/>
            <w:tcBorders>
              <w:top w:val="nil"/>
              <w:left w:val="nil"/>
              <w:bottom w:val="single" w:sz="8" w:space="0" w:color="auto"/>
              <w:right w:val="single" w:sz="8" w:space="0" w:color="auto"/>
            </w:tcBorders>
            <w:shd w:val="clear" w:color="auto" w:fill="auto"/>
            <w:vAlign w:val="center"/>
          </w:tcPr>
          <w:p w14:paraId="493003F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8179</w:t>
            </w:r>
          </w:p>
        </w:tc>
        <w:tc>
          <w:tcPr>
            <w:tcW w:w="1728" w:type="dxa"/>
            <w:tcBorders>
              <w:top w:val="nil"/>
              <w:left w:val="nil"/>
              <w:bottom w:val="single" w:sz="8" w:space="0" w:color="auto"/>
              <w:right w:val="single" w:sz="8" w:space="0" w:color="auto"/>
            </w:tcBorders>
            <w:shd w:val="clear" w:color="auto" w:fill="auto"/>
            <w:vAlign w:val="center"/>
          </w:tcPr>
          <w:p w14:paraId="5215584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7DEDAC4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BDEE9F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58</w:t>
            </w:r>
          </w:p>
        </w:tc>
        <w:tc>
          <w:tcPr>
            <w:tcW w:w="3381" w:type="dxa"/>
            <w:tcBorders>
              <w:top w:val="nil"/>
              <w:left w:val="nil"/>
              <w:bottom w:val="single" w:sz="8" w:space="0" w:color="auto"/>
              <w:right w:val="single" w:sz="8" w:space="0" w:color="auto"/>
            </w:tcBorders>
            <w:shd w:val="clear" w:color="auto" w:fill="auto"/>
            <w:vAlign w:val="center"/>
          </w:tcPr>
          <w:p w14:paraId="61C31055" w14:textId="77777777" w:rsidR="00BF4FF6" w:rsidRPr="00220624" w:rsidRDefault="00BF4FF6" w:rsidP="00A1683E">
            <w:pPr>
              <w:pStyle w:val="106"/>
              <w:shd w:val="clear" w:color="auto" w:fill="FFFFFF" w:themeFill="background1"/>
              <w:contextualSpacing/>
              <w:jc w:val="both"/>
              <w:rPr>
                <w:sz w:val="24"/>
              </w:rPr>
            </w:pPr>
            <w:r w:rsidRPr="00220624">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1356781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XVII</w:t>
            </w:r>
          </w:p>
        </w:tc>
        <w:tc>
          <w:tcPr>
            <w:tcW w:w="2099" w:type="dxa"/>
            <w:tcBorders>
              <w:top w:val="nil"/>
              <w:left w:val="nil"/>
              <w:bottom w:val="single" w:sz="8" w:space="0" w:color="auto"/>
              <w:right w:val="single" w:sz="8" w:space="0" w:color="auto"/>
            </w:tcBorders>
            <w:shd w:val="clear" w:color="auto" w:fill="auto"/>
            <w:vAlign w:val="center"/>
          </w:tcPr>
          <w:p w14:paraId="774A548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15606</w:t>
            </w:r>
          </w:p>
        </w:tc>
        <w:tc>
          <w:tcPr>
            <w:tcW w:w="1728" w:type="dxa"/>
            <w:tcBorders>
              <w:top w:val="nil"/>
              <w:left w:val="nil"/>
              <w:bottom w:val="single" w:sz="8" w:space="0" w:color="auto"/>
              <w:right w:val="single" w:sz="8" w:space="0" w:color="auto"/>
            </w:tcBorders>
            <w:shd w:val="clear" w:color="auto" w:fill="auto"/>
            <w:vAlign w:val="center"/>
          </w:tcPr>
          <w:p w14:paraId="799901F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2180E566"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1F8407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59</w:t>
            </w:r>
          </w:p>
        </w:tc>
        <w:tc>
          <w:tcPr>
            <w:tcW w:w="3381" w:type="dxa"/>
            <w:tcBorders>
              <w:top w:val="nil"/>
              <w:left w:val="nil"/>
              <w:bottom w:val="single" w:sz="8" w:space="0" w:color="auto"/>
              <w:right w:val="single" w:sz="8" w:space="0" w:color="auto"/>
            </w:tcBorders>
            <w:shd w:val="clear" w:color="auto" w:fill="auto"/>
            <w:vAlign w:val="center"/>
          </w:tcPr>
          <w:p w14:paraId="4BCE197A"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CB44E0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01:08:01</w:t>
            </w:r>
          </w:p>
        </w:tc>
        <w:tc>
          <w:tcPr>
            <w:tcW w:w="2099" w:type="dxa"/>
            <w:tcBorders>
              <w:top w:val="nil"/>
              <w:left w:val="nil"/>
              <w:bottom w:val="single" w:sz="8" w:space="0" w:color="auto"/>
              <w:right w:val="single" w:sz="8" w:space="0" w:color="auto"/>
            </w:tcBorders>
            <w:shd w:val="clear" w:color="auto" w:fill="auto"/>
            <w:vAlign w:val="center"/>
          </w:tcPr>
          <w:p w14:paraId="6C21AA1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6149</w:t>
            </w:r>
          </w:p>
        </w:tc>
        <w:tc>
          <w:tcPr>
            <w:tcW w:w="1728" w:type="dxa"/>
            <w:tcBorders>
              <w:top w:val="nil"/>
              <w:left w:val="nil"/>
              <w:bottom w:val="single" w:sz="8" w:space="0" w:color="auto"/>
              <w:right w:val="single" w:sz="8" w:space="0" w:color="auto"/>
            </w:tcBorders>
            <w:shd w:val="clear" w:color="auto" w:fill="auto"/>
            <w:vAlign w:val="center"/>
          </w:tcPr>
          <w:p w14:paraId="628849B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6068B90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8ED2D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60</w:t>
            </w:r>
          </w:p>
        </w:tc>
        <w:tc>
          <w:tcPr>
            <w:tcW w:w="3381" w:type="dxa"/>
            <w:tcBorders>
              <w:top w:val="nil"/>
              <w:left w:val="nil"/>
              <w:bottom w:val="single" w:sz="8" w:space="0" w:color="auto"/>
              <w:right w:val="single" w:sz="8" w:space="0" w:color="auto"/>
            </w:tcBorders>
            <w:shd w:val="clear" w:color="auto" w:fill="auto"/>
            <w:vAlign w:val="center"/>
          </w:tcPr>
          <w:p w14:paraId="6DF5AC34"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4DC4AC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XVII</w:t>
            </w:r>
          </w:p>
        </w:tc>
        <w:tc>
          <w:tcPr>
            <w:tcW w:w="2099" w:type="dxa"/>
            <w:tcBorders>
              <w:top w:val="nil"/>
              <w:left w:val="nil"/>
              <w:bottom w:val="single" w:sz="8" w:space="0" w:color="auto"/>
              <w:right w:val="single" w:sz="8" w:space="0" w:color="auto"/>
            </w:tcBorders>
            <w:shd w:val="clear" w:color="auto" w:fill="auto"/>
            <w:vAlign w:val="center"/>
          </w:tcPr>
          <w:p w14:paraId="122D0F0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1486</w:t>
            </w:r>
          </w:p>
        </w:tc>
        <w:tc>
          <w:tcPr>
            <w:tcW w:w="1728" w:type="dxa"/>
            <w:tcBorders>
              <w:top w:val="nil"/>
              <w:left w:val="nil"/>
              <w:bottom w:val="single" w:sz="8" w:space="0" w:color="auto"/>
              <w:right w:val="single" w:sz="8" w:space="0" w:color="auto"/>
            </w:tcBorders>
            <w:shd w:val="clear" w:color="auto" w:fill="auto"/>
            <w:vAlign w:val="center"/>
          </w:tcPr>
          <w:p w14:paraId="65A75B5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6CFD6EB0"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C8E3A6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61</w:t>
            </w:r>
          </w:p>
        </w:tc>
        <w:tc>
          <w:tcPr>
            <w:tcW w:w="3381" w:type="dxa"/>
            <w:tcBorders>
              <w:top w:val="nil"/>
              <w:left w:val="nil"/>
              <w:bottom w:val="single" w:sz="8" w:space="0" w:color="auto"/>
              <w:right w:val="single" w:sz="8" w:space="0" w:color="auto"/>
            </w:tcBorders>
            <w:shd w:val="clear" w:color="auto" w:fill="auto"/>
            <w:vAlign w:val="center"/>
          </w:tcPr>
          <w:p w14:paraId="676234A3" w14:textId="77777777" w:rsidR="00BF4FF6" w:rsidRPr="00220624" w:rsidRDefault="00BF4FF6" w:rsidP="00A1683E">
            <w:pPr>
              <w:pStyle w:val="106"/>
              <w:shd w:val="clear" w:color="auto" w:fill="FFFFFF" w:themeFill="background1"/>
              <w:contextualSpacing/>
              <w:jc w:val="both"/>
              <w:rPr>
                <w:sz w:val="24"/>
              </w:rPr>
            </w:pPr>
            <w:r w:rsidRPr="00220624">
              <w:rPr>
                <w:sz w:val="24"/>
              </w:rPr>
              <w:t>Многоэтажная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D8A412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XXVI</w:t>
            </w:r>
          </w:p>
        </w:tc>
        <w:tc>
          <w:tcPr>
            <w:tcW w:w="2099" w:type="dxa"/>
            <w:tcBorders>
              <w:top w:val="nil"/>
              <w:left w:val="nil"/>
              <w:bottom w:val="single" w:sz="8" w:space="0" w:color="auto"/>
              <w:right w:val="single" w:sz="8" w:space="0" w:color="auto"/>
            </w:tcBorders>
            <w:shd w:val="clear" w:color="auto" w:fill="auto"/>
            <w:vAlign w:val="center"/>
          </w:tcPr>
          <w:p w14:paraId="7BF2839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60161</w:t>
            </w:r>
          </w:p>
        </w:tc>
        <w:tc>
          <w:tcPr>
            <w:tcW w:w="1728" w:type="dxa"/>
            <w:tcBorders>
              <w:top w:val="nil"/>
              <w:left w:val="nil"/>
              <w:bottom w:val="single" w:sz="8" w:space="0" w:color="auto"/>
              <w:right w:val="single" w:sz="8" w:space="0" w:color="auto"/>
            </w:tcBorders>
            <w:shd w:val="clear" w:color="auto" w:fill="auto"/>
            <w:vAlign w:val="center"/>
          </w:tcPr>
          <w:p w14:paraId="21AFB69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65C9F97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18C44F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62</w:t>
            </w:r>
          </w:p>
        </w:tc>
        <w:tc>
          <w:tcPr>
            <w:tcW w:w="3381" w:type="dxa"/>
            <w:tcBorders>
              <w:top w:val="nil"/>
              <w:left w:val="nil"/>
              <w:bottom w:val="single" w:sz="8" w:space="0" w:color="auto"/>
              <w:right w:val="single" w:sz="8" w:space="0" w:color="auto"/>
            </w:tcBorders>
            <w:shd w:val="clear" w:color="auto" w:fill="auto"/>
            <w:vAlign w:val="center"/>
          </w:tcPr>
          <w:p w14:paraId="0D3F3285" w14:textId="77777777" w:rsidR="00BF4FF6" w:rsidRPr="00220624" w:rsidRDefault="00BF4FF6" w:rsidP="00A1683E">
            <w:pPr>
              <w:pStyle w:val="106"/>
              <w:shd w:val="clear" w:color="auto" w:fill="FFFFFF" w:themeFill="background1"/>
              <w:contextualSpacing/>
              <w:jc w:val="both"/>
              <w:rPr>
                <w:sz w:val="24"/>
              </w:rPr>
            </w:pPr>
            <w:r w:rsidRPr="00220624">
              <w:rPr>
                <w:sz w:val="24"/>
              </w:rPr>
              <w:t>Многоэтажная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C81C9E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XXVII</w:t>
            </w:r>
          </w:p>
        </w:tc>
        <w:tc>
          <w:tcPr>
            <w:tcW w:w="2099" w:type="dxa"/>
            <w:tcBorders>
              <w:top w:val="nil"/>
              <w:left w:val="nil"/>
              <w:bottom w:val="single" w:sz="8" w:space="0" w:color="auto"/>
              <w:right w:val="single" w:sz="8" w:space="0" w:color="auto"/>
            </w:tcBorders>
            <w:shd w:val="clear" w:color="auto" w:fill="auto"/>
            <w:vAlign w:val="center"/>
          </w:tcPr>
          <w:p w14:paraId="2A2C1FA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58646</w:t>
            </w:r>
          </w:p>
        </w:tc>
        <w:tc>
          <w:tcPr>
            <w:tcW w:w="1728" w:type="dxa"/>
            <w:tcBorders>
              <w:top w:val="nil"/>
              <w:left w:val="nil"/>
              <w:bottom w:val="single" w:sz="8" w:space="0" w:color="auto"/>
              <w:right w:val="single" w:sz="8" w:space="0" w:color="auto"/>
            </w:tcBorders>
            <w:shd w:val="clear" w:color="auto" w:fill="auto"/>
            <w:vAlign w:val="center"/>
          </w:tcPr>
          <w:p w14:paraId="79C716F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r w:rsidR="00BF4FF6" w:rsidRPr="00220624" w14:paraId="318F90FD"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075544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63</w:t>
            </w:r>
          </w:p>
        </w:tc>
        <w:tc>
          <w:tcPr>
            <w:tcW w:w="3381" w:type="dxa"/>
            <w:tcBorders>
              <w:top w:val="nil"/>
              <w:left w:val="nil"/>
              <w:bottom w:val="single" w:sz="8" w:space="0" w:color="auto"/>
              <w:right w:val="single" w:sz="8" w:space="0" w:color="auto"/>
            </w:tcBorders>
            <w:shd w:val="clear" w:color="auto" w:fill="auto"/>
            <w:vAlign w:val="center"/>
          </w:tcPr>
          <w:p w14:paraId="002F0B27" w14:textId="77777777" w:rsidR="00BF4FF6" w:rsidRPr="00220624" w:rsidRDefault="00BF4FF6" w:rsidP="00A1683E">
            <w:pPr>
              <w:pStyle w:val="106"/>
              <w:shd w:val="clear" w:color="auto" w:fill="FFFFFF" w:themeFill="background1"/>
              <w:contextualSpacing/>
              <w:jc w:val="both"/>
              <w:rPr>
                <w:sz w:val="24"/>
              </w:rPr>
            </w:pPr>
            <w:r w:rsidRPr="00220624">
              <w:rPr>
                <w:sz w:val="24"/>
              </w:rPr>
              <w:t>Многоэтажная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7CB851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XXV</w:t>
            </w:r>
          </w:p>
        </w:tc>
        <w:tc>
          <w:tcPr>
            <w:tcW w:w="2099" w:type="dxa"/>
            <w:tcBorders>
              <w:top w:val="nil"/>
              <w:left w:val="nil"/>
              <w:bottom w:val="single" w:sz="8" w:space="0" w:color="auto"/>
              <w:right w:val="single" w:sz="8" w:space="0" w:color="auto"/>
            </w:tcBorders>
            <w:shd w:val="clear" w:color="auto" w:fill="auto"/>
            <w:vAlign w:val="center"/>
          </w:tcPr>
          <w:p w14:paraId="45BDF72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49680</w:t>
            </w:r>
          </w:p>
        </w:tc>
        <w:tc>
          <w:tcPr>
            <w:tcW w:w="1728" w:type="dxa"/>
            <w:tcBorders>
              <w:top w:val="nil"/>
              <w:left w:val="nil"/>
              <w:bottom w:val="single" w:sz="8" w:space="0" w:color="auto"/>
              <w:right w:val="single" w:sz="8" w:space="0" w:color="auto"/>
            </w:tcBorders>
            <w:shd w:val="clear" w:color="auto" w:fill="auto"/>
            <w:vAlign w:val="center"/>
          </w:tcPr>
          <w:p w14:paraId="23C0ABE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2031-2035</w:t>
            </w:r>
          </w:p>
        </w:tc>
      </w:tr>
    </w:tbl>
    <w:p w14:paraId="6BBA0C1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5B6F4B9D" w14:textId="77777777" w:rsidR="00BF4FF6" w:rsidRPr="00220624" w:rsidRDefault="00BF4FF6" w:rsidP="00A1683E">
      <w:pPr>
        <w:pStyle w:val="2"/>
        <w:shd w:val="clear" w:color="auto" w:fill="FFFFFF" w:themeFill="background1"/>
        <w:spacing w:after="0"/>
        <w:contextualSpacing/>
        <w:rPr>
          <w:b w:val="0"/>
          <w:szCs w:val="24"/>
        </w:rPr>
      </w:pPr>
      <w:bookmarkStart w:id="46" w:name="_Toc89685741"/>
      <w:bookmarkEnd w:id="36"/>
      <w:bookmarkEnd w:id="37"/>
      <w:bookmarkEnd w:id="38"/>
      <w:bookmarkEnd w:id="39"/>
      <w:r w:rsidRPr="00220624">
        <w:rPr>
          <w:b w:val="0"/>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6"/>
    </w:p>
    <w:p w14:paraId="57B49DC6"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Существующие и перспективные объемы потребления тепловой энергии и мощности с разделением по видам теплопотребления в каждом расчетном элементе территориального деления на каждом этапе приведены ниже в таблицах 1.4- 1.5.</w:t>
      </w:r>
    </w:p>
    <w:p w14:paraId="4715A9AB" w14:textId="77777777" w:rsidR="00BF4FF6" w:rsidRPr="00220624" w:rsidRDefault="00BF4FF6" w:rsidP="00A1683E">
      <w:pPr>
        <w:pStyle w:val="a3"/>
        <w:shd w:val="clear" w:color="auto" w:fill="FFFFFF" w:themeFill="background1"/>
        <w:spacing w:line="240" w:lineRule="auto"/>
        <w:contextualSpacing/>
        <w:rPr>
          <w:szCs w:val="24"/>
        </w:rPr>
      </w:pPr>
      <w:r w:rsidRPr="00220624">
        <w:rPr>
          <w:bCs/>
          <w:szCs w:val="24"/>
        </w:rPr>
        <w:t>Прогнозы объемов тепловой нагрузки по видам потребления по элементам территориального деления</w:t>
      </w:r>
      <w:r w:rsidRPr="00220624">
        <w:rPr>
          <w:szCs w:val="24"/>
        </w:rPr>
        <w:t xml:space="preserve"> </w:t>
      </w:r>
      <w:r w:rsidRPr="00220624">
        <w:rPr>
          <w:bCs/>
          <w:szCs w:val="24"/>
        </w:rPr>
        <w:t>г. Мегион в период с 2019 по 2035гг</w:t>
      </w:r>
      <w:r w:rsidRPr="00220624">
        <w:rPr>
          <w:szCs w:val="24"/>
        </w:rPr>
        <w:t>. приведены в таблице 1.3.</w:t>
      </w:r>
    </w:p>
    <w:p w14:paraId="251ADED0" w14:textId="77777777" w:rsidR="00BF4FF6" w:rsidRPr="00220624" w:rsidRDefault="00BF4FF6" w:rsidP="00A1683E">
      <w:pPr>
        <w:pStyle w:val="a3"/>
        <w:shd w:val="clear" w:color="auto" w:fill="FFFFFF" w:themeFill="background1"/>
        <w:spacing w:line="240" w:lineRule="auto"/>
        <w:contextualSpacing/>
        <w:rPr>
          <w:bCs/>
          <w:szCs w:val="24"/>
        </w:rPr>
      </w:pPr>
      <w:r w:rsidRPr="00220624">
        <w:rPr>
          <w:rFonts w:eastAsia="Calibri"/>
          <w:szCs w:val="24"/>
          <w:lang w:eastAsia="en-US"/>
        </w:rPr>
        <w:t xml:space="preserve">Существующие и перспективные </w:t>
      </w:r>
      <w:r w:rsidRPr="00220624">
        <w:rPr>
          <w:bCs/>
          <w:szCs w:val="24"/>
        </w:rPr>
        <w:t>объемы потребления тепловой энергии (мощности) по видам потребления по элементам территориального деления в г. Мегион приведены в таблице 1.4.</w:t>
      </w:r>
    </w:p>
    <w:p w14:paraId="12E2954D" w14:textId="77777777" w:rsidR="00BF4FF6" w:rsidRPr="00220624" w:rsidRDefault="00BF4FF6" w:rsidP="00A1683E">
      <w:pPr>
        <w:pStyle w:val="a3"/>
        <w:shd w:val="clear" w:color="auto" w:fill="FFFFFF" w:themeFill="background1"/>
        <w:spacing w:line="240" w:lineRule="auto"/>
        <w:contextualSpacing/>
        <w:rPr>
          <w:szCs w:val="24"/>
        </w:rPr>
      </w:pPr>
      <w:r w:rsidRPr="00220624">
        <w:rPr>
          <w:rFonts w:eastAsia="Calibri"/>
          <w:szCs w:val="24"/>
          <w:lang w:eastAsia="en-US"/>
        </w:rPr>
        <w:t xml:space="preserve">Существующие и перспективные </w:t>
      </w:r>
      <w:r w:rsidRPr="00220624">
        <w:rPr>
          <w:bCs/>
          <w:szCs w:val="24"/>
        </w:rPr>
        <w:t>объемы теплоносителя по элементам территориального деления</w:t>
      </w:r>
      <w:r w:rsidRPr="00220624">
        <w:rPr>
          <w:szCs w:val="24"/>
        </w:rPr>
        <w:t xml:space="preserve"> в </w:t>
      </w:r>
      <w:r w:rsidRPr="00220624">
        <w:rPr>
          <w:bCs/>
          <w:szCs w:val="24"/>
        </w:rPr>
        <w:t>г. Мегион приведены в таблице 1.5.</w:t>
      </w:r>
    </w:p>
    <w:p w14:paraId="1986663E" w14:textId="77777777" w:rsidR="00BF4FF6" w:rsidRPr="00220624" w:rsidRDefault="00BF4FF6" w:rsidP="00A1683E">
      <w:pPr>
        <w:pStyle w:val="2"/>
        <w:shd w:val="clear" w:color="auto" w:fill="FFFFFF" w:themeFill="background1"/>
        <w:spacing w:after="0"/>
        <w:contextualSpacing/>
        <w:rPr>
          <w:b w:val="0"/>
          <w:szCs w:val="24"/>
        </w:rPr>
      </w:pPr>
      <w:bookmarkStart w:id="47" w:name="_Toc89685742"/>
      <w:r w:rsidRPr="00220624">
        <w:rPr>
          <w:b w:val="0"/>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7"/>
    </w:p>
    <w:p w14:paraId="540D2600" w14:textId="77777777" w:rsidR="00BF4FF6" w:rsidRPr="00220624" w:rsidRDefault="00BF4FF6" w:rsidP="00A1683E">
      <w:pPr>
        <w:pStyle w:val="a3"/>
        <w:shd w:val="clear" w:color="auto" w:fill="FFFFFF" w:themeFill="background1"/>
        <w:spacing w:line="240" w:lineRule="auto"/>
        <w:contextualSpacing/>
        <w:rPr>
          <w:bCs/>
          <w:szCs w:val="24"/>
        </w:rPr>
      </w:pPr>
      <w:r w:rsidRPr="00220624">
        <w:rPr>
          <w:rFonts w:eastAsia="Calibri"/>
          <w:szCs w:val="24"/>
          <w:lang w:eastAsia="en-US"/>
        </w:rPr>
        <w:t xml:space="preserve">Существующие и перспективные </w:t>
      </w:r>
      <w:r w:rsidRPr="00220624">
        <w:rPr>
          <w:bCs/>
          <w:szCs w:val="24"/>
        </w:rPr>
        <w:t>объемы потребления тепловой энергии (мощности) объектами, расположенными в производственных зонах в г. Мегион приведены в таблице 1.6.</w:t>
      </w:r>
    </w:p>
    <w:p w14:paraId="1777A0CC" w14:textId="77777777" w:rsidR="00BF4FF6" w:rsidRPr="00220624" w:rsidRDefault="00BF4FF6" w:rsidP="00A1683E">
      <w:pPr>
        <w:pStyle w:val="a3"/>
        <w:shd w:val="clear" w:color="auto" w:fill="FFFFFF" w:themeFill="background1"/>
        <w:spacing w:line="240" w:lineRule="auto"/>
        <w:contextualSpacing/>
        <w:rPr>
          <w:bCs/>
          <w:szCs w:val="24"/>
        </w:rPr>
      </w:pPr>
      <w:r w:rsidRPr="00220624">
        <w:rPr>
          <w:rFonts w:eastAsia="Calibri"/>
          <w:szCs w:val="24"/>
          <w:lang w:eastAsia="en-US"/>
        </w:rPr>
        <w:t xml:space="preserve">Существующие и перспективные </w:t>
      </w:r>
      <w:r w:rsidRPr="00220624">
        <w:rPr>
          <w:bCs/>
          <w:szCs w:val="24"/>
        </w:rPr>
        <w:t xml:space="preserve">объемы теплоносителя объектами, расположенными в производственных зонах </w:t>
      </w:r>
      <w:r w:rsidRPr="00220624">
        <w:rPr>
          <w:szCs w:val="24"/>
        </w:rPr>
        <w:t xml:space="preserve">в </w:t>
      </w:r>
      <w:r w:rsidRPr="00220624">
        <w:rPr>
          <w:bCs/>
          <w:szCs w:val="24"/>
        </w:rPr>
        <w:t>г. Мегион приведены в таблице 1.7.</w:t>
      </w:r>
    </w:p>
    <w:p w14:paraId="636080EF" w14:textId="77777777" w:rsidR="00BF4FF6" w:rsidRPr="00220624" w:rsidRDefault="00BF4FF6" w:rsidP="00A1683E">
      <w:pPr>
        <w:pStyle w:val="a3"/>
        <w:shd w:val="clear" w:color="auto" w:fill="FFFFFF" w:themeFill="background1"/>
        <w:spacing w:line="240" w:lineRule="auto"/>
        <w:contextualSpacing/>
        <w:rPr>
          <w:rFonts w:eastAsia="Calibri"/>
          <w:szCs w:val="24"/>
          <w:lang w:eastAsia="en-US"/>
        </w:rPr>
        <w:sectPr w:rsidR="00BF4FF6" w:rsidRPr="00220624" w:rsidSect="00C81A2A">
          <w:footerReference w:type="default" r:id="rId10"/>
          <w:headerReference w:type="first" r:id="rId11"/>
          <w:footerReference w:type="first" r:id="rId12"/>
          <w:pgSz w:w="11906" w:h="16838"/>
          <w:pgMar w:top="1134" w:right="567" w:bottom="1134" w:left="1134" w:header="709" w:footer="709" w:gutter="0"/>
          <w:cols w:space="708"/>
          <w:docGrid w:linePitch="360"/>
        </w:sectPr>
      </w:pPr>
    </w:p>
    <w:p w14:paraId="083F2DF7" w14:textId="3AF3595F"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48" w:name="_Toc12392817"/>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3</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w:t>
      </w:r>
      <w:r w:rsidRPr="00220624">
        <w:rPr>
          <w:rFonts w:ascii="Times New Roman" w:hAnsi="Times New Roman" w:cs="Times New Roman"/>
          <w:bCs/>
          <w:sz w:val="24"/>
          <w:szCs w:val="24"/>
        </w:rPr>
        <w:t>Прогнозы объемов тепловой нагрузки по видам потребления по элементам территориального деления</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 в период с 2019 по 2035гг.</w:t>
      </w:r>
      <w:bookmarkEnd w:id="48"/>
    </w:p>
    <w:tbl>
      <w:tblPr>
        <w:tblW w:w="54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577"/>
        <w:gridCol w:w="577"/>
        <w:gridCol w:w="581"/>
        <w:gridCol w:w="578"/>
        <w:gridCol w:w="433"/>
        <w:gridCol w:w="722"/>
        <w:gridCol w:w="578"/>
        <w:gridCol w:w="587"/>
        <w:gridCol w:w="427"/>
        <w:gridCol w:w="433"/>
        <w:gridCol w:w="433"/>
        <w:gridCol w:w="578"/>
        <w:gridCol w:w="433"/>
        <w:gridCol w:w="433"/>
        <w:gridCol w:w="433"/>
        <w:gridCol w:w="578"/>
        <w:gridCol w:w="433"/>
        <w:gridCol w:w="433"/>
        <w:gridCol w:w="433"/>
        <w:gridCol w:w="722"/>
        <w:gridCol w:w="433"/>
        <w:gridCol w:w="578"/>
        <w:gridCol w:w="578"/>
        <w:gridCol w:w="581"/>
        <w:gridCol w:w="722"/>
        <w:gridCol w:w="722"/>
        <w:gridCol w:w="513"/>
        <w:gridCol w:w="648"/>
      </w:tblGrid>
      <w:tr w:rsidR="008C46AB" w:rsidRPr="00220624" w14:paraId="0BF9A9EC" w14:textId="77777777" w:rsidTr="00C44ED1">
        <w:trPr>
          <w:trHeight w:val="56"/>
          <w:tblHeader/>
        </w:trPr>
        <w:tc>
          <w:tcPr>
            <w:tcW w:w="270" w:type="pct"/>
            <w:vMerge w:val="restart"/>
            <w:vAlign w:val="center"/>
            <w:hideMark/>
          </w:tcPr>
          <w:p w14:paraId="7AD307BC" w14:textId="77777777" w:rsidR="008C46AB" w:rsidRPr="00220624" w:rsidRDefault="008C46AB" w:rsidP="00D37952">
            <w:pPr>
              <w:pStyle w:val="S"/>
              <w:shd w:val="clear" w:color="auto" w:fill="FFFFFF" w:themeFill="background1"/>
              <w:contextualSpacing/>
              <w:rPr>
                <w:b w:val="0"/>
                <w:sz w:val="16"/>
                <w:szCs w:val="16"/>
              </w:rPr>
            </w:pPr>
            <w:r w:rsidRPr="00220624">
              <w:rPr>
                <w:b w:val="0"/>
                <w:sz w:val="16"/>
                <w:szCs w:val="16"/>
              </w:rPr>
              <w:t>Наименование планировочного элемента</w:t>
            </w:r>
          </w:p>
        </w:tc>
        <w:tc>
          <w:tcPr>
            <w:tcW w:w="4730" w:type="pct"/>
            <w:gridSpan w:val="28"/>
          </w:tcPr>
          <w:p w14:paraId="0CDCC18B" w14:textId="404F34A1" w:rsidR="008C46AB" w:rsidRPr="00220624" w:rsidRDefault="008C46AB" w:rsidP="00D37952">
            <w:pPr>
              <w:pStyle w:val="affff5"/>
              <w:shd w:val="clear" w:color="auto" w:fill="FFFFFF" w:themeFill="background1"/>
              <w:contextualSpacing/>
              <w:rPr>
                <w:b w:val="0"/>
                <w:sz w:val="16"/>
                <w:szCs w:val="16"/>
              </w:rPr>
            </w:pPr>
            <w:r w:rsidRPr="00220624">
              <w:rPr>
                <w:b w:val="0"/>
                <w:sz w:val="16"/>
                <w:szCs w:val="16"/>
              </w:rPr>
              <w:t>Значения тепловой нагрузки, Гкал/ч</w:t>
            </w:r>
          </w:p>
        </w:tc>
      </w:tr>
      <w:tr w:rsidR="00895A7A" w:rsidRPr="00220624" w14:paraId="6681D289" w14:textId="77777777" w:rsidTr="00895A7A">
        <w:trPr>
          <w:trHeight w:val="56"/>
          <w:tblHeader/>
        </w:trPr>
        <w:tc>
          <w:tcPr>
            <w:tcW w:w="270" w:type="pct"/>
            <w:vMerge/>
            <w:vAlign w:val="center"/>
            <w:hideMark/>
          </w:tcPr>
          <w:p w14:paraId="03F86D99" w14:textId="77777777" w:rsidR="008C46AB" w:rsidRPr="00220624" w:rsidRDefault="008C46AB" w:rsidP="008C46AB">
            <w:pPr>
              <w:pStyle w:val="affff5"/>
              <w:shd w:val="clear" w:color="auto" w:fill="FFFFFF" w:themeFill="background1"/>
              <w:contextualSpacing/>
              <w:jc w:val="both"/>
              <w:rPr>
                <w:b w:val="0"/>
                <w:sz w:val="16"/>
                <w:szCs w:val="16"/>
              </w:rPr>
            </w:pPr>
          </w:p>
        </w:tc>
        <w:tc>
          <w:tcPr>
            <w:tcW w:w="721" w:type="pct"/>
            <w:gridSpan w:val="4"/>
            <w:vAlign w:val="center"/>
            <w:hideMark/>
          </w:tcPr>
          <w:p w14:paraId="6C913629" w14:textId="77777777" w:rsidR="008C46AB" w:rsidRPr="00220624" w:rsidRDefault="008C46AB" w:rsidP="008C46AB">
            <w:pPr>
              <w:pStyle w:val="affff5"/>
              <w:shd w:val="clear" w:color="auto" w:fill="FFFFFF" w:themeFill="background1"/>
              <w:contextualSpacing/>
              <w:rPr>
                <w:b w:val="0"/>
                <w:sz w:val="16"/>
                <w:szCs w:val="16"/>
              </w:rPr>
            </w:pPr>
            <w:r w:rsidRPr="00220624">
              <w:rPr>
                <w:b w:val="0"/>
                <w:sz w:val="16"/>
                <w:szCs w:val="16"/>
              </w:rPr>
              <w:t>2019 г.</w:t>
            </w:r>
          </w:p>
        </w:tc>
        <w:tc>
          <w:tcPr>
            <w:tcW w:w="723" w:type="pct"/>
            <w:gridSpan w:val="4"/>
          </w:tcPr>
          <w:p w14:paraId="466B9501" w14:textId="290738DC" w:rsidR="008C46AB" w:rsidRPr="00220624" w:rsidRDefault="008C46AB" w:rsidP="008C46AB">
            <w:pPr>
              <w:pStyle w:val="affff5"/>
              <w:shd w:val="clear" w:color="auto" w:fill="FFFFFF" w:themeFill="background1"/>
              <w:contextualSpacing/>
              <w:rPr>
                <w:b w:val="0"/>
                <w:sz w:val="16"/>
                <w:szCs w:val="16"/>
              </w:rPr>
            </w:pPr>
            <w:r w:rsidRPr="00220624">
              <w:rPr>
                <w:b w:val="0"/>
                <w:sz w:val="16"/>
                <w:szCs w:val="16"/>
              </w:rPr>
              <w:t>20</w:t>
            </w:r>
            <w:r w:rsidRPr="00220624">
              <w:rPr>
                <w:b w:val="0"/>
                <w:sz w:val="16"/>
                <w:szCs w:val="16"/>
                <w:lang w:val="en-US"/>
              </w:rPr>
              <w:t>20</w:t>
            </w:r>
            <w:r w:rsidRPr="00220624">
              <w:rPr>
                <w:b w:val="0"/>
                <w:sz w:val="16"/>
                <w:szCs w:val="16"/>
              </w:rPr>
              <w:t xml:space="preserve"> г.</w:t>
            </w:r>
          </w:p>
        </w:tc>
        <w:tc>
          <w:tcPr>
            <w:tcW w:w="583" w:type="pct"/>
            <w:gridSpan w:val="4"/>
          </w:tcPr>
          <w:p w14:paraId="4DF535AE" w14:textId="18186469" w:rsidR="008C46AB" w:rsidRPr="00220624" w:rsidRDefault="008C46AB" w:rsidP="008C46AB">
            <w:pPr>
              <w:pStyle w:val="affff5"/>
              <w:shd w:val="clear" w:color="auto" w:fill="FFFFFF" w:themeFill="background1"/>
              <w:contextualSpacing/>
              <w:rPr>
                <w:b w:val="0"/>
                <w:sz w:val="16"/>
                <w:szCs w:val="16"/>
              </w:rPr>
            </w:pPr>
            <w:r w:rsidRPr="00220624">
              <w:rPr>
                <w:b w:val="0"/>
                <w:sz w:val="16"/>
                <w:szCs w:val="16"/>
              </w:rPr>
              <w:t>20</w:t>
            </w:r>
            <w:r w:rsidRPr="00220624">
              <w:rPr>
                <w:b w:val="0"/>
                <w:sz w:val="16"/>
                <w:szCs w:val="16"/>
                <w:lang w:val="en-US"/>
              </w:rPr>
              <w:t>21</w:t>
            </w:r>
            <w:r w:rsidRPr="00220624">
              <w:rPr>
                <w:b w:val="0"/>
                <w:sz w:val="16"/>
                <w:szCs w:val="16"/>
              </w:rPr>
              <w:t xml:space="preserve"> г.</w:t>
            </w:r>
          </w:p>
        </w:tc>
        <w:tc>
          <w:tcPr>
            <w:tcW w:w="585" w:type="pct"/>
            <w:gridSpan w:val="4"/>
          </w:tcPr>
          <w:p w14:paraId="2A1B19F8" w14:textId="31BD8725" w:rsidR="008C46AB" w:rsidRPr="00220624" w:rsidRDefault="008C46AB" w:rsidP="008C46AB">
            <w:pPr>
              <w:pStyle w:val="affff5"/>
              <w:shd w:val="clear" w:color="auto" w:fill="FFFFFF" w:themeFill="background1"/>
              <w:contextualSpacing/>
              <w:rPr>
                <w:b w:val="0"/>
                <w:sz w:val="16"/>
                <w:szCs w:val="16"/>
              </w:rPr>
            </w:pPr>
            <w:r w:rsidRPr="00220624">
              <w:rPr>
                <w:b w:val="0"/>
                <w:sz w:val="16"/>
                <w:szCs w:val="16"/>
              </w:rPr>
              <w:t>20</w:t>
            </w:r>
            <w:r w:rsidRPr="00220624">
              <w:rPr>
                <w:b w:val="0"/>
                <w:sz w:val="16"/>
                <w:szCs w:val="16"/>
                <w:lang w:val="en-US"/>
              </w:rPr>
              <w:t>22</w:t>
            </w:r>
            <w:r w:rsidRPr="00220624">
              <w:rPr>
                <w:b w:val="0"/>
                <w:sz w:val="16"/>
                <w:szCs w:val="16"/>
              </w:rPr>
              <w:t xml:space="preserve"> г.</w:t>
            </w:r>
          </w:p>
        </w:tc>
        <w:tc>
          <w:tcPr>
            <w:tcW w:w="630" w:type="pct"/>
            <w:gridSpan w:val="4"/>
            <w:vAlign w:val="center"/>
            <w:hideMark/>
          </w:tcPr>
          <w:p w14:paraId="19D7A9D9" w14:textId="5F674A60" w:rsidR="008C46AB" w:rsidRPr="00220624" w:rsidRDefault="008C46AB" w:rsidP="008C46AB">
            <w:pPr>
              <w:pStyle w:val="affff5"/>
              <w:shd w:val="clear" w:color="auto" w:fill="FFFFFF" w:themeFill="background1"/>
              <w:contextualSpacing/>
              <w:rPr>
                <w:b w:val="0"/>
                <w:sz w:val="16"/>
                <w:szCs w:val="16"/>
              </w:rPr>
            </w:pPr>
            <w:r w:rsidRPr="00220624">
              <w:rPr>
                <w:b w:val="0"/>
                <w:sz w:val="16"/>
                <w:szCs w:val="16"/>
              </w:rPr>
              <w:t>2023 г.</w:t>
            </w:r>
          </w:p>
        </w:tc>
        <w:tc>
          <w:tcPr>
            <w:tcW w:w="676" w:type="pct"/>
            <w:gridSpan w:val="4"/>
            <w:vAlign w:val="center"/>
            <w:hideMark/>
          </w:tcPr>
          <w:p w14:paraId="019BB37E" w14:textId="77777777" w:rsidR="008C46AB" w:rsidRPr="00220624" w:rsidRDefault="008C46AB" w:rsidP="008C46AB">
            <w:pPr>
              <w:pStyle w:val="affff5"/>
              <w:shd w:val="clear" w:color="auto" w:fill="FFFFFF" w:themeFill="background1"/>
              <w:contextualSpacing/>
              <w:rPr>
                <w:b w:val="0"/>
                <w:sz w:val="16"/>
                <w:szCs w:val="16"/>
              </w:rPr>
            </w:pPr>
            <w:r w:rsidRPr="00220624">
              <w:rPr>
                <w:b w:val="0"/>
                <w:sz w:val="16"/>
                <w:szCs w:val="16"/>
              </w:rPr>
              <w:t>2024-2028 гг.</w:t>
            </w:r>
          </w:p>
        </w:tc>
        <w:tc>
          <w:tcPr>
            <w:tcW w:w="812" w:type="pct"/>
            <w:gridSpan w:val="4"/>
            <w:vAlign w:val="center"/>
            <w:hideMark/>
          </w:tcPr>
          <w:p w14:paraId="4D418B17" w14:textId="77777777" w:rsidR="008C46AB" w:rsidRPr="00220624" w:rsidRDefault="008C46AB" w:rsidP="008C46AB">
            <w:pPr>
              <w:pStyle w:val="affff5"/>
              <w:shd w:val="clear" w:color="auto" w:fill="FFFFFF" w:themeFill="background1"/>
              <w:contextualSpacing/>
              <w:rPr>
                <w:b w:val="0"/>
                <w:sz w:val="16"/>
                <w:szCs w:val="16"/>
              </w:rPr>
            </w:pPr>
            <w:r w:rsidRPr="00220624">
              <w:rPr>
                <w:b w:val="0"/>
                <w:sz w:val="16"/>
                <w:szCs w:val="16"/>
              </w:rPr>
              <w:t>2029-2035 гг.</w:t>
            </w:r>
          </w:p>
        </w:tc>
      </w:tr>
      <w:tr w:rsidR="00895A7A" w:rsidRPr="00220624" w14:paraId="11883A3A" w14:textId="77777777" w:rsidTr="00895A7A">
        <w:trPr>
          <w:cantSplit/>
          <w:trHeight w:val="3316"/>
          <w:tblHeader/>
        </w:trPr>
        <w:tc>
          <w:tcPr>
            <w:tcW w:w="270" w:type="pct"/>
            <w:vMerge/>
            <w:vAlign w:val="center"/>
            <w:hideMark/>
          </w:tcPr>
          <w:p w14:paraId="1D76CDA1" w14:textId="77777777" w:rsidR="00AC4D1E" w:rsidRPr="00220624" w:rsidRDefault="00AC4D1E" w:rsidP="00AC4D1E">
            <w:pPr>
              <w:pStyle w:val="affff5"/>
              <w:shd w:val="clear" w:color="auto" w:fill="FFFFFF" w:themeFill="background1"/>
              <w:contextualSpacing/>
              <w:jc w:val="both"/>
              <w:rPr>
                <w:b w:val="0"/>
                <w:sz w:val="16"/>
                <w:szCs w:val="16"/>
              </w:rPr>
            </w:pPr>
          </w:p>
        </w:tc>
        <w:tc>
          <w:tcPr>
            <w:tcW w:w="180" w:type="pct"/>
            <w:textDirection w:val="btLr"/>
            <w:vAlign w:val="center"/>
            <w:hideMark/>
          </w:tcPr>
          <w:p w14:paraId="71BB56A1"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Отопление</w:t>
            </w:r>
          </w:p>
        </w:tc>
        <w:tc>
          <w:tcPr>
            <w:tcW w:w="180" w:type="pct"/>
            <w:textDirection w:val="btLr"/>
            <w:vAlign w:val="center"/>
            <w:hideMark/>
          </w:tcPr>
          <w:p w14:paraId="3AF740B8"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Вентиляция</w:t>
            </w:r>
          </w:p>
        </w:tc>
        <w:tc>
          <w:tcPr>
            <w:tcW w:w="181" w:type="pct"/>
            <w:textDirection w:val="btLr"/>
            <w:vAlign w:val="center"/>
            <w:hideMark/>
          </w:tcPr>
          <w:p w14:paraId="3A7AB1C7"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ГВС</w:t>
            </w:r>
          </w:p>
        </w:tc>
        <w:tc>
          <w:tcPr>
            <w:tcW w:w="180" w:type="pct"/>
            <w:textDirection w:val="btLr"/>
            <w:vAlign w:val="center"/>
            <w:hideMark/>
          </w:tcPr>
          <w:p w14:paraId="1002FE75"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5" w:type="pct"/>
            <w:textDirection w:val="btLr"/>
            <w:vAlign w:val="center"/>
          </w:tcPr>
          <w:p w14:paraId="5B4B28C5" w14:textId="62D2A971"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Отопление</w:t>
            </w:r>
          </w:p>
        </w:tc>
        <w:tc>
          <w:tcPr>
            <w:tcW w:w="225" w:type="pct"/>
            <w:textDirection w:val="btLr"/>
            <w:vAlign w:val="center"/>
          </w:tcPr>
          <w:p w14:paraId="5784782C" w14:textId="46BB38AE"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Вентиляция</w:t>
            </w:r>
          </w:p>
        </w:tc>
        <w:tc>
          <w:tcPr>
            <w:tcW w:w="180" w:type="pct"/>
            <w:textDirection w:val="btLr"/>
            <w:vAlign w:val="center"/>
          </w:tcPr>
          <w:p w14:paraId="1924A64B" w14:textId="177A42E1"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ГВС</w:t>
            </w:r>
          </w:p>
        </w:tc>
        <w:tc>
          <w:tcPr>
            <w:tcW w:w="183" w:type="pct"/>
            <w:textDirection w:val="btLr"/>
            <w:vAlign w:val="center"/>
          </w:tcPr>
          <w:p w14:paraId="3D582FCF" w14:textId="48647925"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3" w:type="pct"/>
            <w:textDirection w:val="btLr"/>
            <w:vAlign w:val="center"/>
          </w:tcPr>
          <w:p w14:paraId="0B94D188" w14:textId="194B51C8"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Отопление</w:t>
            </w:r>
          </w:p>
        </w:tc>
        <w:tc>
          <w:tcPr>
            <w:tcW w:w="135" w:type="pct"/>
            <w:textDirection w:val="btLr"/>
            <w:vAlign w:val="center"/>
          </w:tcPr>
          <w:p w14:paraId="67370387" w14:textId="798D17A1"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Вентиляция</w:t>
            </w:r>
          </w:p>
        </w:tc>
        <w:tc>
          <w:tcPr>
            <w:tcW w:w="135" w:type="pct"/>
            <w:textDirection w:val="btLr"/>
            <w:vAlign w:val="center"/>
          </w:tcPr>
          <w:p w14:paraId="448F49EE" w14:textId="34D0819C"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ГВС</w:t>
            </w:r>
          </w:p>
        </w:tc>
        <w:tc>
          <w:tcPr>
            <w:tcW w:w="180" w:type="pct"/>
            <w:textDirection w:val="btLr"/>
            <w:vAlign w:val="center"/>
          </w:tcPr>
          <w:p w14:paraId="4813FAEA" w14:textId="3E091CE8"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5" w:type="pct"/>
            <w:textDirection w:val="btLr"/>
            <w:vAlign w:val="center"/>
          </w:tcPr>
          <w:p w14:paraId="30192343" w14:textId="021E2871"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Отопление</w:t>
            </w:r>
          </w:p>
        </w:tc>
        <w:tc>
          <w:tcPr>
            <w:tcW w:w="135" w:type="pct"/>
            <w:textDirection w:val="btLr"/>
            <w:vAlign w:val="center"/>
          </w:tcPr>
          <w:p w14:paraId="6F919FF9" w14:textId="5A021F5C"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Вентиляция</w:t>
            </w:r>
          </w:p>
        </w:tc>
        <w:tc>
          <w:tcPr>
            <w:tcW w:w="135" w:type="pct"/>
            <w:textDirection w:val="btLr"/>
            <w:vAlign w:val="center"/>
          </w:tcPr>
          <w:p w14:paraId="2533C628" w14:textId="1E7A01FD"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ГВС</w:t>
            </w:r>
          </w:p>
        </w:tc>
        <w:tc>
          <w:tcPr>
            <w:tcW w:w="180" w:type="pct"/>
            <w:textDirection w:val="btLr"/>
            <w:vAlign w:val="center"/>
          </w:tcPr>
          <w:p w14:paraId="1EE2CD82" w14:textId="49AB112A"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5" w:type="pct"/>
            <w:textDirection w:val="btLr"/>
            <w:vAlign w:val="center"/>
            <w:hideMark/>
          </w:tcPr>
          <w:p w14:paraId="5DE875D7" w14:textId="6CC00DEA"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Отопление</w:t>
            </w:r>
          </w:p>
        </w:tc>
        <w:tc>
          <w:tcPr>
            <w:tcW w:w="135" w:type="pct"/>
            <w:textDirection w:val="btLr"/>
            <w:vAlign w:val="center"/>
            <w:hideMark/>
          </w:tcPr>
          <w:p w14:paraId="39FDA0CF"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Вентиляция</w:t>
            </w:r>
          </w:p>
        </w:tc>
        <w:tc>
          <w:tcPr>
            <w:tcW w:w="135" w:type="pct"/>
            <w:textDirection w:val="btLr"/>
            <w:vAlign w:val="center"/>
            <w:hideMark/>
          </w:tcPr>
          <w:p w14:paraId="520EE7A9"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ГВС</w:t>
            </w:r>
          </w:p>
        </w:tc>
        <w:tc>
          <w:tcPr>
            <w:tcW w:w="225" w:type="pct"/>
            <w:textDirection w:val="btLr"/>
            <w:vAlign w:val="center"/>
            <w:hideMark/>
          </w:tcPr>
          <w:p w14:paraId="20DA1CA8"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5" w:type="pct"/>
            <w:textDirection w:val="btLr"/>
            <w:vAlign w:val="center"/>
            <w:hideMark/>
          </w:tcPr>
          <w:p w14:paraId="6A8A1FD6"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Отопление</w:t>
            </w:r>
          </w:p>
        </w:tc>
        <w:tc>
          <w:tcPr>
            <w:tcW w:w="180" w:type="pct"/>
            <w:textDirection w:val="btLr"/>
            <w:vAlign w:val="center"/>
            <w:hideMark/>
          </w:tcPr>
          <w:p w14:paraId="4FF44788"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Вентиляция</w:t>
            </w:r>
          </w:p>
        </w:tc>
        <w:tc>
          <w:tcPr>
            <w:tcW w:w="180" w:type="pct"/>
            <w:textDirection w:val="btLr"/>
            <w:vAlign w:val="center"/>
            <w:hideMark/>
          </w:tcPr>
          <w:p w14:paraId="696910BC"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ГВС</w:t>
            </w:r>
          </w:p>
        </w:tc>
        <w:tc>
          <w:tcPr>
            <w:tcW w:w="181" w:type="pct"/>
            <w:textDirection w:val="btLr"/>
            <w:vAlign w:val="center"/>
            <w:hideMark/>
          </w:tcPr>
          <w:p w14:paraId="7EB3DE73"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225" w:type="pct"/>
            <w:textDirection w:val="btLr"/>
            <w:vAlign w:val="center"/>
            <w:hideMark/>
          </w:tcPr>
          <w:p w14:paraId="5569E008"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Отопление</w:t>
            </w:r>
          </w:p>
        </w:tc>
        <w:tc>
          <w:tcPr>
            <w:tcW w:w="225" w:type="pct"/>
            <w:textDirection w:val="btLr"/>
            <w:vAlign w:val="center"/>
            <w:hideMark/>
          </w:tcPr>
          <w:p w14:paraId="59C46F4B"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Вентиляция</w:t>
            </w:r>
          </w:p>
        </w:tc>
        <w:tc>
          <w:tcPr>
            <w:tcW w:w="160" w:type="pct"/>
            <w:textDirection w:val="btLr"/>
            <w:vAlign w:val="center"/>
            <w:hideMark/>
          </w:tcPr>
          <w:p w14:paraId="5FEE68A9"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ГВС</w:t>
            </w:r>
          </w:p>
        </w:tc>
        <w:tc>
          <w:tcPr>
            <w:tcW w:w="202" w:type="pct"/>
            <w:textDirection w:val="btLr"/>
            <w:vAlign w:val="center"/>
            <w:hideMark/>
          </w:tcPr>
          <w:p w14:paraId="5832021F" w14:textId="77777777" w:rsidR="00AC4D1E" w:rsidRPr="00220624" w:rsidRDefault="00AC4D1E" w:rsidP="00AC4D1E">
            <w:pPr>
              <w:pStyle w:val="affff5"/>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r>
      <w:tr w:rsidR="00895A7A" w:rsidRPr="00220624" w14:paraId="6CC53B0B" w14:textId="77777777" w:rsidTr="00895A7A">
        <w:trPr>
          <w:cantSplit/>
          <w:trHeight w:val="56"/>
          <w:tblHeader/>
        </w:trPr>
        <w:tc>
          <w:tcPr>
            <w:tcW w:w="270" w:type="pct"/>
            <w:vAlign w:val="center"/>
          </w:tcPr>
          <w:p w14:paraId="322E8A2E" w14:textId="77777777" w:rsidR="00AC4D1E" w:rsidRPr="00220624" w:rsidRDefault="00AC4D1E" w:rsidP="00AC4D1E">
            <w:pPr>
              <w:pStyle w:val="aff2"/>
              <w:shd w:val="clear" w:color="auto" w:fill="FFFFFF" w:themeFill="background1"/>
              <w:spacing w:before="0" w:beforeAutospacing="0" w:after="0" w:afterAutospacing="0"/>
              <w:contextualSpacing/>
              <w:jc w:val="both"/>
              <w:rPr>
                <w:sz w:val="16"/>
                <w:szCs w:val="16"/>
              </w:rPr>
            </w:pPr>
            <w:r w:rsidRPr="00220624">
              <w:rPr>
                <w:sz w:val="16"/>
                <w:szCs w:val="16"/>
              </w:rPr>
              <w:t xml:space="preserve">г. Мегион </w:t>
            </w:r>
          </w:p>
        </w:tc>
        <w:tc>
          <w:tcPr>
            <w:tcW w:w="180" w:type="pct"/>
            <w:textDirection w:val="btLr"/>
            <w:vAlign w:val="center"/>
          </w:tcPr>
          <w:p w14:paraId="3E77C8A6" w14:textId="77777777" w:rsidR="00AC4D1E" w:rsidRPr="00220624" w:rsidRDefault="00AC4D1E" w:rsidP="00AC4D1E">
            <w:pPr>
              <w:pStyle w:val="affff5"/>
              <w:shd w:val="clear" w:color="auto" w:fill="FFFFFF" w:themeFill="background1"/>
              <w:contextualSpacing/>
              <w:jc w:val="both"/>
              <w:rPr>
                <w:b w:val="0"/>
                <w:sz w:val="16"/>
                <w:szCs w:val="16"/>
              </w:rPr>
            </w:pPr>
          </w:p>
        </w:tc>
        <w:tc>
          <w:tcPr>
            <w:tcW w:w="180" w:type="pct"/>
            <w:textDirection w:val="btLr"/>
            <w:vAlign w:val="center"/>
          </w:tcPr>
          <w:p w14:paraId="14595C27" w14:textId="77777777" w:rsidR="00AC4D1E" w:rsidRPr="00220624" w:rsidRDefault="00AC4D1E" w:rsidP="00AC4D1E">
            <w:pPr>
              <w:pStyle w:val="affff5"/>
              <w:shd w:val="clear" w:color="auto" w:fill="FFFFFF" w:themeFill="background1"/>
              <w:contextualSpacing/>
              <w:jc w:val="both"/>
              <w:rPr>
                <w:b w:val="0"/>
                <w:sz w:val="16"/>
                <w:szCs w:val="16"/>
              </w:rPr>
            </w:pPr>
          </w:p>
        </w:tc>
        <w:tc>
          <w:tcPr>
            <w:tcW w:w="181" w:type="pct"/>
            <w:textDirection w:val="btLr"/>
            <w:vAlign w:val="center"/>
          </w:tcPr>
          <w:p w14:paraId="43310176" w14:textId="77777777" w:rsidR="00AC4D1E" w:rsidRPr="00220624" w:rsidRDefault="00AC4D1E" w:rsidP="00AC4D1E">
            <w:pPr>
              <w:pStyle w:val="affff5"/>
              <w:shd w:val="clear" w:color="auto" w:fill="FFFFFF" w:themeFill="background1"/>
              <w:contextualSpacing/>
              <w:jc w:val="both"/>
              <w:rPr>
                <w:b w:val="0"/>
                <w:sz w:val="16"/>
                <w:szCs w:val="16"/>
              </w:rPr>
            </w:pPr>
          </w:p>
        </w:tc>
        <w:tc>
          <w:tcPr>
            <w:tcW w:w="180" w:type="pct"/>
            <w:textDirection w:val="btLr"/>
            <w:vAlign w:val="center"/>
          </w:tcPr>
          <w:p w14:paraId="4A11D5AC" w14:textId="77777777"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tcPr>
          <w:p w14:paraId="46E02A0C" w14:textId="77777777" w:rsidR="00AC4D1E" w:rsidRPr="00220624" w:rsidRDefault="00AC4D1E" w:rsidP="00AC4D1E">
            <w:pPr>
              <w:pStyle w:val="affff5"/>
              <w:shd w:val="clear" w:color="auto" w:fill="FFFFFF" w:themeFill="background1"/>
              <w:contextualSpacing/>
              <w:jc w:val="both"/>
              <w:rPr>
                <w:b w:val="0"/>
                <w:sz w:val="16"/>
                <w:szCs w:val="16"/>
              </w:rPr>
            </w:pPr>
          </w:p>
        </w:tc>
        <w:tc>
          <w:tcPr>
            <w:tcW w:w="225" w:type="pct"/>
            <w:textDirection w:val="btLr"/>
          </w:tcPr>
          <w:p w14:paraId="5F6337E9" w14:textId="6D67EC46" w:rsidR="00AC4D1E" w:rsidRPr="00220624" w:rsidRDefault="00AC4D1E" w:rsidP="00AC4D1E">
            <w:pPr>
              <w:pStyle w:val="affff5"/>
              <w:shd w:val="clear" w:color="auto" w:fill="FFFFFF" w:themeFill="background1"/>
              <w:contextualSpacing/>
              <w:jc w:val="both"/>
              <w:rPr>
                <w:b w:val="0"/>
                <w:sz w:val="16"/>
                <w:szCs w:val="16"/>
              </w:rPr>
            </w:pPr>
          </w:p>
        </w:tc>
        <w:tc>
          <w:tcPr>
            <w:tcW w:w="180" w:type="pct"/>
            <w:textDirection w:val="btLr"/>
          </w:tcPr>
          <w:p w14:paraId="2A868613" w14:textId="77777777" w:rsidR="00AC4D1E" w:rsidRPr="00220624" w:rsidRDefault="00AC4D1E" w:rsidP="00AC4D1E">
            <w:pPr>
              <w:pStyle w:val="affff5"/>
              <w:shd w:val="clear" w:color="auto" w:fill="FFFFFF" w:themeFill="background1"/>
              <w:contextualSpacing/>
              <w:jc w:val="both"/>
              <w:rPr>
                <w:b w:val="0"/>
                <w:sz w:val="16"/>
                <w:szCs w:val="16"/>
              </w:rPr>
            </w:pPr>
          </w:p>
        </w:tc>
        <w:tc>
          <w:tcPr>
            <w:tcW w:w="183" w:type="pct"/>
            <w:textDirection w:val="btLr"/>
          </w:tcPr>
          <w:p w14:paraId="4FF49EBD" w14:textId="2E0C5786" w:rsidR="00AC4D1E" w:rsidRPr="00220624" w:rsidRDefault="00AC4D1E" w:rsidP="00AC4D1E">
            <w:pPr>
              <w:pStyle w:val="affff5"/>
              <w:shd w:val="clear" w:color="auto" w:fill="FFFFFF" w:themeFill="background1"/>
              <w:contextualSpacing/>
              <w:jc w:val="both"/>
              <w:rPr>
                <w:b w:val="0"/>
                <w:sz w:val="16"/>
                <w:szCs w:val="16"/>
              </w:rPr>
            </w:pPr>
          </w:p>
        </w:tc>
        <w:tc>
          <w:tcPr>
            <w:tcW w:w="133" w:type="pct"/>
            <w:textDirection w:val="btLr"/>
          </w:tcPr>
          <w:p w14:paraId="75114852" w14:textId="77777777"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tcPr>
          <w:p w14:paraId="33106B2D" w14:textId="77777777"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tcPr>
          <w:p w14:paraId="17EC5AB7" w14:textId="77777777" w:rsidR="00AC4D1E" w:rsidRPr="00220624" w:rsidRDefault="00AC4D1E" w:rsidP="00AC4D1E">
            <w:pPr>
              <w:pStyle w:val="affff5"/>
              <w:shd w:val="clear" w:color="auto" w:fill="FFFFFF" w:themeFill="background1"/>
              <w:contextualSpacing/>
              <w:jc w:val="both"/>
              <w:rPr>
                <w:b w:val="0"/>
                <w:sz w:val="16"/>
                <w:szCs w:val="16"/>
              </w:rPr>
            </w:pPr>
          </w:p>
        </w:tc>
        <w:tc>
          <w:tcPr>
            <w:tcW w:w="180" w:type="pct"/>
            <w:textDirection w:val="btLr"/>
          </w:tcPr>
          <w:p w14:paraId="6160EF40" w14:textId="77777777"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tcPr>
          <w:p w14:paraId="4620D8C8" w14:textId="418DB97A"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tcPr>
          <w:p w14:paraId="2E5FAAAA" w14:textId="77777777"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tcPr>
          <w:p w14:paraId="62098806" w14:textId="77777777" w:rsidR="00AC4D1E" w:rsidRPr="00220624" w:rsidRDefault="00AC4D1E" w:rsidP="00AC4D1E">
            <w:pPr>
              <w:pStyle w:val="affff5"/>
              <w:shd w:val="clear" w:color="auto" w:fill="FFFFFF" w:themeFill="background1"/>
              <w:contextualSpacing/>
              <w:jc w:val="both"/>
              <w:rPr>
                <w:b w:val="0"/>
                <w:sz w:val="16"/>
                <w:szCs w:val="16"/>
              </w:rPr>
            </w:pPr>
          </w:p>
        </w:tc>
        <w:tc>
          <w:tcPr>
            <w:tcW w:w="180" w:type="pct"/>
            <w:textDirection w:val="btLr"/>
          </w:tcPr>
          <w:p w14:paraId="65964255" w14:textId="4E45ACF8"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vAlign w:val="center"/>
          </w:tcPr>
          <w:p w14:paraId="293EFE1A" w14:textId="7DF2C5AC"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vAlign w:val="center"/>
          </w:tcPr>
          <w:p w14:paraId="70A70462" w14:textId="77777777"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vAlign w:val="center"/>
          </w:tcPr>
          <w:p w14:paraId="526014BE" w14:textId="77777777" w:rsidR="00AC4D1E" w:rsidRPr="00220624" w:rsidRDefault="00AC4D1E" w:rsidP="00AC4D1E">
            <w:pPr>
              <w:pStyle w:val="affff5"/>
              <w:shd w:val="clear" w:color="auto" w:fill="FFFFFF" w:themeFill="background1"/>
              <w:contextualSpacing/>
              <w:jc w:val="both"/>
              <w:rPr>
                <w:b w:val="0"/>
                <w:sz w:val="16"/>
                <w:szCs w:val="16"/>
              </w:rPr>
            </w:pPr>
          </w:p>
        </w:tc>
        <w:tc>
          <w:tcPr>
            <w:tcW w:w="225" w:type="pct"/>
            <w:textDirection w:val="btLr"/>
            <w:vAlign w:val="center"/>
          </w:tcPr>
          <w:p w14:paraId="4B08A1A7" w14:textId="77777777" w:rsidR="00AC4D1E" w:rsidRPr="00220624" w:rsidRDefault="00AC4D1E" w:rsidP="00AC4D1E">
            <w:pPr>
              <w:pStyle w:val="affff5"/>
              <w:shd w:val="clear" w:color="auto" w:fill="FFFFFF" w:themeFill="background1"/>
              <w:contextualSpacing/>
              <w:jc w:val="both"/>
              <w:rPr>
                <w:b w:val="0"/>
                <w:sz w:val="16"/>
                <w:szCs w:val="16"/>
              </w:rPr>
            </w:pPr>
          </w:p>
        </w:tc>
        <w:tc>
          <w:tcPr>
            <w:tcW w:w="135" w:type="pct"/>
            <w:textDirection w:val="btLr"/>
            <w:vAlign w:val="center"/>
          </w:tcPr>
          <w:p w14:paraId="252E5B56" w14:textId="77777777" w:rsidR="00AC4D1E" w:rsidRPr="00220624" w:rsidRDefault="00AC4D1E" w:rsidP="00AC4D1E">
            <w:pPr>
              <w:pStyle w:val="affff5"/>
              <w:shd w:val="clear" w:color="auto" w:fill="FFFFFF" w:themeFill="background1"/>
              <w:contextualSpacing/>
              <w:jc w:val="both"/>
              <w:rPr>
                <w:b w:val="0"/>
                <w:sz w:val="16"/>
                <w:szCs w:val="16"/>
              </w:rPr>
            </w:pPr>
          </w:p>
        </w:tc>
        <w:tc>
          <w:tcPr>
            <w:tcW w:w="180" w:type="pct"/>
            <w:textDirection w:val="btLr"/>
            <w:vAlign w:val="center"/>
          </w:tcPr>
          <w:p w14:paraId="7E72B9A5" w14:textId="77777777" w:rsidR="00AC4D1E" w:rsidRPr="00220624" w:rsidRDefault="00AC4D1E" w:rsidP="00AC4D1E">
            <w:pPr>
              <w:pStyle w:val="affff5"/>
              <w:shd w:val="clear" w:color="auto" w:fill="FFFFFF" w:themeFill="background1"/>
              <w:contextualSpacing/>
              <w:jc w:val="both"/>
              <w:rPr>
                <w:b w:val="0"/>
                <w:sz w:val="16"/>
                <w:szCs w:val="16"/>
              </w:rPr>
            </w:pPr>
          </w:p>
        </w:tc>
        <w:tc>
          <w:tcPr>
            <w:tcW w:w="180" w:type="pct"/>
            <w:textDirection w:val="btLr"/>
            <w:vAlign w:val="center"/>
          </w:tcPr>
          <w:p w14:paraId="1248F31E" w14:textId="77777777" w:rsidR="00AC4D1E" w:rsidRPr="00220624" w:rsidRDefault="00AC4D1E" w:rsidP="00AC4D1E">
            <w:pPr>
              <w:pStyle w:val="affff5"/>
              <w:shd w:val="clear" w:color="auto" w:fill="FFFFFF" w:themeFill="background1"/>
              <w:contextualSpacing/>
              <w:jc w:val="both"/>
              <w:rPr>
                <w:b w:val="0"/>
                <w:sz w:val="16"/>
                <w:szCs w:val="16"/>
              </w:rPr>
            </w:pPr>
          </w:p>
        </w:tc>
        <w:tc>
          <w:tcPr>
            <w:tcW w:w="181" w:type="pct"/>
            <w:textDirection w:val="btLr"/>
            <w:vAlign w:val="center"/>
          </w:tcPr>
          <w:p w14:paraId="13A38943" w14:textId="77777777" w:rsidR="00AC4D1E" w:rsidRPr="00220624" w:rsidRDefault="00AC4D1E" w:rsidP="00AC4D1E">
            <w:pPr>
              <w:pStyle w:val="affff5"/>
              <w:shd w:val="clear" w:color="auto" w:fill="FFFFFF" w:themeFill="background1"/>
              <w:contextualSpacing/>
              <w:jc w:val="both"/>
              <w:rPr>
                <w:b w:val="0"/>
                <w:sz w:val="16"/>
                <w:szCs w:val="16"/>
              </w:rPr>
            </w:pPr>
          </w:p>
        </w:tc>
        <w:tc>
          <w:tcPr>
            <w:tcW w:w="225" w:type="pct"/>
            <w:textDirection w:val="btLr"/>
            <w:vAlign w:val="center"/>
          </w:tcPr>
          <w:p w14:paraId="03D58E22" w14:textId="77777777" w:rsidR="00AC4D1E" w:rsidRPr="00220624" w:rsidRDefault="00AC4D1E" w:rsidP="00AC4D1E">
            <w:pPr>
              <w:pStyle w:val="affff5"/>
              <w:shd w:val="clear" w:color="auto" w:fill="FFFFFF" w:themeFill="background1"/>
              <w:contextualSpacing/>
              <w:jc w:val="both"/>
              <w:rPr>
                <w:b w:val="0"/>
                <w:sz w:val="16"/>
                <w:szCs w:val="16"/>
              </w:rPr>
            </w:pPr>
          </w:p>
        </w:tc>
        <w:tc>
          <w:tcPr>
            <w:tcW w:w="225" w:type="pct"/>
            <w:textDirection w:val="btLr"/>
            <w:vAlign w:val="center"/>
          </w:tcPr>
          <w:p w14:paraId="32BA6A12" w14:textId="77777777" w:rsidR="00AC4D1E" w:rsidRPr="00220624" w:rsidRDefault="00AC4D1E" w:rsidP="00AC4D1E">
            <w:pPr>
              <w:pStyle w:val="affff5"/>
              <w:shd w:val="clear" w:color="auto" w:fill="FFFFFF" w:themeFill="background1"/>
              <w:contextualSpacing/>
              <w:jc w:val="both"/>
              <w:rPr>
                <w:b w:val="0"/>
                <w:sz w:val="16"/>
                <w:szCs w:val="16"/>
              </w:rPr>
            </w:pPr>
          </w:p>
        </w:tc>
        <w:tc>
          <w:tcPr>
            <w:tcW w:w="160" w:type="pct"/>
            <w:textDirection w:val="btLr"/>
            <w:vAlign w:val="center"/>
          </w:tcPr>
          <w:p w14:paraId="34840576" w14:textId="77777777" w:rsidR="00AC4D1E" w:rsidRPr="00220624" w:rsidRDefault="00AC4D1E" w:rsidP="00AC4D1E">
            <w:pPr>
              <w:pStyle w:val="affff5"/>
              <w:shd w:val="clear" w:color="auto" w:fill="FFFFFF" w:themeFill="background1"/>
              <w:contextualSpacing/>
              <w:jc w:val="both"/>
              <w:rPr>
                <w:b w:val="0"/>
                <w:sz w:val="16"/>
                <w:szCs w:val="16"/>
              </w:rPr>
            </w:pPr>
          </w:p>
        </w:tc>
        <w:tc>
          <w:tcPr>
            <w:tcW w:w="202" w:type="pct"/>
            <w:textDirection w:val="btLr"/>
            <w:vAlign w:val="center"/>
          </w:tcPr>
          <w:p w14:paraId="47D2604D" w14:textId="77777777" w:rsidR="00AC4D1E" w:rsidRPr="00220624" w:rsidRDefault="00AC4D1E" w:rsidP="00AC4D1E">
            <w:pPr>
              <w:pStyle w:val="affff5"/>
              <w:shd w:val="clear" w:color="auto" w:fill="FFFFFF" w:themeFill="background1"/>
              <w:contextualSpacing/>
              <w:jc w:val="both"/>
              <w:rPr>
                <w:b w:val="0"/>
                <w:sz w:val="16"/>
                <w:szCs w:val="16"/>
              </w:rPr>
            </w:pPr>
          </w:p>
        </w:tc>
      </w:tr>
      <w:tr w:rsidR="00E02C30" w:rsidRPr="00220624" w14:paraId="6B191728" w14:textId="77777777" w:rsidTr="00895A7A">
        <w:trPr>
          <w:cantSplit/>
          <w:trHeight w:val="647"/>
        </w:trPr>
        <w:tc>
          <w:tcPr>
            <w:tcW w:w="270" w:type="pct"/>
            <w:vAlign w:val="center"/>
            <w:hideMark/>
          </w:tcPr>
          <w:p w14:paraId="6577035D"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w:t>
            </w:r>
          </w:p>
        </w:tc>
        <w:tc>
          <w:tcPr>
            <w:tcW w:w="180" w:type="pct"/>
            <w:textDirection w:val="tbRl"/>
            <w:vAlign w:val="center"/>
          </w:tcPr>
          <w:p w14:paraId="21C8F60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59446D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46D573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1B838B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5" w:type="pct"/>
            <w:textDirection w:val="tbRl"/>
            <w:vAlign w:val="center"/>
          </w:tcPr>
          <w:p w14:paraId="17193DAF" w14:textId="5F8DB80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0DC00AB" w14:textId="5AD95CF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91B054" w14:textId="5FD0AF6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9BFEE3C" w14:textId="63E5A7F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3" w:type="pct"/>
            <w:textDirection w:val="tbRl"/>
            <w:vAlign w:val="center"/>
          </w:tcPr>
          <w:p w14:paraId="2232027D" w14:textId="3A8BAA5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3963CAA" w14:textId="1B134AF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5A23BFE" w14:textId="4E2F9A6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BE47164" w14:textId="134355D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5" w:type="pct"/>
            <w:textDirection w:val="tbRl"/>
            <w:vAlign w:val="center"/>
          </w:tcPr>
          <w:p w14:paraId="4CB13515" w14:textId="32FDB38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5401FF1" w14:textId="49DE1B9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6C31EB7" w14:textId="68D633C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F8E32F7" w14:textId="7C8CEF5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5" w:type="pct"/>
            <w:textDirection w:val="tbRl"/>
            <w:vAlign w:val="center"/>
          </w:tcPr>
          <w:p w14:paraId="5364ACDB" w14:textId="507B919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848285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341A40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83F2A8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5" w:type="pct"/>
            <w:textDirection w:val="tbRl"/>
            <w:vAlign w:val="center"/>
          </w:tcPr>
          <w:p w14:paraId="5A4FC33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10172C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9CBC3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AED833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225" w:type="pct"/>
            <w:textDirection w:val="tbRl"/>
            <w:vAlign w:val="center"/>
          </w:tcPr>
          <w:p w14:paraId="34CFAAE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DDD06C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359375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50ABD50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r>
      <w:tr w:rsidR="00E02C30" w:rsidRPr="00220624" w14:paraId="53C9D7F2" w14:textId="77777777" w:rsidTr="00895A7A">
        <w:trPr>
          <w:cantSplit/>
          <w:trHeight w:val="543"/>
        </w:trPr>
        <w:tc>
          <w:tcPr>
            <w:tcW w:w="270" w:type="pct"/>
            <w:vAlign w:val="center"/>
            <w:hideMark/>
          </w:tcPr>
          <w:p w14:paraId="3C9A45A7"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II</w:t>
            </w:r>
          </w:p>
        </w:tc>
        <w:tc>
          <w:tcPr>
            <w:tcW w:w="180" w:type="pct"/>
            <w:textDirection w:val="tbRl"/>
            <w:vAlign w:val="center"/>
          </w:tcPr>
          <w:p w14:paraId="056EF5B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CD4D2A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BA24FD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CDD0E7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5" w:type="pct"/>
            <w:textDirection w:val="tbRl"/>
            <w:vAlign w:val="center"/>
          </w:tcPr>
          <w:p w14:paraId="0A70DD69" w14:textId="7C693BE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3CFC738" w14:textId="6C2C7F0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B86475" w14:textId="02116B7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0EF83A3" w14:textId="715356F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3" w:type="pct"/>
            <w:textDirection w:val="tbRl"/>
            <w:vAlign w:val="center"/>
          </w:tcPr>
          <w:p w14:paraId="70A9F237" w14:textId="194196B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2BE22DD" w14:textId="0440A4E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34C4DEE" w14:textId="3F022BDF"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1566E89" w14:textId="5159E59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5" w:type="pct"/>
            <w:textDirection w:val="tbRl"/>
            <w:vAlign w:val="center"/>
          </w:tcPr>
          <w:p w14:paraId="6861F25D" w14:textId="45C6061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3CE6DE9" w14:textId="58E3759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C9C5AC" w14:textId="292323A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E291A2" w14:textId="441AC86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5" w:type="pct"/>
            <w:textDirection w:val="tbRl"/>
            <w:vAlign w:val="center"/>
          </w:tcPr>
          <w:p w14:paraId="4781E47F" w14:textId="7D45FC0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D27A53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4F9267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54558A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5" w:type="pct"/>
            <w:textDirection w:val="tbRl"/>
            <w:vAlign w:val="center"/>
          </w:tcPr>
          <w:p w14:paraId="0066EC1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77B032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5347A6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948D97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225" w:type="pct"/>
            <w:textDirection w:val="tbRl"/>
            <w:vAlign w:val="center"/>
          </w:tcPr>
          <w:p w14:paraId="1ACA7D5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5370DB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C151F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16250F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r>
      <w:tr w:rsidR="00E02C30" w:rsidRPr="00220624" w14:paraId="7E0B4792" w14:textId="77777777" w:rsidTr="00895A7A">
        <w:trPr>
          <w:cantSplit/>
          <w:trHeight w:val="721"/>
        </w:trPr>
        <w:tc>
          <w:tcPr>
            <w:tcW w:w="270" w:type="pct"/>
            <w:vAlign w:val="center"/>
            <w:hideMark/>
          </w:tcPr>
          <w:p w14:paraId="016E372F"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III</w:t>
            </w:r>
          </w:p>
        </w:tc>
        <w:tc>
          <w:tcPr>
            <w:tcW w:w="180" w:type="pct"/>
            <w:textDirection w:val="tbRl"/>
            <w:vAlign w:val="center"/>
          </w:tcPr>
          <w:p w14:paraId="7C47B87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67DE9B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77B96A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B4F4C9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5" w:type="pct"/>
            <w:textDirection w:val="tbRl"/>
            <w:vAlign w:val="center"/>
          </w:tcPr>
          <w:p w14:paraId="17406BD9" w14:textId="253C332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17E9640" w14:textId="1184100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F9DD2E9" w14:textId="1268A03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04CA9C7" w14:textId="52D7EBA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3" w:type="pct"/>
            <w:textDirection w:val="tbRl"/>
            <w:vAlign w:val="center"/>
          </w:tcPr>
          <w:p w14:paraId="4E824AF2" w14:textId="00C910E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781FE07" w14:textId="3C99E88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0FB43C2" w14:textId="777A338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26354FF" w14:textId="26176EA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5" w:type="pct"/>
            <w:textDirection w:val="tbRl"/>
            <w:vAlign w:val="center"/>
          </w:tcPr>
          <w:p w14:paraId="43FB681F" w14:textId="52870D5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9D34793" w14:textId="2218322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E9EC744" w14:textId="1548D0B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7E3323B" w14:textId="257AFDE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5" w:type="pct"/>
            <w:textDirection w:val="tbRl"/>
            <w:vAlign w:val="center"/>
          </w:tcPr>
          <w:p w14:paraId="1C3A71CF" w14:textId="0EF9955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92CDF1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976C3A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C3DB3A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5" w:type="pct"/>
            <w:textDirection w:val="tbRl"/>
            <w:vAlign w:val="center"/>
          </w:tcPr>
          <w:p w14:paraId="662174B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C877E1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4FD7B5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B70C46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225" w:type="pct"/>
            <w:textDirection w:val="tbRl"/>
            <w:vAlign w:val="center"/>
          </w:tcPr>
          <w:p w14:paraId="602B14B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FC7330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7FE9A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D6F332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r>
      <w:tr w:rsidR="00E02C30" w:rsidRPr="00220624" w14:paraId="25348EDF" w14:textId="77777777" w:rsidTr="00895A7A">
        <w:trPr>
          <w:cantSplit/>
          <w:trHeight w:val="689"/>
        </w:trPr>
        <w:tc>
          <w:tcPr>
            <w:tcW w:w="270" w:type="pct"/>
            <w:vAlign w:val="center"/>
            <w:hideMark/>
          </w:tcPr>
          <w:p w14:paraId="11C5A068"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IV</w:t>
            </w:r>
          </w:p>
        </w:tc>
        <w:tc>
          <w:tcPr>
            <w:tcW w:w="180" w:type="pct"/>
            <w:textDirection w:val="tbRl"/>
            <w:vAlign w:val="center"/>
          </w:tcPr>
          <w:p w14:paraId="65A76CB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0214B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1E0F2A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DCA43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5" w:type="pct"/>
            <w:textDirection w:val="tbRl"/>
            <w:vAlign w:val="center"/>
          </w:tcPr>
          <w:p w14:paraId="5896AA48" w14:textId="40780E9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5946F45" w14:textId="58D4245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77CDD1B" w14:textId="5D83495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98088FF" w14:textId="10A174B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3" w:type="pct"/>
            <w:textDirection w:val="tbRl"/>
            <w:vAlign w:val="center"/>
          </w:tcPr>
          <w:p w14:paraId="45CFD2AB" w14:textId="6BFBCCF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0D1C409" w14:textId="35F2D53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A5A65EA" w14:textId="3FEB069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90470EA" w14:textId="36686D4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5" w:type="pct"/>
            <w:textDirection w:val="tbRl"/>
            <w:vAlign w:val="center"/>
          </w:tcPr>
          <w:p w14:paraId="1ACC20A4" w14:textId="7A6C4EF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AFAABCC" w14:textId="281DC90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C3DD3E6" w14:textId="19B5B1B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0312BB9" w14:textId="6A6E83D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5" w:type="pct"/>
            <w:textDirection w:val="tbRl"/>
            <w:vAlign w:val="center"/>
          </w:tcPr>
          <w:p w14:paraId="23817E8E" w14:textId="020AB79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9E0E4C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3B676C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9F8404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5" w:type="pct"/>
            <w:textDirection w:val="tbRl"/>
            <w:vAlign w:val="center"/>
          </w:tcPr>
          <w:p w14:paraId="13C6F1A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230A7C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FA11B3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29CEC7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225" w:type="pct"/>
            <w:textDirection w:val="tbRl"/>
            <w:vAlign w:val="center"/>
          </w:tcPr>
          <w:p w14:paraId="6929280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AF1DD0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5BBA184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D41826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r>
      <w:tr w:rsidR="00E02C30" w:rsidRPr="00220624" w14:paraId="1251A4D7" w14:textId="77777777" w:rsidTr="00895A7A">
        <w:trPr>
          <w:cantSplit/>
          <w:trHeight w:val="1134"/>
        </w:trPr>
        <w:tc>
          <w:tcPr>
            <w:tcW w:w="270" w:type="pct"/>
            <w:vAlign w:val="center"/>
            <w:hideMark/>
          </w:tcPr>
          <w:p w14:paraId="6C59D89A"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V</w:t>
            </w:r>
          </w:p>
        </w:tc>
        <w:tc>
          <w:tcPr>
            <w:tcW w:w="180" w:type="pct"/>
            <w:textDirection w:val="tbRl"/>
            <w:vAlign w:val="center"/>
          </w:tcPr>
          <w:p w14:paraId="4DD772B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3,94</w:t>
            </w:r>
          </w:p>
        </w:tc>
        <w:tc>
          <w:tcPr>
            <w:tcW w:w="180" w:type="pct"/>
            <w:textDirection w:val="tbRl"/>
            <w:vAlign w:val="center"/>
          </w:tcPr>
          <w:p w14:paraId="5D59EB5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0,24</w:t>
            </w:r>
          </w:p>
        </w:tc>
        <w:tc>
          <w:tcPr>
            <w:tcW w:w="181" w:type="pct"/>
            <w:textDirection w:val="tbRl"/>
            <w:vAlign w:val="center"/>
          </w:tcPr>
          <w:p w14:paraId="5DA56BC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1,63</w:t>
            </w:r>
          </w:p>
        </w:tc>
        <w:tc>
          <w:tcPr>
            <w:tcW w:w="180" w:type="pct"/>
            <w:textDirection w:val="tbRl"/>
            <w:vAlign w:val="center"/>
          </w:tcPr>
          <w:p w14:paraId="2E24739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5" w:type="pct"/>
            <w:textDirection w:val="tbRl"/>
            <w:vAlign w:val="center"/>
          </w:tcPr>
          <w:p w14:paraId="15A32F7C" w14:textId="1D0819E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CB5C764" w14:textId="5AD58E7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7455349" w14:textId="4DC6B71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8A8953A" w14:textId="5B6A6A4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3" w:type="pct"/>
            <w:textDirection w:val="tbRl"/>
            <w:vAlign w:val="center"/>
          </w:tcPr>
          <w:p w14:paraId="11CE1BE8" w14:textId="5F350CE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114AA8" w14:textId="113C675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169CB6C" w14:textId="5555264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2ADD782" w14:textId="3EAA826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5" w:type="pct"/>
            <w:textDirection w:val="tbRl"/>
            <w:vAlign w:val="center"/>
          </w:tcPr>
          <w:p w14:paraId="1FFCFF42" w14:textId="2CC5370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F0B07E7" w14:textId="24DC286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8A2D86" w14:textId="2D061D9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AD90263" w14:textId="5EA998C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5" w:type="pct"/>
            <w:textDirection w:val="tbRl"/>
            <w:vAlign w:val="center"/>
          </w:tcPr>
          <w:p w14:paraId="4773D1A2" w14:textId="29674BF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13E02E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302239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41C699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5" w:type="pct"/>
            <w:textDirection w:val="tbRl"/>
            <w:vAlign w:val="center"/>
          </w:tcPr>
          <w:p w14:paraId="510BAAD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7A6A50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F1717A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3F2338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225" w:type="pct"/>
            <w:textDirection w:val="tbRl"/>
            <w:vAlign w:val="center"/>
          </w:tcPr>
          <w:p w14:paraId="4DAFE38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FB8032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15D3AC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0A558E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r>
      <w:tr w:rsidR="00E02C30" w:rsidRPr="00220624" w14:paraId="18124FBC" w14:textId="77777777" w:rsidTr="00895A7A">
        <w:trPr>
          <w:cantSplit/>
          <w:trHeight w:val="625"/>
        </w:trPr>
        <w:tc>
          <w:tcPr>
            <w:tcW w:w="270" w:type="pct"/>
            <w:vAlign w:val="center"/>
            <w:hideMark/>
          </w:tcPr>
          <w:p w14:paraId="612D8D37"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VI</w:t>
            </w:r>
          </w:p>
        </w:tc>
        <w:tc>
          <w:tcPr>
            <w:tcW w:w="180" w:type="pct"/>
            <w:textDirection w:val="tbRl"/>
            <w:vAlign w:val="center"/>
          </w:tcPr>
          <w:p w14:paraId="2B8F714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8F901F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3CD266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047878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5" w:type="pct"/>
            <w:textDirection w:val="tbRl"/>
            <w:vAlign w:val="center"/>
          </w:tcPr>
          <w:p w14:paraId="20FE40FE" w14:textId="1C7C3B3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FB787DA" w14:textId="64F7F4B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A4AF548" w14:textId="1773B42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6354944" w14:textId="4CD2DAF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3" w:type="pct"/>
            <w:textDirection w:val="tbRl"/>
            <w:vAlign w:val="center"/>
          </w:tcPr>
          <w:p w14:paraId="7ED2E044" w14:textId="2E5998F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AF285BD" w14:textId="3E4EE72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501995F" w14:textId="740649F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65B923" w14:textId="305136B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5" w:type="pct"/>
            <w:textDirection w:val="tbRl"/>
            <w:vAlign w:val="center"/>
          </w:tcPr>
          <w:p w14:paraId="75593227" w14:textId="2B56ADE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23AABC" w14:textId="37599BA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8A20BB2" w14:textId="03B54CB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D410545" w14:textId="5D4D6D7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5" w:type="pct"/>
            <w:textDirection w:val="tbRl"/>
            <w:vAlign w:val="center"/>
          </w:tcPr>
          <w:p w14:paraId="43260EEB" w14:textId="723D85C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61729E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1AF8FA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726185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5" w:type="pct"/>
            <w:textDirection w:val="tbRl"/>
            <w:vAlign w:val="center"/>
          </w:tcPr>
          <w:p w14:paraId="7B8076F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A60551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CAC52B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9EDA1F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225" w:type="pct"/>
            <w:textDirection w:val="tbRl"/>
            <w:vAlign w:val="center"/>
          </w:tcPr>
          <w:p w14:paraId="5C6AC9F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7D29E5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610228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409691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r>
      <w:tr w:rsidR="00E02C30" w:rsidRPr="00220624" w14:paraId="5AE30911" w14:textId="77777777" w:rsidTr="00895A7A">
        <w:trPr>
          <w:cantSplit/>
          <w:trHeight w:val="563"/>
        </w:trPr>
        <w:tc>
          <w:tcPr>
            <w:tcW w:w="270" w:type="pct"/>
            <w:vAlign w:val="center"/>
            <w:hideMark/>
          </w:tcPr>
          <w:p w14:paraId="11899CBE"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VII</w:t>
            </w:r>
          </w:p>
        </w:tc>
        <w:tc>
          <w:tcPr>
            <w:tcW w:w="180" w:type="pct"/>
            <w:textDirection w:val="tbRl"/>
            <w:vAlign w:val="center"/>
          </w:tcPr>
          <w:p w14:paraId="674ED6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683FBC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05F747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902B06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5" w:type="pct"/>
            <w:textDirection w:val="tbRl"/>
            <w:vAlign w:val="center"/>
          </w:tcPr>
          <w:p w14:paraId="663282F7" w14:textId="5027024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94AAFC3" w14:textId="03905C9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125DDB8" w14:textId="543D59D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E1BDD9E" w14:textId="50AD259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3" w:type="pct"/>
            <w:textDirection w:val="tbRl"/>
            <w:vAlign w:val="center"/>
          </w:tcPr>
          <w:p w14:paraId="02EBA46D" w14:textId="36ABFEB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0F89BE" w14:textId="7F587BB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02414F1" w14:textId="008EFA4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444700" w14:textId="0823D40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5" w:type="pct"/>
            <w:textDirection w:val="tbRl"/>
            <w:vAlign w:val="center"/>
          </w:tcPr>
          <w:p w14:paraId="06019EC4" w14:textId="7E6D254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A7EC2D" w14:textId="3C3CE83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20A7671" w14:textId="07A57FE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706F821" w14:textId="7328159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5" w:type="pct"/>
            <w:textDirection w:val="tbRl"/>
            <w:vAlign w:val="center"/>
          </w:tcPr>
          <w:p w14:paraId="473700DE" w14:textId="0273FEE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429122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6A9286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280860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5" w:type="pct"/>
            <w:textDirection w:val="tbRl"/>
            <w:vAlign w:val="center"/>
          </w:tcPr>
          <w:p w14:paraId="07A3CA9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19FADD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5DDDB2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B2DB8F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225" w:type="pct"/>
            <w:textDirection w:val="tbRl"/>
            <w:vAlign w:val="center"/>
          </w:tcPr>
          <w:p w14:paraId="641DCC5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6354C6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25C0A54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A91151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r>
      <w:tr w:rsidR="00E02C30" w:rsidRPr="00220624" w14:paraId="38A62975" w14:textId="77777777" w:rsidTr="00895A7A">
        <w:trPr>
          <w:cantSplit/>
          <w:trHeight w:val="685"/>
        </w:trPr>
        <w:tc>
          <w:tcPr>
            <w:tcW w:w="270" w:type="pct"/>
            <w:vAlign w:val="center"/>
            <w:hideMark/>
          </w:tcPr>
          <w:p w14:paraId="52DFB8BA"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lastRenderedPageBreak/>
              <w:t xml:space="preserve">Мкр. </w:t>
            </w:r>
            <w:r w:rsidRPr="00220624">
              <w:rPr>
                <w:sz w:val="16"/>
                <w:szCs w:val="16"/>
                <w:lang w:val="en-US"/>
              </w:rPr>
              <w:t>VIII</w:t>
            </w:r>
          </w:p>
        </w:tc>
        <w:tc>
          <w:tcPr>
            <w:tcW w:w="180" w:type="pct"/>
            <w:textDirection w:val="tbRl"/>
            <w:vAlign w:val="center"/>
          </w:tcPr>
          <w:p w14:paraId="6BBE927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0,94</w:t>
            </w:r>
          </w:p>
        </w:tc>
        <w:tc>
          <w:tcPr>
            <w:tcW w:w="180" w:type="pct"/>
            <w:textDirection w:val="tbRl"/>
            <w:vAlign w:val="center"/>
          </w:tcPr>
          <w:p w14:paraId="0905790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0,70</w:t>
            </w:r>
          </w:p>
        </w:tc>
        <w:tc>
          <w:tcPr>
            <w:tcW w:w="181" w:type="pct"/>
            <w:textDirection w:val="tbRl"/>
            <w:vAlign w:val="center"/>
          </w:tcPr>
          <w:p w14:paraId="320007C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80" w:type="pct"/>
            <w:textDirection w:val="tbRl"/>
            <w:vAlign w:val="center"/>
          </w:tcPr>
          <w:p w14:paraId="46377D7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5" w:type="pct"/>
            <w:textDirection w:val="tbRl"/>
            <w:vAlign w:val="center"/>
          </w:tcPr>
          <w:p w14:paraId="6DD4927A" w14:textId="1D86DA9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992A322" w14:textId="597C54B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0FC4EB8" w14:textId="11CB522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2CC5CA7" w14:textId="401BF2F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3" w:type="pct"/>
            <w:textDirection w:val="tbRl"/>
            <w:vAlign w:val="center"/>
          </w:tcPr>
          <w:p w14:paraId="2E7E1F72" w14:textId="6188E0E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78913FC" w14:textId="5B2938F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D06D89" w14:textId="577BA76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706E314" w14:textId="3DD14F4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5" w:type="pct"/>
            <w:textDirection w:val="tbRl"/>
            <w:vAlign w:val="center"/>
          </w:tcPr>
          <w:p w14:paraId="023D45F1" w14:textId="63D1DBF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6868D42" w14:textId="04F0419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D3BECF" w14:textId="100FF8F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23A1405" w14:textId="4FCE284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5" w:type="pct"/>
            <w:textDirection w:val="tbRl"/>
            <w:vAlign w:val="center"/>
          </w:tcPr>
          <w:p w14:paraId="59D60B96" w14:textId="2169C86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38757E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A440DA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FCCF6F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5" w:type="pct"/>
            <w:textDirection w:val="tbRl"/>
            <w:vAlign w:val="center"/>
          </w:tcPr>
          <w:p w14:paraId="152A60C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5CF9B5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8874BC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972A55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225" w:type="pct"/>
            <w:textDirection w:val="tbRl"/>
            <w:vAlign w:val="center"/>
          </w:tcPr>
          <w:p w14:paraId="1E3F216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6F22C5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39CB67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E11B6F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r>
      <w:tr w:rsidR="00E02C30" w:rsidRPr="00220624" w14:paraId="1FBD33D2" w14:textId="77777777" w:rsidTr="00895A7A">
        <w:trPr>
          <w:cantSplit/>
          <w:trHeight w:val="708"/>
        </w:trPr>
        <w:tc>
          <w:tcPr>
            <w:tcW w:w="270" w:type="pct"/>
            <w:vAlign w:val="center"/>
            <w:hideMark/>
          </w:tcPr>
          <w:p w14:paraId="599138A8"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IX</w:t>
            </w:r>
          </w:p>
        </w:tc>
        <w:tc>
          <w:tcPr>
            <w:tcW w:w="180" w:type="pct"/>
            <w:textDirection w:val="tbRl"/>
            <w:vAlign w:val="center"/>
          </w:tcPr>
          <w:p w14:paraId="333765F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50766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CDAF89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77F113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5" w:type="pct"/>
            <w:textDirection w:val="tbRl"/>
            <w:vAlign w:val="center"/>
          </w:tcPr>
          <w:p w14:paraId="32A83E65" w14:textId="0B45DD0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A9CD565" w14:textId="123D3ED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7B877CB" w14:textId="529FB9A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200F6B8B" w14:textId="54A1504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3" w:type="pct"/>
            <w:textDirection w:val="tbRl"/>
            <w:vAlign w:val="center"/>
          </w:tcPr>
          <w:p w14:paraId="355A9BB1" w14:textId="21DAB66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013A0FA" w14:textId="5E953B7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C138231" w14:textId="1E16B26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37676E1" w14:textId="67C6C40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5" w:type="pct"/>
            <w:textDirection w:val="tbRl"/>
            <w:vAlign w:val="center"/>
          </w:tcPr>
          <w:p w14:paraId="310798CF" w14:textId="32EB961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1FF4DE" w14:textId="12E8CA1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3FA693" w14:textId="079DABE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64EA11C" w14:textId="46D769D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5" w:type="pct"/>
            <w:textDirection w:val="tbRl"/>
            <w:vAlign w:val="center"/>
          </w:tcPr>
          <w:p w14:paraId="60C467E2" w14:textId="391F06A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9D2418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228147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6A5AC7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5" w:type="pct"/>
            <w:textDirection w:val="tbRl"/>
            <w:vAlign w:val="center"/>
          </w:tcPr>
          <w:p w14:paraId="6CD7050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E90B0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A57EC0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A0660A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225" w:type="pct"/>
            <w:textDirection w:val="tbRl"/>
            <w:vAlign w:val="center"/>
          </w:tcPr>
          <w:p w14:paraId="01B76CD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4D7637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60F097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9EB378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r>
      <w:tr w:rsidR="00E02C30" w:rsidRPr="00220624" w14:paraId="6B1A65C0" w14:textId="77777777" w:rsidTr="00895A7A">
        <w:trPr>
          <w:cantSplit/>
          <w:trHeight w:val="564"/>
        </w:trPr>
        <w:tc>
          <w:tcPr>
            <w:tcW w:w="270" w:type="pct"/>
            <w:vAlign w:val="center"/>
            <w:hideMark/>
          </w:tcPr>
          <w:p w14:paraId="3879BE9B"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XI</w:t>
            </w:r>
          </w:p>
        </w:tc>
        <w:tc>
          <w:tcPr>
            <w:tcW w:w="180" w:type="pct"/>
            <w:textDirection w:val="tbRl"/>
            <w:vAlign w:val="center"/>
          </w:tcPr>
          <w:p w14:paraId="3192067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A0DF77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4DC597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461090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5" w:type="pct"/>
            <w:textDirection w:val="tbRl"/>
            <w:vAlign w:val="center"/>
          </w:tcPr>
          <w:p w14:paraId="58421C35" w14:textId="4B92424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CB20487" w14:textId="4505B9B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7B562E" w14:textId="07B2A17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6FC682B" w14:textId="6AE8E8A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3" w:type="pct"/>
            <w:textDirection w:val="tbRl"/>
            <w:vAlign w:val="center"/>
          </w:tcPr>
          <w:p w14:paraId="6BE5303D" w14:textId="4F5C0E2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2787438" w14:textId="1996AE9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20F7403" w14:textId="44B42C2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5E297F7" w14:textId="4F0E731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5" w:type="pct"/>
            <w:textDirection w:val="tbRl"/>
            <w:vAlign w:val="center"/>
          </w:tcPr>
          <w:p w14:paraId="7D4F46F5" w14:textId="5104698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CBEDFF9" w14:textId="3150FC4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4002E1B" w14:textId="0AEB8F1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B0702BB" w14:textId="09DCD73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5" w:type="pct"/>
            <w:textDirection w:val="tbRl"/>
            <w:vAlign w:val="center"/>
          </w:tcPr>
          <w:p w14:paraId="79A3AFAC" w14:textId="41879FB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9755C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3C30D6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CE6459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5" w:type="pct"/>
            <w:textDirection w:val="tbRl"/>
            <w:vAlign w:val="center"/>
          </w:tcPr>
          <w:p w14:paraId="79099B6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9AE86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1D27D2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319055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225" w:type="pct"/>
            <w:textDirection w:val="tbRl"/>
            <w:vAlign w:val="center"/>
          </w:tcPr>
          <w:p w14:paraId="41ED847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FFF77C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6A245F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A62CB3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r>
      <w:tr w:rsidR="00E02C30" w:rsidRPr="00220624" w14:paraId="73487B96" w14:textId="77777777" w:rsidTr="00895A7A">
        <w:trPr>
          <w:cantSplit/>
          <w:trHeight w:val="699"/>
        </w:trPr>
        <w:tc>
          <w:tcPr>
            <w:tcW w:w="270" w:type="pct"/>
            <w:vAlign w:val="center"/>
            <w:hideMark/>
          </w:tcPr>
          <w:p w14:paraId="6EBE6B1C"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XII</w:t>
            </w:r>
          </w:p>
        </w:tc>
        <w:tc>
          <w:tcPr>
            <w:tcW w:w="180" w:type="pct"/>
            <w:textDirection w:val="tbRl"/>
            <w:vAlign w:val="center"/>
          </w:tcPr>
          <w:p w14:paraId="1A2014D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BCB9BA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D1FF81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E7D65B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10,78</w:t>
            </w:r>
          </w:p>
        </w:tc>
        <w:tc>
          <w:tcPr>
            <w:tcW w:w="135" w:type="pct"/>
            <w:textDirection w:val="tbRl"/>
            <w:vAlign w:val="center"/>
          </w:tcPr>
          <w:p w14:paraId="098A4068" w14:textId="0431749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0,25</w:t>
            </w:r>
          </w:p>
        </w:tc>
        <w:tc>
          <w:tcPr>
            <w:tcW w:w="225" w:type="pct"/>
            <w:textDirection w:val="tbRl"/>
            <w:vAlign w:val="center"/>
          </w:tcPr>
          <w:p w14:paraId="4BAB4866" w14:textId="78532B8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0,19</w:t>
            </w:r>
          </w:p>
        </w:tc>
        <w:tc>
          <w:tcPr>
            <w:tcW w:w="180" w:type="pct"/>
            <w:textDirection w:val="tbRl"/>
            <w:vAlign w:val="center"/>
          </w:tcPr>
          <w:p w14:paraId="35632D0C" w14:textId="29BAF13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3" w:type="pct"/>
            <w:textDirection w:val="tbRl"/>
            <w:vAlign w:val="center"/>
          </w:tcPr>
          <w:p w14:paraId="0A0A951F" w14:textId="03C4333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133" w:type="pct"/>
            <w:textDirection w:val="tbRl"/>
            <w:vAlign w:val="center"/>
          </w:tcPr>
          <w:p w14:paraId="46DE6EC7" w14:textId="7862FA0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0,25</w:t>
            </w:r>
          </w:p>
        </w:tc>
        <w:tc>
          <w:tcPr>
            <w:tcW w:w="135" w:type="pct"/>
            <w:textDirection w:val="tbRl"/>
            <w:vAlign w:val="center"/>
          </w:tcPr>
          <w:p w14:paraId="5E4C9A0A" w14:textId="081F886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0,19</w:t>
            </w:r>
          </w:p>
        </w:tc>
        <w:tc>
          <w:tcPr>
            <w:tcW w:w="135" w:type="pct"/>
            <w:textDirection w:val="tbRl"/>
            <w:vAlign w:val="center"/>
          </w:tcPr>
          <w:p w14:paraId="3BBE51FE" w14:textId="3CBFF25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0" w:type="pct"/>
            <w:textDirection w:val="tbRl"/>
            <w:vAlign w:val="center"/>
          </w:tcPr>
          <w:p w14:paraId="0F5C4761" w14:textId="2AC0CC2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135" w:type="pct"/>
            <w:textDirection w:val="tbRl"/>
            <w:vAlign w:val="center"/>
          </w:tcPr>
          <w:p w14:paraId="0315EEA4" w14:textId="7838665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0,25</w:t>
            </w:r>
          </w:p>
        </w:tc>
        <w:tc>
          <w:tcPr>
            <w:tcW w:w="135" w:type="pct"/>
            <w:textDirection w:val="tbRl"/>
            <w:vAlign w:val="center"/>
          </w:tcPr>
          <w:p w14:paraId="6CFC238B" w14:textId="26BAF4E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0,19</w:t>
            </w:r>
          </w:p>
        </w:tc>
        <w:tc>
          <w:tcPr>
            <w:tcW w:w="135" w:type="pct"/>
            <w:textDirection w:val="tbRl"/>
            <w:vAlign w:val="center"/>
          </w:tcPr>
          <w:p w14:paraId="28729739" w14:textId="6D51AE3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0" w:type="pct"/>
            <w:textDirection w:val="tbRl"/>
            <w:vAlign w:val="center"/>
          </w:tcPr>
          <w:p w14:paraId="563601E1" w14:textId="7195303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135" w:type="pct"/>
            <w:textDirection w:val="tbRl"/>
            <w:vAlign w:val="center"/>
          </w:tcPr>
          <w:p w14:paraId="6BB3213F" w14:textId="27006BD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0,25</w:t>
            </w:r>
          </w:p>
        </w:tc>
        <w:tc>
          <w:tcPr>
            <w:tcW w:w="135" w:type="pct"/>
            <w:textDirection w:val="tbRl"/>
            <w:vAlign w:val="center"/>
          </w:tcPr>
          <w:p w14:paraId="520F67F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0,19</w:t>
            </w:r>
          </w:p>
        </w:tc>
        <w:tc>
          <w:tcPr>
            <w:tcW w:w="135" w:type="pct"/>
            <w:textDirection w:val="tbRl"/>
            <w:vAlign w:val="center"/>
          </w:tcPr>
          <w:p w14:paraId="341384B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225" w:type="pct"/>
            <w:textDirection w:val="tbRl"/>
            <w:vAlign w:val="center"/>
          </w:tcPr>
          <w:p w14:paraId="6BD6ECC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135" w:type="pct"/>
            <w:textDirection w:val="tbRl"/>
            <w:vAlign w:val="center"/>
          </w:tcPr>
          <w:p w14:paraId="2F46135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5FC47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B020D3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8C198A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225" w:type="pct"/>
            <w:textDirection w:val="tbRl"/>
            <w:vAlign w:val="center"/>
          </w:tcPr>
          <w:p w14:paraId="0608FAF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19051C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89D67A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99D51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r>
      <w:tr w:rsidR="00E02C30" w:rsidRPr="00220624" w14:paraId="42E2C585" w14:textId="77777777" w:rsidTr="00895A7A">
        <w:trPr>
          <w:cantSplit/>
          <w:trHeight w:val="625"/>
        </w:trPr>
        <w:tc>
          <w:tcPr>
            <w:tcW w:w="270" w:type="pct"/>
            <w:vAlign w:val="center"/>
            <w:hideMark/>
          </w:tcPr>
          <w:p w14:paraId="3EBA18E9"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XIII</w:t>
            </w:r>
          </w:p>
        </w:tc>
        <w:tc>
          <w:tcPr>
            <w:tcW w:w="180" w:type="pct"/>
            <w:textDirection w:val="tbRl"/>
            <w:vAlign w:val="center"/>
          </w:tcPr>
          <w:p w14:paraId="045A806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EFBEBF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199588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2E6D49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5" w:type="pct"/>
            <w:textDirection w:val="tbRl"/>
            <w:vAlign w:val="center"/>
          </w:tcPr>
          <w:p w14:paraId="7786690F" w14:textId="18EE220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94A6B84" w14:textId="029BED8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3138E56" w14:textId="32F3904F"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25FE79D" w14:textId="44F3F8C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3" w:type="pct"/>
            <w:textDirection w:val="tbRl"/>
            <w:vAlign w:val="center"/>
          </w:tcPr>
          <w:p w14:paraId="2B857E9B" w14:textId="4165824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B56CC96" w14:textId="6E43FD3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BF36CE3" w14:textId="4156FB6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A50481" w14:textId="40F6999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5" w:type="pct"/>
            <w:textDirection w:val="tbRl"/>
            <w:vAlign w:val="center"/>
          </w:tcPr>
          <w:p w14:paraId="2C17D608" w14:textId="0367D60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1228A74" w14:textId="418B4E0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1F12F8" w14:textId="183CF07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1C8E02C" w14:textId="74E2704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5" w:type="pct"/>
            <w:textDirection w:val="tbRl"/>
            <w:vAlign w:val="center"/>
          </w:tcPr>
          <w:p w14:paraId="5C75931E" w14:textId="70F2E85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99DAF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A70F86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AF5C79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5" w:type="pct"/>
            <w:textDirection w:val="tbRl"/>
            <w:vAlign w:val="center"/>
          </w:tcPr>
          <w:p w14:paraId="41F65BE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330460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DFB01E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18433A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225" w:type="pct"/>
            <w:textDirection w:val="tbRl"/>
            <w:vAlign w:val="center"/>
          </w:tcPr>
          <w:p w14:paraId="77BEBE3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B93824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4F95F8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DD22BB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r>
      <w:tr w:rsidR="00E02C30" w:rsidRPr="00220624" w14:paraId="0FC7265E" w14:textId="77777777" w:rsidTr="00895A7A">
        <w:trPr>
          <w:cantSplit/>
          <w:trHeight w:val="625"/>
        </w:trPr>
        <w:tc>
          <w:tcPr>
            <w:tcW w:w="270" w:type="pct"/>
            <w:vAlign w:val="center"/>
            <w:hideMark/>
          </w:tcPr>
          <w:p w14:paraId="10C05D34"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XIV</w:t>
            </w:r>
          </w:p>
        </w:tc>
        <w:tc>
          <w:tcPr>
            <w:tcW w:w="180" w:type="pct"/>
            <w:textDirection w:val="tbRl"/>
            <w:vAlign w:val="center"/>
          </w:tcPr>
          <w:p w14:paraId="3EC45E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E5F6B6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DA7245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0299E4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5" w:type="pct"/>
            <w:textDirection w:val="tbRl"/>
            <w:vAlign w:val="center"/>
          </w:tcPr>
          <w:p w14:paraId="1A85158B" w14:textId="5E9AA44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EF701D1" w14:textId="6D9C4EE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17460A0" w14:textId="208B75A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30C3012" w14:textId="212CF55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3" w:type="pct"/>
            <w:textDirection w:val="tbRl"/>
            <w:vAlign w:val="center"/>
          </w:tcPr>
          <w:p w14:paraId="3C096BEF" w14:textId="4F6E4E0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07E841E" w14:textId="55B35FA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9F5A01" w14:textId="5D690A4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C4C8972" w14:textId="21BBBDE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5" w:type="pct"/>
            <w:textDirection w:val="tbRl"/>
            <w:vAlign w:val="center"/>
          </w:tcPr>
          <w:p w14:paraId="67114F6F" w14:textId="2DFA4C9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BDC18C3" w14:textId="76589C1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C2A01C6" w14:textId="4069CFE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7906388" w14:textId="365A13A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5" w:type="pct"/>
            <w:textDirection w:val="tbRl"/>
            <w:vAlign w:val="center"/>
          </w:tcPr>
          <w:p w14:paraId="27A9FC0F" w14:textId="024CCE3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F37A55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4CFB96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0095FD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5" w:type="pct"/>
            <w:textDirection w:val="tbRl"/>
            <w:vAlign w:val="center"/>
          </w:tcPr>
          <w:p w14:paraId="42AF964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w:t>
            </w:r>
          </w:p>
        </w:tc>
        <w:tc>
          <w:tcPr>
            <w:tcW w:w="180" w:type="pct"/>
            <w:textDirection w:val="tbRl"/>
            <w:vAlign w:val="center"/>
          </w:tcPr>
          <w:p w14:paraId="6523DD7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0,57</w:t>
            </w:r>
          </w:p>
        </w:tc>
        <w:tc>
          <w:tcPr>
            <w:tcW w:w="180" w:type="pct"/>
            <w:textDirection w:val="tbRl"/>
            <w:vAlign w:val="center"/>
          </w:tcPr>
          <w:p w14:paraId="2BF4956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81" w:type="pct"/>
            <w:textDirection w:val="tbRl"/>
            <w:vAlign w:val="center"/>
          </w:tcPr>
          <w:p w14:paraId="61150CA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10,01</w:t>
            </w:r>
          </w:p>
        </w:tc>
        <w:tc>
          <w:tcPr>
            <w:tcW w:w="225" w:type="pct"/>
            <w:textDirection w:val="tbRl"/>
            <w:vAlign w:val="center"/>
          </w:tcPr>
          <w:p w14:paraId="7F923F6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8970DC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5F7C64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D7EAD3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10,01</w:t>
            </w:r>
          </w:p>
        </w:tc>
      </w:tr>
      <w:tr w:rsidR="00E02C30" w:rsidRPr="00220624" w14:paraId="32A6991C" w14:textId="77777777" w:rsidTr="00895A7A">
        <w:trPr>
          <w:cantSplit/>
          <w:trHeight w:val="563"/>
        </w:trPr>
        <w:tc>
          <w:tcPr>
            <w:tcW w:w="270" w:type="pct"/>
            <w:vAlign w:val="center"/>
            <w:hideMark/>
          </w:tcPr>
          <w:p w14:paraId="66179766"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XV</w:t>
            </w:r>
          </w:p>
        </w:tc>
        <w:tc>
          <w:tcPr>
            <w:tcW w:w="180" w:type="pct"/>
            <w:textDirection w:val="tbRl"/>
            <w:vAlign w:val="center"/>
          </w:tcPr>
          <w:p w14:paraId="3218073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ED87BD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213411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7B5F2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5" w:type="pct"/>
            <w:textDirection w:val="tbRl"/>
            <w:vAlign w:val="center"/>
          </w:tcPr>
          <w:p w14:paraId="30515425" w14:textId="54CBC4A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133B0AB" w14:textId="2843CBD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3709F5D" w14:textId="4BEF4E5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32DE4329" w14:textId="369D670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3" w:type="pct"/>
            <w:textDirection w:val="tbRl"/>
            <w:vAlign w:val="center"/>
          </w:tcPr>
          <w:p w14:paraId="50C7D72E" w14:textId="3A72042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D96E850" w14:textId="43169BA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15B0E6B" w14:textId="555DE15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D44F20A" w14:textId="0D9B46C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5" w:type="pct"/>
            <w:textDirection w:val="tbRl"/>
            <w:vAlign w:val="center"/>
          </w:tcPr>
          <w:p w14:paraId="7FBE2F01" w14:textId="38B0F11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C23F814" w14:textId="771DF01F"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C95FD54" w14:textId="5291BD4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C3439FE" w14:textId="3C1691A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5" w:type="pct"/>
            <w:textDirection w:val="tbRl"/>
            <w:vAlign w:val="center"/>
          </w:tcPr>
          <w:p w14:paraId="0A1A0B6A" w14:textId="594737C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434966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07AF6C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8596EA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5" w:type="pct"/>
            <w:textDirection w:val="tbRl"/>
            <w:vAlign w:val="center"/>
          </w:tcPr>
          <w:p w14:paraId="79F6F85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2A3507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E51E9A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77E578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225" w:type="pct"/>
            <w:textDirection w:val="tbRl"/>
            <w:vAlign w:val="center"/>
          </w:tcPr>
          <w:p w14:paraId="54F0D3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5EAC57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AA68F7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2DBBB2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r>
      <w:tr w:rsidR="00E02C30" w:rsidRPr="00220624" w14:paraId="04C20A7E" w14:textId="77777777" w:rsidTr="00895A7A">
        <w:trPr>
          <w:cantSplit/>
          <w:trHeight w:val="543"/>
        </w:trPr>
        <w:tc>
          <w:tcPr>
            <w:tcW w:w="270" w:type="pct"/>
            <w:vAlign w:val="center"/>
            <w:hideMark/>
          </w:tcPr>
          <w:p w14:paraId="3C4CA2E2" w14:textId="77777777" w:rsidR="00E02C30" w:rsidRPr="00220624" w:rsidRDefault="00E02C30" w:rsidP="00E02C30">
            <w:pPr>
              <w:pStyle w:val="affff6"/>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XVI</w:t>
            </w:r>
          </w:p>
        </w:tc>
        <w:tc>
          <w:tcPr>
            <w:tcW w:w="180" w:type="pct"/>
            <w:textDirection w:val="tbRl"/>
            <w:vAlign w:val="center"/>
          </w:tcPr>
          <w:p w14:paraId="63119E8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5FB867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D638DB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F40FF5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5" w:type="pct"/>
            <w:textDirection w:val="tbRl"/>
            <w:vAlign w:val="center"/>
          </w:tcPr>
          <w:p w14:paraId="5110D2EF" w14:textId="4F854D7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CFC621E" w14:textId="47F94EE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699721" w14:textId="4254E61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7020760" w14:textId="4E0C931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3" w:type="pct"/>
            <w:textDirection w:val="tbRl"/>
            <w:vAlign w:val="center"/>
          </w:tcPr>
          <w:p w14:paraId="43E96181" w14:textId="18F767F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B4E651B" w14:textId="665CF5A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989B572" w14:textId="1748EFF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3029AF8" w14:textId="642AD0F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5" w:type="pct"/>
            <w:textDirection w:val="tbRl"/>
            <w:vAlign w:val="center"/>
          </w:tcPr>
          <w:p w14:paraId="28EF3D49" w14:textId="48DF679F"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FB37607" w14:textId="3D972D6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4B3CCB9" w14:textId="6BB6B9A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43F9A45" w14:textId="5BFD8D6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5" w:type="pct"/>
            <w:textDirection w:val="tbRl"/>
            <w:vAlign w:val="center"/>
          </w:tcPr>
          <w:p w14:paraId="3B91C172" w14:textId="1AA1978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1B6F5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2F132B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A34004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5" w:type="pct"/>
            <w:textDirection w:val="tbRl"/>
            <w:vAlign w:val="center"/>
          </w:tcPr>
          <w:p w14:paraId="77FAB30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7B2DF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42A52D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6B9DB3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225" w:type="pct"/>
            <w:textDirection w:val="tbRl"/>
            <w:vAlign w:val="center"/>
          </w:tcPr>
          <w:p w14:paraId="531C0BF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604297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8B6DA0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9D6E95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r>
      <w:tr w:rsidR="00E02C30" w:rsidRPr="00220624" w14:paraId="2E4FE3E4" w14:textId="77777777" w:rsidTr="00895A7A">
        <w:trPr>
          <w:cantSplit/>
          <w:trHeight w:val="721"/>
        </w:trPr>
        <w:tc>
          <w:tcPr>
            <w:tcW w:w="270" w:type="pct"/>
            <w:vAlign w:val="center"/>
            <w:hideMark/>
          </w:tcPr>
          <w:p w14:paraId="2319487C" w14:textId="77777777" w:rsidR="00E02C30" w:rsidRPr="00220624" w:rsidRDefault="00E02C30" w:rsidP="00E02C30">
            <w:pPr>
              <w:pStyle w:val="affff6"/>
              <w:shd w:val="clear" w:color="auto" w:fill="FFFFFF" w:themeFill="background1"/>
              <w:contextualSpacing/>
              <w:jc w:val="left"/>
              <w:rPr>
                <w:sz w:val="16"/>
                <w:szCs w:val="16"/>
                <w:lang w:val="en-US"/>
              </w:rPr>
            </w:pPr>
            <w:r w:rsidRPr="00220624">
              <w:rPr>
                <w:sz w:val="16"/>
                <w:szCs w:val="16"/>
              </w:rPr>
              <w:lastRenderedPageBreak/>
              <w:t xml:space="preserve">Мкр. </w:t>
            </w:r>
            <w:r w:rsidRPr="00220624">
              <w:rPr>
                <w:sz w:val="16"/>
                <w:szCs w:val="16"/>
                <w:lang w:val="en-US"/>
              </w:rPr>
              <w:t>XVII</w:t>
            </w:r>
          </w:p>
        </w:tc>
        <w:tc>
          <w:tcPr>
            <w:tcW w:w="180" w:type="pct"/>
            <w:textDirection w:val="tbRl"/>
            <w:vAlign w:val="center"/>
          </w:tcPr>
          <w:p w14:paraId="1BFE86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E6E50F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9255E7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A6A8D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5" w:type="pct"/>
            <w:textDirection w:val="tbRl"/>
            <w:vAlign w:val="center"/>
          </w:tcPr>
          <w:p w14:paraId="74772D9E" w14:textId="5374C2A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B0B6BC0" w14:textId="415CA24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1E85083" w14:textId="19CAC3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78C6B17" w14:textId="12A7DA3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3" w:type="pct"/>
            <w:textDirection w:val="tbRl"/>
            <w:vAlign w:val="center"/>
          </w:tcPr>
          <w:p w14:paraId="0E72741D" w14:textId="599E6AD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7DD3B06" w14:textId="2D75AA4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D2E41C0" w14:textId="1612160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29D4428" w14:textId="4EE4A34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5" w:type="pct"/>
            <w:textDirection w:val="tbRl"/>
            <w:vAlign w:val="center"/>
          </w:tcPr>
          <w:p w14:paraId="401113D0" w14:textId="29261F0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0289D89" w14:textId="36821AE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F48C959" w14:textId="384DE57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36F5AB0" w14:textId="1F688A6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5" w:type="pct"/>
            <w:textDirection w:val="tbRl"/>
            <w:vAlign w:val="center"/>
          </w:tcPr>
          <w:p w14:paraId="39A737BD" w14:textId="570E1CA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F12110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323D1F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03AF92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5" w:type="pct"/>
            <w:textDirection w:val="tbRl"/>
            <w:vAlign w:val="center"/>
          </w:tcPr>
          <w:p w14:paraId="1176044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0,51</w:t>
            </w:r>
          </w:p>
        </w:tc>
        <w:tc>
          <w:tcPr>
            <w:tcW w:w="180" w:type="pct"/>
            <w:textDirection w:val="tbRl"/>
            <w:vAlign w:val="center"/>
          </w:tcPr>
          <w:p w14:paraId="778EAB7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7561E9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0,21</w:t>
            </w:r>
          </w:p>
        </w:tc>
        <w:tc>
          <w:tcPr>
            <w:tcW w:w="181" w:type="pct"/>
            <w:textDirection w:val="tbRl"/>
            <w:vAlign w:val="center"/>
          </w:tcPr>
          <w:p w14:paraId="7DDFB58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1,22</w:t>
            </w:r>
          </w:p>
        </w:tc>
        <w:tc>
          <w:tcPr>
            <w:tcW w:w="225" w:type="pct"/>
            <w:textDirection w:val="tbRl"/>
            <w:vAlign w:val="center"/>
          </w:tcPr>
          <w:p w14:paraId="0A4505B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1,01</w:t>
            </w:r>
          </w:p>
        </w:tc>
        <w:tc>
          <w:tcPr>
            <w:tcW w:w="225" w:type="pct"/>
            <w:textDirection w:val="tbRl"/>
            <w:vAlign w:val="center"/>
          </w:tcPr>
          <w:p w14:paraId="14F9248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4FA5FB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202" w:type="pct"/>
            <w:textDirection w:val="tbRl"/>
            <w:vAlign w:val="center"/>
          </w:tcPr>
          <w:p w14:paraId="043633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1,62</w:t>
            </w:r>
          </w:p>
        </w:tc>
      </w:tr>
      <w:tr w:rsidR="00E02C30" w:rsidRPr="00220624" w14:paraId="42FAD310" w14:textId="77777777" w:rsidTr="00895A7A">
        <w:trPr>
          <w:cantSplit/>
          <w:trHeight w:val="689"/>
        </w:trPr>
        <w:tc>
          <w:tcPr>
            <w:tcW w:w="270" w:type="pct"/>
            <w:vAlign w:val="center"/>
            <w:hideMark/>
          </w:tcPr>
          <w:p w14:paraId="49E66796" w14:textId="77777777" w:rsidR="00E02C30" w:rsidRPr="00220624" w:rsidRDefault="00E02C30" w:rsidP="00E02C30">
            <w:pPr>
              <w:pStyle w:val="affff6"/>
              <w:shd w:val="clear" w:color="auto" w:fill="FFFFFF" w:themeFill="background1"/>
              <w:contextualSpacing/>
              <w:jc w:val="left"/>
              <w:rPr>
                <w:sz w:val="16"/>
                <w:szCs w:val="16"/>
                <w:lang w:val="en-US"/>
              </w:rPr>
            </w:pPr>
            <w:r w:rsidRPr="00220624">
              <w:rPr>
                <w:sz w:val="16"/>
                <w:szCs w:val="16"/>
              </w:rPr>
              <w:t xml:space="preserve">Мкр. </w:t>
            </w:r>
            <w:r w:rsidRPr="00220624">
              <w:rPr>
                <w:sz w:val="16"/>
                <w:szCs w:val="16"/>
                <w:lang w:val="en-US"/>
              </w:rPr>
              <w:t>XVIII</w:t>
            </w:r>
          </w:p>
        </w:tc>
        <w:tc>
          <w:tcPr>
            <w:tcW w:w="180" w:type="pct"/>
            <w:textDirection w:val="tbRl"/>
            <w:vAlign w:val="center"/>
          </w:tcPr>
          <w:p w14:paraId="2720C37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F70A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658479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3BF9B6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5" w:type="pct"/>
            <w:textDirection w:val="tbRl"/>
            <w:vAlign w:val="center"/>
          </w:tcPr>
          <w:p w14:paraId="66F935D5" w14:textId="4C6AB26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245E165" w14:textId="344A745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BF5FD5F" w14:textId="275D97B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3BF96749" w14:textId="4C9292E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3" w:type="pct"/>
            <w:textDirection w:val="tbRl"/>
            <w:vAlign w:val="center"/>
          </w:tcPr>
          <w:p w14:paraId="72756163" w14:textId="34598BC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C26072E" w14:textId="6A53293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9EE3F0F" w14:textId="1361862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3F60A00" w14:textId="1F64C8E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5" w:type="pct"/>
            <w:textDirection w:val="tbRl"/>
            <w:vAlign w:val="center"/>
          </w:tcPr>
          <w:p w14:paraId="1697D07E" w14:textId="0893580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7ADBFE9" w14:textId="17A4FBF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9020B7" w14:textId="2F63943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833294E" w14:textId="1A38E4A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5" w:type="pct"/>
            <w:textDirection w:val="tbRl"/>
            <w:vAlign w:val="center"/>
          </w:tcPr>
          <w:p w14:paraId="38B9FB63" w14:textId="71F6E81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1EDE28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E19100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289412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5" w:type="pct"/>
            <w:textDirection w:val="tbRl"/>
            <w:vAlign w:val="center"/>
          </w:tcPr>
          <w:p w14:paraId="36952FC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56275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82F930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428B21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225" w:type="pct"/>
            <w:textDirection w:val="tbRl"/>
            <w:vAlign w:val="center"/>
          </w:tcPr>
          <w:p w14:paraId="0844CC7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26495D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77D65F0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60899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r>
      <w:tr w:rsidR="00E02C30" w:rsidRPr="00220624" w14:paraId="1F4B254E" w14:textId="77777777" w:rsidTr="00895A7A">
        <w:trPr>
          <w:cantSplit/>
          <w:trHeight w:val="1134"/>
        </w:trPr>
        <w:tc>
          <w:tcPr>
            <w:tcW w:w="270" w:type="pct"/>
            <w:vAlign w:val="center"/>
            <w:hideMark/>
          </w:tcPr>
          <w:p w14:paraId="2B7FE65A" w14:textId="77777777" w:rsidR="00E02C30" w:rsidRPr="00220624" w:rsidRDefault="00E02C30" w:rsidP="00E02C30">
            <w:pPr>
              <w:pStyle w:val="affff6"/>
              <w:shd w:val="clear" w:color="auto" w:fill="FFFFFF" w:themeFill="background1"/>
              <w:contextualSpacing/>
              <w:jc w:val="left"/>
              <w:rPr>
                <w:sz w:val="16"/>
                <w:szCs w:val="16"/>
                <w:lang w:val="en-US"/>
              </w:rPr>
            </w:pPr>
            <w:r w:rsidRPr="00220624">
              <w:rPr>
                <w:sz w:val="16"/>
                <w:szCs w:val="16"/>
              </w:rPr>
              <w:t xml:space="preserve">Мкр. </w:t>
            </w:r>
            <w:r w:rsidRPr="00220624">
              <w:rPr>
                <w:sz w:val="16"/>
                <w:szCs w:val="16"/>
                <w:lang w:val="en-US"/>
              </w:rPr>
              <w:t>XIX</w:t>
            </w:r>
          </w:p>
        </w:tc>
        <w:tc>
          <w:tcPr>
            <w:tcW w:w="180" w:type="pct"/>
            <w:textDirection w:val="tbRl"/>
            <w:vAlign w:val="center"/>
          </w:tcPr>
          <w:p w14:paraId="64B4E6D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B0949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E52F40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F69709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5" w:type="pct"/>
            <w:textDirection w:val="tbRl"/>
            <w:vAlign w:val="center"/>
          </w:tcPr>
          <w:p w14:paraId="036D60F9" w14:textId="2E1AD46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A4CAC79" w14:textId="5653528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DEDDCAC" w14:textId="5590E59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07FD259C" w14:textId="32C4E40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3" w:type="pct"/>
            <w:textDirection w:val="tbRl"/>
            <w:vAlign w:val="center"/>
          </w:tcPr>
          <w:p w14:paraId="4ECBB6B5" w14:textId="787C495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82D21EE" w14:textId="53167F5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67BA20A" w14:textId="2121479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046022" w14:textId="14C42AC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5" w:type="pct"/>
            <w:textDirection w:val="tbRl"/>
            <w:vAlign w:val="center"/>
          </w:tcPr>
          <w:p w14:paraId="28055333" w14:textId="13A7E39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0085CD8" w14:textId="2AD3997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846B0B4" w14:textId="12B309C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F9FD46B" w14:textId="798ADCD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5" w:type="pct"/>
            <w:textDirection w:val="tbRl"/>
            <w:vAlign w:val="center"/>
          </w:tcPr>
          <w:p w14:paraId="1B101610" w14:textId="4DC4528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32B1DC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823584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EFF747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5" w:type="pct"/>
            <w:textDirection w:val="tbRl"/>
            <w:vAlign w:val="center"/>
          </w:tcPr>
          <w:p w14:paraId="6923C1A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BCA493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A67996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373BBE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225" w:type="pct"/>
            <w:textDirection w:val="tbRl"/>
            <w:vAlign w:val="center"/>
          </w:tcPr>
          <w:p w14:paraId="79FCB0C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E16F25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15D215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CD4158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r>
      <w:tr w:rsidR="00E02C30" w:rsidRPr="00220624" w14:paraId="68BEF79B" w14:textId="77777777" w:rsidTr="00895A7A">
        <w:trPr>
          <w:cantSplit/>
          <w:trHeight w:val="767"/>
        </w:trPr>
        <w:tc>
          <w:tcPr>
            <w:tcW w:w="270" w:type="pct"/>
            <w:vAlign w:val="center"/>
            <w:hideMark/>
          </w:tcPr>
          <w:p w14:paraId="20E2DC02"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w:t>
            </w:r>
          </w:p>
        </w:tc>
        <w:tc>
          <w:tcPr>
            <w:tcW w:w="180" w:type="pct"/>
            <w:textDirection w:val="tbRl"/>
            <w:vAlign w:val="center"/>
          </w:tcPr>
          <w:p w14:paraId="3A1EF4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0A2E9B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4EBF72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B747FE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5,79</w:t>
            </w:r>
          </w:p>
        </w:tc>
        <w:tc>
          <w:tcPr>
            <w:tcW w:w="135" w:type="pct"/>
            <w:textDirection w:val="tbRl"/>
            <w:vAlign w:val="center"/>
          </w:tcPr>
          <w:p w14:paraId="78D90D23" w14:textId="466D3C1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0,62</w:t>
            </w:r>
          </w:p>
        </w:tc>
        <w:tc>
          <w:tcPr>
            <w:tcW w:w="225" w:type="pct"/>
            <w:textDirection w:val="tbRl"/>
            <w:vAlign w:val="center"/>
          </w:tcPr>
          <w:p w14:paraId="078C7471" w14:textId="67A6D36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0,34</w:t>
            </w:r>
          </w:p>
        </w:tc>
        <w:tc>
          <w:tcPr>
            <w:tcW w:w="180" w:type="pct"/>
            <w:textDirection w:val="tbRl"/>
            <w:vAlign w:val="center"/>
          </w:tcPr>
          <w:p w14:paraId="47A9A8E0" w14:textId="06093E9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3" w:type="pct"/>
            <w:textDirection w:val="tbRl"/>
            <w:vAlign w:val="center"/>
          </w:tcPr>
          <w:p w14:paraId="19ED9550" w14:textId="2BB1BE8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133" w:type="pct"/>
            <w:textDirection w:val="tbRl"/>
            <w:vAlign w:val="center"/>
          </w:tcPr>
          <w:p w14:paraId="7359B295" w14:textId="44AA9DC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0,62</w:t>
            </w:r>
          </w:p>
        </w:tc>
        <w:tc>
          <w:tcPr>
            <w:tcW w:w="135" w:type="pct"/>
            <w:textDirection w:val="tbRl"/>
            <w:vAlign w:val="center"/>
          </w:tcPr>
          <w:p w14:paraId="5324F590" w14:textId="607330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0,34</w:t>
            </w:r>
          </w:p>
        </w:tc>
        <w:tc>
          <w:tcPr>
            <w:tcW w:w="135" w:type="pct"/>
            <w:textDirection w:val="tbRl"/>
            <w:vAlign w:val="center"/>
          </w:tcPr>
          <w:p w14:paraId="4BED83D5" w14:textId="3E272F4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0" w:type="pct"/>
            <w:textDirection w:val="tbRl"/>
            <w:vAlign w:val="center"/>
          </w:tcPr>
          <w:p w14:paraId="71E75925" w14:textId="004DCD8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135" w:type="pct"/>
            <w:textDirection w:val="tbRl"/>
            <w:vAlign w:val="center"/>
          </w:tcPr>
          <w:p w14:paraId="40464065" w14:textId="5F467A1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0,62</w:t>
            </w:r>
          </w:p>
        </w:tc>
        <w:tc>
          <w:tcPr>
            <w:tcW w:w="135" w:type="pct"/>
            <w:textDirection w:val="tbRl"/>
            <w:vAlign w:val="center"/>
          </w:tcPr>
          <w:p w14:paraId="32DFEF96" w14:textId="2DC5E24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0,34</w:t>
            </w:r>
          </w:p>
        </w:tc>
        <w:tc>
          <w:tcPr>
            <w:tcW w:w="135" w:type="pct"/>
            <w:textDirection w:val="tbRl"/>
            <w:vAlign w:val="center"/>
          </w:tcPr>
          <w:p w14:paraId="11553FDA" w14:textId="1B867A3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0" w:type="pct"/>
            <w:textDirection w:val="tbRl"/>
            <w:vAlign w:val="center"/>
          </w:tcPr>
          <w:p w14:paraId="2415E219" w14:textId="110A465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135" w:type="pct"/>
            <w:textDirection w:val="tbRl"/>
            <w:vAlign w:val="center"/>
          </w:tcPr>
          <w:p w14:paraId="7F5CD095" w14:textId="31A50DF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0,62</w:t>
            </w:r>
          </w:p>
        </w:tc>
        <w:tc>
          <w:tcPr>
            <w:tcW w:w="135" w:type="pct"/>
            <w:textDirection w:val="tbRl"/>
            <w:vAlign w:val="center"/>
          </w:tcPr>
          <w:p w14:paraId="26BADF6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0,34</w:t>
            </w:r>
          </w:p>
        </w:tc>
        <w:tc>
          <w:tcPr>
            <w:tcW w:w="135" w:type="pct"/>
            <w:textDirection w:val="tbRl"/>
            <w:vAlign w:val="center"/>
          </w:tcPr>
          <w:p w14:paraId="6A18AB2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225" w:type="pct"/>
            <w:textDirection w:val="tbRl"/>
            <w:vAlign w:val="center"/>
          </w:tcPr>
          <w:p w14:paraId="4F6B27B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135" w:type="pct"/>
            <w:textDirection w:val="tbRl"/>
            <w:vAlign w:val="center"/>
          </w:tcPr>
          <w:p w14:paraId="5CDED5C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BBBB4F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B195B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6CE1D5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225" w:type="pct"/>
            <w:textDirection w:val="tbRl"/>
            <w:vAlign w:val="center"/>
          </w:tcPr>
          <w:p w14:paraId="1C482E7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82BEE0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857C8C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ABF522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r>
      <w:tr w:rsidR="00E02C30" w:rsidRPr="00220624" w14:paraId="555C5C4B" w14:textId="77777777" w:rsidTr="00895A7A">
        <w:trPr>
          <w:cantSplit/>
          <w:trHeight w:val="706"/>
        </w:trPr>
        <w:tc>
          <w:tcPr>
            <w:tcW w:w="270" w:type="pct"/>
            <w:vAlign w:val="center"/>
            <w:hideMark/>
          </w:tcPr>
          <w:p w14:paraId="012DEEEC"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XXI</w:t>
            </w:r>
          </w:p>
        </w:tc>
        <w:tc>
          <w:tcPr>
            <w:tcW w:w="180" w:type="pct"/>
            <w:textDirection w:val="tbRl"/>
            <w:vAlign w:val="center"/>
          </w:tcPr>
          <w:p w14:paraId="5A337FA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4B4A15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09ED8C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8EF376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5" w:type="pct"/>
            <w:textDirection w:val="tbRl"/>
            <w:vAlign w:val="center"/>
          </w:tcPr>
          <w:p w14:paraId="79AEF02D" w14:textId="5CE62A7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57D1EFD" w14:textId="04F6E0C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CCBAE3F" w14:textId="0E1A27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0B570636" w14:textId="1C5DF75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3" w:type="pct"/>
            <w:textDirection w:val="tbRl"/>
            <w:vAlign w:val="center"/>
          </w:tcPr>
          <w:p w14:paraId="50125766" w14:textId="43D35F6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AAFD040" w14:textId="1EFEFF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5D50C2D" w14:textId="379062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9410DE4" w14:textId="390C6F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5" w:type="pct"/>
            <w:textDirection w:val="tbRl"/>
            <w:vAlign w:val="center"/>
          </w:tcPr>
          <w:p w14:paraId="2F4D0864" w14:textId="5239A60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8F518D9" w14:textId="08A3A21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1B9C429" w14:textId="088DA7F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120814D" w14:textId="3D7097C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5" w:type="pct"/>
            <w:textDirection w:val="tbRl"/>
            <w:vAlign w:val="center"/>
          </w:tcPr>
          <w:p w14:paraId="5C2CBCC9" w14:textId="768FAE5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B53537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6B6046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FD2B24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5" w:type="pct"/>
            <w:textDirection w:val="tbRl"/>
            <w:vAlign w:val="center"/>
          </w:tcPr>
          <w:p w14:paraId="210E8B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608174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F713B6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601DFD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225" w:type="pct"/>
            <w:textDirection w:val="tbRl"/>
            <w:vAlign w:val="center"/>
          </w:tcPr>
          <w:p w14:paraId="40F56F7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2C1BD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7D8D34A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D2A932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r>
      <w:tr w:rsidR="00E02C30" w:rsidRPr="00220624" w14:paraId="493DA543" w14:textId="77777777" w:rsidTr="0071241D">
        <w:trPr>
          <w:cantSplit/>
          <w:trHeight w:val="548"/>
        </w:trPr>
        <w:tc>
          <w:tcPr>
            <w:tcW w:w="270" w:type="pct"/>
            <w:vAlign w:val="center"/>
            <w:hideMark/>
          </w:tcPr>
          <w:p w14:paraId="534D7F43"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XXII</w:t>
            </w:r>
          </w:p>
        </w:tc>
        <w:tc>
          <w:tcPr>
            <w:tcW w:w="180" w:type="pct"/>
            <w:textDirection w:val="tbRl"/>
            <w:vAlign w:val="center"/>
          </w:tcPr>
          <w:p w14:paraId="5F181B4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ADA9EB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00800B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E0F45D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5" w:type="pct"/>
            <w:textDirection w:val="tbRl"/>
            <w:vAlign w:val="center"/>
          </w:tcPr>
          <w:p w14:paraId="1E96E538" w14:textId="5BE6801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D803D8D" w14:textId="34CD21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A7D0DB" w14:textId="3C8998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2B701DA3" w14:textId="05B281B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3" w:type="pct"/>
            <w:textDirection w:val="tbRl"/>
            <w:vAlign w:val="center"/>
          </w:tcPr>
          <w:p w14:paraId="6E4956CC" w14:textId="2D0FB8E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E93C9DF" w14:textId="4F362C9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6B429EE" w14:textId="6C58BA0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8B978F5" w14:textId="22E561F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5" w:type="pct"/>
            <w:textDirection w:val="tbRl"/>
            <w:vAlign w:val="center"/>
          </w:tcPr>
          <w:p w14:paraId="0EBF1BA9" w14:textId="237A7A5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9A69731" w14:textId="2CB524E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C278C70" w14:textId="3C560AC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A1BDDB7" w14:textId="4BE7A7F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5" w:type="pct"/>
            <w:textDirection w:val="tbRl"/>
            <w:vAlign w:val="center"/>
          </w:tcPr>
          <w:p w14:paraId="2AF72425" w14:textId="570D08E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6326D9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7A3250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8CF677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5" w:type="pct"/>
            <w:textDirection w:val="tbRl"/>
            <w:vAlign w:val="center"/>
          </w:tcPr>
          <w:p w14:paraId="17C0FA6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1520CE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3C6574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B0E482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225" w:type="pct"/>
            <w:textDirection w:val="tbRl"/>
            <w:vAlign w:val="center"/>
          </w:tcPr>
          <w:p w14:paraId="3DF3F8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389C2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6EDB2A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7EC246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r>
      <w:tr w:rsidR="00E02C30" w:rsidRPr="00220624" w14:paraId="675EE09B" w14:textId="77777777" w:rsidTr="0071241D">
        <w:trPr>
          <w:cantSplit/>
          <w:trHeight w:val="555"/>
        </w:trPr>
        <w:tc>
          <w:tcPr>
            <w:tcW w:w="270" w:type="pct"/>
            <w:vAlign w:val="center"/>
            <w:hideMark/>
          </w:tcPr>
          <w:p w14:paraId="5CF9E25D"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XXIII</w:t>
            </w:r>
          </w:p>
        </w:tc>
        <w:tc>
          <w:tcPr>
            <w:tcW w:w="180" w:type="pct"/>
            <w:textDirection w:val="tbRl"/>
            <w:vAlign w:val="center"/>
          </w:tcPr>
          <w:p w14:paraId="796E009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C1AB0C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6FB794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867CC1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0,33</w:t>
            </w:r>
          </w:p>
        </w:tc>
        <w:tc>
          <w:tcPr>
            <w:tcW w:w="135" w:type="pct"/>
            <w:textDirection w:val="tbRl"/>
            <w:vAlign w:val="center"/>
          </w:tcPr>
          <w:p w14:paraId="5CBE6FF2" w14:textId="2C26CF5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225" w:type="pct"/>
            <w:textDirection w:val="tbRl"/>
            <w:vAlign w:val="center"/>
          </w:tcPr>
          <w:p w14:paraId="43B14413" w14:textId="67EC836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80" w:type="pct"/>
            <w:textDirection w:val="tbRl"/>
            <w:vAlign w:val="center"/>
          </w:tcPr>
          <w:p w14:paraId="767EDFB5" w14:textId="777B22D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3" w:type="pct"/>
            <w:textDirection w:val="tbRl"/>
            <w:vAlign w:val="center"/>
          </w:tcPr>
          <w:p w14:paraId="034B9DFF" w14:textId="49F3C8E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133" w:type="pct"/>
            <w:textDirection w:val="tbRl"/>
            <w:vAlign w:val="center"/>
          </w:tcPr>
          <w:p w14:paraId="7B15867A" w14:textId="54EC9FF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35" w:type="pct"/>
            <w:textDirection w:val="tbRl"/>
            <w:vAlign w:val="center"/>
          </w:tcPr>
          <w:p w14:paraId="03D4EC7C" w14:textId="14C0BE8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35" w:type="pct"/>
            <w:textDirection w:val="tbRl"/>
            <w:vAlign w:val="center"/>
          </w:tcPr>
          <w:p w14:paraId="1A8115C2" w14:textId="415978E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652C7C9B" w14:textId="207F79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135" w:type="pct"/>
            <w:textDirection w:val="tbRl"/>
            <w:vAlign w:val="center"/>
          </w:tcPr>
          <w:p w14:paraId="6E420DA5" w14:textId="11229ED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35" w:type="pct"/>
            <w:textDirection w:val="tbRl"/>
            <w:vAlign w:val="center"/>
          </w:tcPr>
          <w:p w14:paraId="7A2E4B13" w14:textId="78358E1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35" w:type="pct"/>
            <w:textDirection w:val="tbRl"/>
            <w:vAlign w:val="center"/>
          </w:tcPr>
          <w:p w14:paraId="3DF7C018" w14:textId="3998708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74D8149C" w14:textId="2821CE2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135" w:type="pct"/>
            <w:textDirection w:val="tbRl"/>
            <w:vAlign w:val="center"/>
          </w:tcPr>
          <w:p w14:paraId="310C8204" w14:textId="0A15793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35" w:type="pct"/>
            <w:textDirection w:val="tbRl"/>
            <w:vAlign w:val="center"/>
          </w:tcPr>
          <w:p w14:paraId="47E4A52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35" w:type="pct"/>
            <w:textDirection w:val="tbRl"/>
            <w:vAlign w:val="center"/>
          </w:tcPr>
          <w:p w14:paraId="299F96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225" w:type="pct"/>
            <w:textDirection w:val="tbRl"/>
            <w:vAlign w:val="center"/>
          </w:tcPr>
          <w:p w14:paraId="6A4AE5A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135" w:type="pct"/>
            <w:textDirection w:val="tbRl"/>
            <w:vAlign w:val="center"/>
          </w:tcPr>
          <w:p w14:paraId="565A0FF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82342B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BC2FAA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21613B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225" w:type="pct"/>
            <w:textDirection w:val="tbRl"/>
            <w:vAlign w:val="center"/>
          </w:tcPr>
          <w:p w14:paraId="03FFE8F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B9830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88E6A7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A97A9E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r>
      <w:tr w:rsidR="00E02C30" w:rsidRPr="00220624" w14:paraId="14A75A3B" w14:textId="77777777" w:rsidTr="0071241D">
        <w:trPr>
          <w:cantSplit/>
          <w:trHeight w:val="576"/>
        </w:trPr>
        <w:tc>
          <w:tcPr>
            <w:tcW w:w="270" w:type="pct"/>
            <w:vAlign w:val="center"/>
            <w:hideMark/>
          </w:tcPr>
          <w:p w14:paraId="3DDB8FA6"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lastRenderedPageBreak/>
              <w:t xml:space="preserve">Мкр. </w:t>
            </w:r>
            <w:r w:rsidRPr="00220624">
              <w:rPr>
                <w:sz w:val="16"/>
                <w:szCs w:val="16"/>
                <w:lang w:val="en-US"/>
              </w:rPr>
              <w:t>XXIV</w:t>
            </w:r>
          </w:p>
        </w:tc>
        <w:tc>
          <w:tcPr>
            <w:tcW w:w="180" w:type="pct"/>
            <w:textDirection w:val="tbRl"/>
            <w:vAlign w:val="center"/>
          </w:tcPr>
          <w:p w14:paraId="2B2298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2E9A9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BED2AC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8E2C2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5031D08" w14:textId="286F0E1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335D506" w14:textId="477BC5A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40ED233" w14:textId="725B17F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15B366CF" w14:textId="2BB47A8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3" w:type="pct"/>
            <w:textDirection w:val="tbRl"/>
            <w:vAlign w:val="center"/>
          </w:tcPr>
          <w:p w14:paraId="1F3D10DB" w14:textId="55603AB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4BC691E" w14:textId="67B8FBA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B196948" w14:textId="3E9A537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8E8D0A4" w14:textId="417FC48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EF7A2D" w14:textId="33EF53B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A0CB77" w14:textId="7F6C46C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E8A4970" w14:textId="77E37D2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C36AC8A" w14:textId="6D454AF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D404ED9" w14:textId="209B988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1DB8A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A41554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772502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778BDB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E1299A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A9E624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92D353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65FE0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0,48</w:t>
            </w:r>
          </w:p>
        </w:tc>
        <w:tc>
          <w:tcPr>
            <w:tcW w:w="225" w:type="pct"/>
            <w:textDirection w:val="tbRl"/>
            <w:vAlign w:val="center"/>
          </w:tcPr>
          <w:p w14:paraId="373217F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7CDE1B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202" w:type="pct"/>
            <w:textDirection w:val="tbRl"/>
            <w:vAlign w:val="center"/>
          </w:tcPr>
          <w:p w14:paraId="5059809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r>
      <w:tr w:rsidR="00E02C30" w:rsidRPr="00220624" w14:paraId="02A3D173" w14:textId="77777777" w:rsidTr="0071241D">
        <w:trPr>
          <w:cantSplit/>
          <w:trHeight w:val="625"/>
        </w:trPr>
        <w:tc>
          <w:tcPr>
            <w:tcW w:w="270" w:type="pct"/>
            <w:vAlign w:val="center"/>
            <w:hideMark/>
          </w:tcPr>
          <w:p w14:paraId="733D4B71"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XXV</w:t>
            </w:r>
          </w:p>
        </w:tc>
        <w:tc>
          <w:tcPr>
            <w:tcW w:w="180" w:type="pct"/>
            <w:textDirection w:val="tbRl"/>
            <w:vAlign w:val="center"/>
          </w:tcPr>
          <w:p w14:paraId="11842F3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714A39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DD53B7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857FD8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0F853D0" w14:textId="45CDBEF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F8627E8" w14:textId="012525B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79AB61A" w14:textId="09239DB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10896DA1" w14:textId="36673C7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3" w:type="pct"/>
            <w:textDirection w:val="tbRl"/>
            <w:vAlign w:val="center"/>
          </w:tcPr>
          <w:p w14:paraId="324DD0F0" w14:textId="5DA27A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E555543" w14:textId="3D3DBC3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AB4CF85" w14:textId="0469A5A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589F59C" w14:textId="6404C93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4996A9C" w14:textId="16599AB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3D9A5D6" w14:textId="0690D56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10ADE83" w14:textId="7D581E2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03964D" w14:textId="388A4F9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2A5288F" w14:textId="2885E08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511E8F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231EA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D5CAF9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C9C8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2034E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59932D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13F53A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57995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2,70</w:t>
            </w:r>
          </w:p>
        </w:tc>
        <w:tc>
          <w:tcPr>
            <w:tcW w:w="225" w:type="pct"/>
            <w:textDirection w:val="tbRl"/>
            <w:vAlign w:val="center"/>
          </w:tcPr>
          <w:p w14:paraId="646BE2B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0,24</w:t>
            </w:r>
          </w:p>
        </w:tc>
        <w:tc>
          <w:tcPr>
            <w:tcW w:w="160" w:type="pct"/>
            <w:textDirection w:val="tbRl"/>
            <w:vAlign w:val="center"/>
          </w:tcPr>
          <w:p w14:paraId="19E4ACA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1,21</w:t>
            </w:r>
          </w:p>
        </w:tc>
        <w:tc>
          <w:tcPr>
            <w:tcW w:w="202" w:type="pct"/>
            <w:textDirection w:val="tbRl"/>
            <w:vAlign w:val="center"/>
          </w:tcPr>
          <w:p w14:paraId="74BFF19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4,14</w:t>
            </w:r>
          </w:p>
        </w:tc>
      </w:tr>
      <w:tr w:rsidR="00E02C30" w:rsidRPr="00220624" w14:paraId="0E151590" w14:textId="77777777" w:rsidTr="0071241D">
        <w:trPr>
          <w:cantSplit/>
          <w:trHeight w:val="767"/>
        </w:trPr>
        <w:tc>
          <w:tcPr>
            <w:tcW w:w="270" w:type="pct"/>
            <w:vAlign w:val="center"/>
            <w:hideMark/>
          </w:tcPr>
          <w:p w14:paraId="61A6E70B"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XXVI</w:t>
            </w:r>
          </w:p>
        </w:tc>
        <w:tc>
          <w:tcPr>
            <w:tcW w:w="180" w:type="pct"/>
            <w:textDirection w:val="tbRl"/>
            <w:vAlign w:val="center"/>
          </w:tcPr>
          <w:p w14:paraId="5AFA68A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38E202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E74E65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5B6685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83D9B68" w14:textId="3187A0A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CEC6A3B" w14:textId="3B2AC26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621D96B" w14:textId="7270581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36421EF0" w14:textId="5AF1059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3" w:type="pct"/>
            <w:textDirection w:val="tbRl"/>
            <w:vAlign w:val="center"/>
          </w:tcPr>
          <w:p w14:paraId="3814AB5F" w14:textId="26A7284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BFF3475" w14:textId="75C01C1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88C10EB" w14:textId="66021CA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071EBDA" w14:textId="7A1145F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42A73CF" w14:textId="2D1BD9A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2105413" w14:textId="2078A87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2D67C7C" w14:textId="4FE2BE4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20A78E" w14:textId="48ABAC9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CD69F5" w14:textId="2BA9DA1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066B71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8BCEF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18ED39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F58DC6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F0CB90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624332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5CBAD5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1C6EA8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3,72</w:t>
            </w:r>
          </w:p>
        </w:tc>
        <w:tc>
          <w:tcPr>
            <w:tcW w:w="225" w:type="pct"/>
            <w:textDirection w:val="tbRl"/>
            <w:vAlign w:val="center"/>
          </w:tcPr>
          <w:p w14:paraId="172129A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0,65</w:t>
            </w:r>
          </w:p>
        </w:tc>
        <w:tc>
          <w:tcPr>
            <w:tcW w:w="160" w:type="pct"/>
            <w:textDirection w:val="tbRl"/>
            <w:vAlign w:val="center"/>
          </w:tcPr>
          <w:p w14:paraId="6E47738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1,44</w:t>
            </w:r>
          </w:p>
        </w:tc>
        <w:tc>
          <w:tcPr>
            <w:tcW w:w="202" w:type="pct"/>
            <w:textDirection w:val="tbRl"/>
            <w:vAlign w:val="center"/>
          </w:tcPr>
          <w:p w14:paraId="46282B6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5,81</w:t>
            </w:r>
          </w:p>
        </w:tc>
      </w:tr>
      <w:tr w:rsidR="00E02C30" w:rsidRPr="00220624" w14:paraId="0008D58E" w14:textId="77777777" w:rsidTr="0071241D">
        <w:trPr>
          <w:cantSplit/>
          <w:trHeight w:val="706"/>
        </w:trPr>
        <w:tc>
          <w:tcPr>
            <w:tcW w:w="270" w:type="pct"/>
            <w:vAlign w:val="center"/>
            <w:hideMark/>
          </w:tcPr>
          <w:p w14:paraId="59E8E950"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XXVII</w:t>
            </w:r>
          </w:p>
        </w:tc>
        <w:tc>
          <w:tcPr>
            <w:tcW w:w="180" w:type="pct"/>
            <w:textDirection w:val="tbRl"/>
            <w:vAlign w:val="center"/>
          </w:tcPr>
          <w:p w14:paraId="574B7E2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6335AB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B2BC8F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9C9853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927A440" w14:textId="6B70160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2AF38B0" w14:textId="460A99E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1DB1FBA" w14:textId="1FC03C1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0611E96E" w14:textId="2CCD34A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3" w:type="pct"/>
            <w:textDirection w:val="tbRl"/>
            <w:vAlign w:val="center"/>
          </w:tcPr>
          <w:p w14:paraId="12DBFAC0" w14:textId="03B53F9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C2F4E86" w14:textId="5B5636A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DE43C0D" w14:textId="157CD0D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7E0A29B" w14:textId="70636AF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8D4A277" w14:textId="7D084F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9FFCCA6" w14:textId="42CBBDC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429B2F1" w14:textId="1D3BF15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3A4DFC6" w14:textId="1FA5F74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307A482" w14:textId="35C8CE7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73EE4C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2DC2A3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34C848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98515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18CE2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D7A05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F2F89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DB4C27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2,78</w:t>
            </w:r>
          </w:p>
        </w:tc>
        <w:tc>
          <w:tcPr>
            <w:tcW w:w="225" w:type="pct"/>
            <w:textDirection w:val="tbRl"/>
            <w:vAlign w:val="center"/>
          </w:tcPr>
          <w:p w14:paraId="2A95D22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50ABB55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1,38</w:t>
            </w:r>
          </w:p>
        </w:tc>
        <w:tc>
          <w:tcPr>
            <w:tcW w:w="202" w:type="pct"/>
            <w:textDirection w:val="tbRl"/>
            <w:vAlign w:val="center"/>
          </w:tcPr>
          <w:p w14:paraId="6659045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4,17</w:t>
            </w:r>
          </w:p>
        </w:tc>
      </w:tr>
      <w:tr w:rsidR="00E02C30" w:rsidRPr="00220624" w14:paraId="1997EAB3" w14:textId="77777777" w:rsidTr="0071241D">
        <w:trPr>
          <w:cantSplit/>
          <w:trHeight w:val="689"/>
        </w:trPr>
        <w:tc>
          <w:tcPr>
            <w:tcW w:w="270" w:type="pct"/>
            <w:vAlign w:val="center"/>
            <w:hideMark/>
          </w:tcPr>
          <w:p w14:paraId="6DF5486E"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XXVIII</w:t>
            </w:r>
          </w:p>
        </w:tc>
        <w:tc>
          <w:tcPr>
            <w:tcW w:w="180" w:type="pct"/>
            <w:textDirection w:val="tbRl"/>
            <w:vAlign w:val="center"/>
          </w:tcPr>
          <w:p w14:paraId="75E8855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45153D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F0B5B1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1B178E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5" w:type="pct"/>
            <w:textDirection w:val="tbRl"/>
            <w:vAlign w:val="center"/>
          </w:tcPr>
          <w:p w14:paraId="33F81A25" w14:textId="5769309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EB0C416" w14:textId="797A40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056D9E" w14:textId="61FD4CC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1FBDA7BB" w14:textId="4D7731F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3" w:type="pct"/>
            <w:textDirection w:val="tbRl"/>
            <w:vAlign w:val="center"/>
          </w:tcPr>
          <w:p w14:paraId="421A1349" w14:textId="310C6B4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D62B194" w14:textId="447CC7A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E4387B5" w14:textId="02034BD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B9F7DC" w14:textId="53818DE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5" w:type="pct"/>
            <w:textDirection w:val="tbRl"/>
            <w:vAlign w:val="center"/>
          </w:tcPr>
          <w:p w14:paraId="6BED2703" w14:textId="3D0C883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FBA4F2" w14:textId="24D2272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ED846EA" w14:textId="2D35E5F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5B1D734" w14:textId="07C39E1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5" w:type="pct"/>
            <w:textDirection w:val="tbRl"/>
            <w:vAlign w:val="center"/>
          </w:tcPr>
          <w:p w14:paraId="3078657A" w14:textId="1729B28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5D9C33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E22591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6C1825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5" w:type="pct"/>
            <w:textDirection w:val="tbRl"/>
            <w:vAlign w:val="center"/>
          </w:tcPr>
          <w:p w14:paraId="28B2A83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8EC00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0DEE2E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1B3165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225" w:type="pct"/>
            <w:textDirection w:val="tbRl"/>
            <w:vAlign w:val="center"/>
          </w:tcPr>
          <w:p w14:paraId="0E6D462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128F64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B7CA66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809C35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r>
      <w:tr w:rsidR="00E02C30" w:rsidRPr="00220624" w14:paraId="7EE46D1A" w14:textId="77777777" w:rsidTr="0071241D">
        <w:trPr>
          <w:cantSplit/>
          <w:trHeight w:val="571"/>
        </w:trPr>
        <w:tc>
          <w:tcPr>
            <w:tcW w:w="270" w:type="pct"/>
            <w:vAlign w:val="center"/>
            <w:hideMark/>
          </w:tcPr>
          <w:p w14:paraId="7413A5CC"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XXIX</w:t>
            </w:r>
          </w:p>
        </w:tc>
        <w:tc>
          <w:tcPr>
            <w:tcW w:w="180" w:type="pct"/>
            <w:textDirection w:val="tbRl"/>
            <w:vAlign w:val="center"/>
          </w:tcPr>
          <w:p w14:paraId="30CC7BF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80" w:type="pct"/>
            <w:textDirection w:val="tbRl"/>
            <w:vAlign w:val="center"/>
          </w:tcPr>
          <w:p w14:paraId="2FBCB27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81" w:type="pct"/>
            <w:textDirection w:val="tbRl"/>
            <w:vAlign w:val="center"/>
          </w:tcPr>
          <w:p w14:paraId="75180D4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80" w:type="pct"/>
            <w:textDirection w:val="tbRl"/>
            <w:vAlign w:val="center"/>
          </w:tcPr>
          <w:p w14:paraId="36C2022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0,53</w:t>
            </w:r>
          </w:p>
        </w:tc>
        <w:tc>
          <w:tcPr>
            <w:tcW w:w="135" w:type="pct"/>
            <w:textDirection w:val="tbRl"/>
            <w:vAlign w:val="center"/>
          </w:tcPr>
          <w:p w14:paraId="09BA42BB" w14:textId="70C4384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0,56</w:t>
            </w:r>
          </w:p>
        </w:tc>
        <w:tc>
          <w:tcPr>
            <w:tcW w:w="225" w:type="pct"/>
            <w:textDirection w:val="tbRl"/>
            <w:vAlign w:val="center"/>
          </w:tcPr>
          <w:p w14:paraId="6F1F42D8" w14:textId="32B0D9E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0902E42" w14:textId="45A5785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0,17</w:t>
            </w:r>
          </w:p>
        </w:tc>
        <w:tc>
          <w:tcPr>
            <w:tcW w:w="183" w:type="pct"/>
            <w:textDirection w:val="tbRl"/>
            <w:vAlign w:val="center"/>
          </w:tcPr>
          <w:p w14:paraId="0EAA9525" w14:textId="7805BB1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133" w:type="pct"/>
            <w:textDirection w:val="tbRl"/>
            <w:vAlign w:val="center"/>
          </w:tcPr>
          <w:p w14:paraId="2EEC0ECE" w14:textId="2C2EFC5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0,56</w:t>
            </w:r>
          </w:p>
        </w:tc>
        <w:tc>
          <w:tcPr>
            <w:tcW w:w="135" w:type="pct"/>
            <w:textDirection w:val="tbRl"/>
            <w:vAlign w:val="center"/>
          </w:tcPr>
          <w:p w14:paraId="3100D02D" w14:textId="21928EE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73F11F0" w14:textId="0E805DA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0,17</w:t>
            </w:r>
          </w:p>
        </w:tc>
        <w:tc>
          <w:tcPr>
            <w:tcW w:w="180" w:type="pct"/>
            <w:textDirection w:val="tbRl"/>
            <w:vAlign w:val="center"/>
          </w:tcPr>
          <w:p w14:paraId="199FD186" w14:textId="6D968D1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135" w:type="pct"/>
            <w:textDirection w:val="tbRl"/>
            <w:vAlign w:val="center"/>
          </w:tcPr>
          <w:p w14:paraId="553A5AC9" w14:textId="76952AD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0,56</w:t>
            </w:r>
          </w:p>
        </w:tc>
        <w:tc>
          <w:tcPr>
            <w:tcW w:w="135" w:type="pct"/>
            <w:textDirection w:val="tbRl"/>
            <w:vAlign w:val="center"/>
          </w:tcPr>
          <w:p w14:paraId="3A1782EA" w14:textId="5398E99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BA7EB21" w14:textId="2C47541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0,17</w:t>
            </w:r>
          </w:p>
        </w:tc>
        <w:tc>
          <w:tcPr>
            <w:tcW w:w="180" w:type="pct"/>
            <w:textDirection w:val="tbRl"/>
            <w:vAlign w:val="center"/>
          </w:tcPr>
          <w:p w14:paraId="60405063" w14:textId="47722D0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135" w:type="pct"/>
            <w:textDirection w:val="tbRl"/>
            <w:vAlign w:val="center"/>
          </w:tcPr>
          <w:p w14:paraId="4BDA9120" w14:textId="0299C5A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0,56</w:t>
            </w:r>
          </w:p>
        </w:tc>
        <w:tc>
          <w:tcPr>
            <w:tcW w:w="135" w:type="pct"/>
            <w:textDirection w:val="tbRl"/>
            <w:vAlign w:val="center"/>
          </w:tcPr>
          <w:p w14:paraId="1AFE607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C7F8B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0,17</w:t>
            </w:r>
          </w:p>
        </w:tc>
        <w:tc>
          <w:tcPr>
            <w:tcW w:w="225" w:type="pct"/>
            <w:textDirection w:val="tbRl"/>
            <w:vAlign w:val="center"/>
          </w:tcPr>
          <w:p w14:paraId="319D80D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135" w:type="pct"/>
            <w:textDirection w:val="tbRl"/>
            <w:vAlign w:val="center"/>
          </w:tcPr>
          <w:p w14:paraId="026565D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700D4D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5F290A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5A539B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225" w:type="pct"/>
            <w:textDirection w:val="tbRl"/>
            <w:vAlign w:val="center"/>
          </w:tcPr>
          <w:p w14:paraId="2EA5171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E7300B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CEEDA3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235A41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r>
      <w:tr w:rsidR="00E02C30" w:rsidRPr="00220624" w14:paraId="5C5667E6" w14:textId="77777777" w:rsidTr="0071241D">
        <w:trPr>
          <w:cantSplit/>
          <w:trHeight w:val="766"/>
        </w:trPr>
        <w:tc>
          <w:tcPr>
            <w:tcW w:w="270" w:type="pct"/>
            <w:vAlign w:val="center"/>
            <w:hideMark/>
          </w:tcPr>
          <w:p w14:paraId="1C3A767C" w14:textId="77777777" w:rsidR="00E02C30" w:rsidRPr="00220624" w:rsidRDefault="00E02C30" w:rsidP="00E02C30">
            <w:pPr>
              <w:pStyle w:val="affff6"/>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XXX</w:t>
            </w:r>
          </w:p>
        </w:tc>
        <w:tc>
          <w:tcPr>
            <w:tcW w:w="180" w:type="pct"/>
            <w:textDirection w:val="tbRl"/>
            <w:vAlign w:val="center"/>
          </w:tcPr>
          <w:p w14:paraId="09E0263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72734D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624128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0E76B7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5" w:type="pct"/>
            <w:textDirection w:val="tbRl"/>
            <w:vAlign w:val="center"/>
          </w:tcPr>
          <w:p w14:paraId="6797DD5A" w14:textId="0EE7C21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695BEEB" w14:textId="6C0CD6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85362D7" w14:textId="437F5C3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79AED86" w14:textId="0800CA9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3" w:type="pct"/>
            <w:textDirection w:val="tbRl"/>
            <w:vAlign w:val="center"/>
          </w:tcPr>
          <w:p w14:paraId="5DD57851" w14:textId="43AE892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175914B" w14:textId="19CFD3F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653CA3A" w14:textId="550372C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7820710" w14:textId="0058655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5" w:type="pct"/>
            <w:textDirection w:val="tbRl"/>
            <w:vAlign w:val="center"/>
          </w:tcPr>
          <w:p w14:paraId="7F8EEF15" w14:textId="02365F9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B81845F" w14:textId="7AFE6CA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37BB97C" w14:textId="0D9B87C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0A5E946" w14:textId="22B5D6B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5" w:type="pct"/>
            <w:textDirection w:val="tbRl"/>
            <w:vAlign w:val="center"/>
          </w:tcPr>
          <w:p w14:paraId="69132E7D" w14:textId="1E58D31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FEB655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49AFAE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898D41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5" w:type="pct"/>
            <w:textDirection w:val="tbRl"/>
            <w:vAlign w:val="center"/>
          </w:tcPr>
          <w:p w14:paraId="4A0CBA6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0,90</w:t>
            </w:r>
          </w:p>
        </w:tc>
        <w:tc>
          <w:tcPr>
            <w:tcW w:w="180" w:type="pct"/>
            <w:textDirection w:val="tbRl"/>
            <w:vAlign w:val="center"/>
          </w:tcPr>
          <w:p w14:paraId="6558425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5F692B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0,27</w:t>
            </w:r>
          </w:p>
        </w:tc>
        <w:tc>
          <w:tcPr>
            <w:tcW w:w="181" w:type="pct"/>
            <w:textDirection w:val="tbRl"/>
            <w:vAlign w:val="center"/>
          </w:tcPr>
          <w:p w14:paraId="5F66973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1,20</w:t>
            </w:r>
          </w:p>
        </w:tc>
        <w:tc>
          <w:tcPr>
            <w:tcW w:w="225" w:type="pct"/>
            <w:textDirection w:val="tbRl"/>
            <w:vAlign w:val="center"/>
          </w:tcPr>
          <w:p w14:paraId="7DC52AE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00B795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233A087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462C61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1,20</w:t>
            </w:r>
          </w:p>
        </w:tc>
      </w:tr>
      <w:tr w:rsidR="00E02C30" w:rsidRPr="00220624" w14:paraId="4B2FB366" w14:textId="77777777" w:rsidTr="0071241D">
        <w:trPr>
          <w:cantSplit/>
          <w:trHeight w:val="693"/>
        </w:trPr>
        <w:tc>
          <w:tcPr>
            <w:tcW w:w="270" w:type="pct"/>
            <w:vAlign w:val="center"/>
            <w:hideMark/>
          </w:tcPr>
          <w:p w14:paraId="79DCD2F2"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Южная промзона</w:t>
            </w:r>
          </w:p>
        </w:tc>
        <w:tc>
          <w:tcPr>
            <w:tcW w:w="180" w:type="pct"/>
            <w:textDirection w:val="tbRl"/>
            <w:vAlign w:val="center"/>
          </w:tcPr>
          <w:p w14:paraId="279579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80" w:type="pct"/>
            <w:textDirection w:val="tbRl"/>
            <w:vAlign w:val="center"/>
          </w:tcPr>
          <w:p w14:paraId="2C608A5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1" w:type="pct"/>
            <w:textDirection w:val="tbRl"/>
            <w:vAlign w:val="center"/>
          </w:tcPr>
          <w:p w14:paraId="0EA7FE7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5DDA641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5" w:type="pct"/>
            <w:textDirection w:val="tbRl"/>
            <w:vAlign w:val="center"/>
          </w:tcPr>
          <w:p w14:paraId="344F1745" w14:textId="216920A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BBAC3D4" w14:textId="5916950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4792DA" w14:textId="5260697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3F1A30B" w14:textId="57BAC2F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3" w:type="pct"/>
            <w:textDirection w:val="tbRl"/>
            <w:vAlign w:val="center"/>
          </w:tcPr>
          <w:p w14:paraId="4B94F0A8" w14:textId="5A35656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E13AEB" w14:textId="4D80A26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A9E13B2" w14:textId="5AE2F3D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D669B10" w14:textId="4FB0DE8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5" w:type="pct"/>
            <w:textDirection w:val="tbRl"/>
            <w:vAlign w:val="center"/>
          </w:tcPr>
          <w:p w14:paraId="5390FC92" w14:textId="34FAB4A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951D34A" w14:textId="10F1F8F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3CABC28" w14:textId="2DE7C97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0996B2C" w14:textId="302959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5" w:type="pct"/>
            <w:textDirection w:val="tbRl"/>
            <w:vAlign w:val="center"/>
          </w:tcPr>
          <w:p w14:paraId="1E3F858D" w14:textId="07F301D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5F343F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083617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B3E693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5" w:type="pct"/>
            <w:textDirection w:val="tbRl"/>
            <w:vAlign w:val="center"/>
          </w:tcPr>
          <w:p w14:paraId="145862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DB4FBE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330E5E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5F1652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225" w:type="pct"/>
            <w:textDirection w:val="tbRl"/>
            <w:vAlign w:val="center"/>
          </w:tcPr>
          <w:p w14:paraId="58C1670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E9A285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B09B52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E7720B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r>
      <w:tr w:rsidR="00E02C30" w:rsidRPr="00220624" w14:paraId="4B73BA4E" w14:textId="77777777" w:rsidTr="0071241D">
        <w:trPr>
          <w:cantSplit/>
          <w:trHeight w:val="625"/>
        </w:trPr>
        <w:tc>
          <w:tcPr>
            <w:tcW w:w="270" w:type="pct"/>
            <w:vAlign w:val="center"/>
            <w:hideMark/>
          </w:tcPr>
          <w:p w14:paraId="00022780" w14:textId="77777777" w:rsidR="00E02C30" w:rsidRPr="00220624" w:rsidRDefault="00E02C30" w:rsidP="00E02C30">
            <w:pPr>
              <w:pStyle w:val="affff6"/>
              <w:shd w:val="clear" w:color="auto" w:fill="FFFFFF" w:themeFill="background1"/>
              <w:ind w:right="-167"/>
              <w:contextualSpacing/>
              <w:rPr>
                <w:sz w:val="16"/>
                <w:szCs w:val="16"/>
              </w:rPr>
            </w:pPr>
            <w:r w:rsidRPr="00220624">
              <w:rPr>
                <w:sz w:val="16"/>
                <w:szCs w:val="16"/>
              </w:rPr>
              <w:lastRenderedPageBreak/>
              <w:t>Северо-Восточная промзона</w:t>
            </w:r>
          </w:p>
        </w:tc>
        <w:tc>
          <w:tcPr>
            <w:tcW w:w="180" w:type="pct"/>
            <w:textDirection w:val="tbRl"/>
            <w:vAlign w:val="center"/>
          </w:tcPr>
          <w:p w14:paraId="6DB20C0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283462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127FC7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60C81E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5" w:type="pct"/>
            <w:textDirection w:val="tbRl"/>
            <w:vAlign w:val="center"/>
          </w:tcPr>
          <w:p w14:paraId="0109E964" w14:textId="32D725B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E99626B" w14:textId="02CE09F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B4957E0" w14:textId="356001B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12D037B" w14:textId="3F2EDF4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3" w:type="pct"/>
            <w:textDirection w:val="tbRl"/>
            <w:vAlign w:val="center"/>
          </w:tcPr>
          <w:p w14:paraId="2996218E" w14:textId="4F5520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F920C4A" w14:textId="0FDC2B8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EE6C92" w14:textId="0C7F1D0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5C7CFEA" w14:textId="0388A15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5" w:type="pct"/>
            <w:textDirection w:val="tbRl"/>
            <w:vAlign w:val="center"/>
          </w:tcPr>
          <w:p w14:paraId="4C0477FC" w14:textId="3D618A6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B53F9D" w14:textId="62075B5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5D25B24" w14:textId="4F49301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F03FF3" w14:textId="45C5CCE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5" w:type="pct"/>
            <w:textDirection w:val="tbRl"/>
            <w:vAlign w:val="center"/>
          </w:tcPr>
          <w:p w14:paraId="38E112C7" w14:textId="68B12BF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D9A20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CD14DE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4A6F59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5" w:type="pct"/>
            <w:textDirection w:val="tbRl"/>
            <w:vAlign w:val="center"/>
          </w:tcPr>
          <w:p w14:paraId="24290ED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62BAF5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4F276E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4C804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225" w:type="pct"/>
            <w:textDirection w:val="tbRl"/>
            <w:vAlign w:val="center"/>
          </w:tcPr>
          <w:p w14:paraId="485A31B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7327D0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76F3EBF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6B0E5F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r>
      <w:tr w:rsidR="00E02C30" w:rsidRPr="00220624" w14:paraId="5FFC1363" w14:textId="77777777" w:rsidTr="0071241D">
        <w:trPr>
          <w:cantSplit/>
          <w:trHeight w:val="846"/>
        </w:trPr>
        <w:tc>
          <w:tcPr>
            <w:tcW w:w="270" w:type="pct"/>
            <w:vAlign w:val="center"/>
            <w:hideMark/>
          </w:tcPr>
          <w:p w14:paraId="31BF204C"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Северо-Западная промзона</w:t>
            </w:r>
          </w:p>
        </w:tc>
        <w:tc>
          <w:tcPr>
            <w:tcW w:w="180" w:type="pct"/>
            <w:textDirection w:val="tbRl"/>
            <w:vAlign w:val="center"/>
          </w:tcPr>
          <w:p w14:paraId="0C46D4E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62A53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7682B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25EAFB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135" w:type="pct"/>
            <w:textDirection w:val="tbRl"/>
            <w:vAlign w:val="center"/>
          </w:tcPr>
          <w:p w14:paraId="08C7B719" w14:textId="043802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2C303CC" w14:textId="73B1B31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00AB403" w14:textId="03301AD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2CCFA9C" w14:textId="6782D82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133" w:type="pct"/>
            <w:textDirection w:val="tbRl"/>
            <w:vAlign w:val="center"/>
          </w:tcPr>
          <w:p w14:paraId="08F1698B" w14:textId="2BA1F7E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06AAC4C" w14:textId="7FB0DB7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760BF4C" w14:textId="3EE16AE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597785D" w14:textId="68CF231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135" w:type="pct"/>
            <w:textDirection w:val="tbRl"/>
            <w:vAlign w:val="center"/>
          </w:tcPr>
          <w:p w14:paraId="43826723" w14:textId="505178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684EDE4" w14:textId="6098135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E81B252" w14:textId="452B50F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07840A" w14:textId="29CD00F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135" w:type="pct"/>
            <w:textDirection w:val="tbRl"/>
            <w:vAlign w:val="center"/>
          </w:tcPr>
          <w:p w14:paraId="65887684" w14:textId="6ED2475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F37A12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42D86D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19BD39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135" w:type="pct"/>
            <w:textDirection w:val="tbRl"/>
            <w:vAlign w:val="center"/>
          </w:tcPr>
          <w:p w14:paraId="0211BCC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D84AFB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655852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9E2F8C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225" w:type="pct"/>
            <w:textDirection w:val="tbRl"/>
            <w:vAlign w:val="center"/>
          </w:tcPr>
          <w:p w14:paraId="136E8D3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32C1CF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E60337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BA2CF6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r>
      <w:tr w:rsidR="00E02C30" w:rsidRPr="00220624" w14:paraId="6796DA6E" w14:textId="77777777" w:rsidTr="0071241D">
        <w:trPr>
          <w:cantSplit/>
          <w:trHeight w:val="702"/>
        </w:trPr>
        <w:tc>
          <w:tcPr>
            <w:tcW w:w="270" w:type="pct"/>
            <w:vAlign w:val="center"/>
          </w:tcPr>
          <w:p w14:paraId="64809CCC"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1:02:06</w:t>
            </w:r>
          </w:p>
        </w:tc>
        <w:tc>
          <w:tcPr>
            <w:tcW w:w="180" w:type="pct"/>
            <w:textDirection w:val="tbRl"/>
            <w:vAlign w:val="center"/>
          </w:tcPr>
          <w:p w14:paraId="350C242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DD421D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E242DD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CFF9C6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5" w:type="pct"/>
            <w:textDirection w:val="tbRl"/>
            <w:vAlign w:val="center"/>
          </w:tcPr>
          <w:p w14:paraId="43753BA7" w14:textId="21AB9B3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4B8F755" w14:textId="4F6ED3F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3F5024" w14:textId="69C77B8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7089C82" w14:textId="24DAFC7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3" w:type="pct"/>
            <w:textDirection w:val="tbRl"/>
            <w:vAlign w:val="center"/>
          </w:tcPr>
          <w:p w14:paraId="4AFC22A9" w14:textId="6D8311C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5CA995E" w14:textId="584D33D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86A7B2D" w14:textId="24CA9C6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8042085" w14:textId="0BDE87A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5" w:type="pct"/>
            <w:textDirection w:val="tbRl"/>
            <w:vAlign w:val="center"/>
          </w:tcPr>
          <w:p w14:paraId="41F4A1C6" w14:textId="38AA24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9890209" w14:textId="72389BC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2B9F402" w14:textId="00BD8F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D097023" w14:textId="032839C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5" w:type="pct"/>
            <w:textDirection w:val="tbRl"/>
            <w:vAlign w:val="center"/>
          </w:tcPr>
          <w:p w14:paraId="451FC23B" w14:textId="7F61265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E6B2EB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EC282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ECD3BC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5" w:type="pct"/>
            <w:textDirection w:val="tbRl"/>
            <w:vAlign w:val="center"/>
          </w:tcPr>
          <w:p w14:paraId="427C2D4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0E27F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C4E728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88BA92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225" w:type="pct"/>
            <w:textDirection w:val="tbRl"/>
            <w:vAlign w:val="center"/>
          </w:tcPr>
          <w:p w14:paraId="50E666A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1FE360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06B2D9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AC1CB0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r>
      <w:tr w:rsidR="00E02C30" w:rsidRPr="00220624" w14:paraId="648EF6C2" w14:textId="77777777" w:rsidTr="0071241D">
        <w:trPr>
          <w:cantSplit/>
          <w:trHeight w:val="619"/>
        </w:trPr>
        <w:tc>
          <w:tcPr>
            <w:tcW w:w="270" w:type="pct"/>
            <w:vAlign w:val="center"/>
          </w:tcPr>
          <w:p w14:paraId="2146A237"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1:02:08</w:t>
            </w:r>
          </w:p>
        </w:tc>
        <w:tc>
          <w:tcPr>
            <w:tcW w:w="180" w:type="pct"/>
            <w:textDirection w:val="tbRl"/>
            <w:vAlign w:val="center"/>
          </w:tcPr>
          <w:p w14:paraId="2DC9D78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5DE45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40E452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27F0D8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0,27</w:t>
            </w:r>
          </w:p>
        </w:tc>
        <w:tc>
          <w:tcPr>
            <w:tcW w:w="135" w:type="pct"/>
            <w:textDirection w:val="tbRl"/>
            <w:vAlign w:val="center"/>
          </w:tcPr>
          <w:p w14:paraId="1F55848E" w14:textId="0013C52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225" w:type="pct"/>
            <w:textDirection w:val="tbRl"/>
            <w:vAlign w:val="center"/>
          </w:tcPr>
          <w:p w14:paraId="0F0A31F7" w14:textId="117E7EC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2A1C9D6" w14:textId="3CD2281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3" w:type="pct"/>
            <w:textDirection w:val="tbRl"/>
            <w:vAlign w:val="center"/>
          </w:tcPr>
          <w:p w14:paraId="59B93F8F" w14:textId="6559617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133" w:type="pct"/>
            <w:textDirection w:val="tbRl"/>
            <w:vAlign w:val="center"/>
          </w:tcPr>
          <w:p w14:paraId="00A17222" w14:textId="730653D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135" w:type="pct"/>
            <w:textDirection w:val="tbRl"/>
            <w:vAlign w:val="center"/>
          </w:tcPr>
          <w:p w14:paraId="4CA436A7" w14:textId="54CBB1A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2D17644" w14:textId="256B3D6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0" w:type="pct"/>
            <w:textDirection w:val="tbRl"/>
            <w:vAlign w:val="center"/>
          </w:tcPr>
          <w:p w14:paraId="48B2EC97" w14:textId="1E1F0A7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135" w:type="pct"/>
            <w:textDirection w:val="tbRl"/>
            <w:vAlign w:val="center"/>
          </w:tcPr>
          <w:p w14:paraId="4C1093D3" w14:textId="393C825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135" w:type="pct"/>
            <w:textDirection w:val="tbRl"/>
            <w:vAlign w:val="center"/>
          </w:tcPr>
          <w:p w14:paraId="5BDDDC95" w14:textId="616253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0101C0A" w14:textId="141752D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0" w:type="pct"/>
            <w:textDirection w:val="tbRl"/>
            <w:vAlign w:val="center"/>
          </w:tcPr>
          <w:p w14:paraId="24B9BD1F" w14:textId="5DD0BC4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135" w:type="pct"/>
            <w:textDirection w:val="tbRl"/>
            <w:vAlign w:val="center"/>
          </w:tcPr>
          <w:p w14:paraId="7F36EE9F" w14:textId="7E1FCAF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135" w:type="pct"/>
            <w:textDirection w:val="tbRl"/>
            <w:vAlign w:val="center"/>
          </w:tcPr>
          <w:p w14:paraId="796D504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1ACCF9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225" w:type="pct"/>
            <w:textDirection w:val="tbRl"/>
            <w:vAlign w:val="center"/>
          </w:tcPr>
          <w:p w14:paraId="0DA599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135" w:type="pct"/>
            <w:textDirection w:val="tbRl"/>
            <w:vAlign w:val="center"/>
          </w:tcPr>
          <w:p w14:paraId="2501404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C0C57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07E584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A0D68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225" w:type="pct"/>
            <w:textDirection w:val="tbRl"/>
            <w:vAlign w:val="center"/>
          </w:tcPr>
          <w:p w14:paraId="7F7B0F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F13C7C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24E385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77B699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r>
      <w:tr w:rsidR="00E02C30" w:rsidRPr="00220624" w14:paraId="33DA2722" w14:textId="77777777" w:rsidTr="0071241D">
        <w:trPr>
          <w:cantSplit/>
          <w:trHeight w:val="855"/>
        </w:trPr>
        <w:tc>
          <w:tcPr>
            <w:tcW w:w="270" w:type="pct"/>
            <w:vAlign w:val="center"/>
          </w:tcPr>
          <w:p w14:paraId="5B9D6B0F"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1:02:09</w:t>
            </w:r>
          </w:p>
        </w:tc>
        <w:tc>
          <w:tcPr>
            <w:tcW w:w="180" w:type="pct"/>
            <w:textDirection w:val="tbRl"/>
            <w:vAlign w:val="center"/>
          </w:tcPr>
          <w:p w14:paraId="4120FE9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9D375B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056DFC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D4361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3F2D11D7" w14:textId="30FC78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03405AB" w14:textId="6094A88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B24BF73" w14:textId="4212785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5F8B21A" w14:textId="59A09DD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3" w:type="pct"/>
            <w:textDirection w:val="tbRl"/>
            <w:vAlign w:val="center"/>
          </w:tcPr>
          <w:p w14:paraId="798B171A" w14:textId="27E1F2C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8024943" w14:textId="222B1A2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AC18341" w14:textId="6A961E0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CD52E61" w14:textId="1C0BF68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376AED65" w14:textId="2BD4751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4B75D8D" w14:textId="109BF5A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705574F" w14:textId="4A2ADCE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14DC9C" w14:textId="69698BB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5B2B741B" w14:textId="0499170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D121DA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08747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E681F0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7B7AC1F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F7098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DA373A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2988C7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225" w:type="pct"/>
            <w:textDirection w:val="tbRl"/>
            <w:vAlign w:val="center"/>
          </w:tcPr>
          <w:p w14:paraId="4151469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60DB96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78EF7F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2CAA9A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r>
      <w:tr w:rsidR="00E02C30" w:rsidRPr="00220624" w14:paraId="6DE6BF7B" w14:textId="77777777" w:rsidTr="0071241D">
        <w:trPr>
          <w:cantSplit/>
          <w:trHeight w:val="1134"/>
        </w:trPr>
        <w:tc>
          <w:tcPr>
            <w:tcW w:w="270" w:type="pct"/>
            <w:vAlign w:val="center"/>
          </w:tcPr>
          <w:p w14:paraId="531C0C2F"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1:02:10</w:t>
            </w:r>
          </w:p>
        </w:tc>
        <w:tc>
          <w:tcPr>
            <w:tcW w:w="180" w:type="pct"/>
            <w:textDirection w:val="tbRl"/>
            <w:vAlign w:val="center"/>
          </w:tcPr>
          <w:p w14:paraId="760C46D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006387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9B0F40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48EF01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5" w:type="pct"/>
            <w:textDirection w:val="tbRl"/>
            <w:vAlign w:val="center"/>
          </w:tcPr>
          <w:p w14:paraId="39A99FBA" w14:textId="01D520D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B038185" w14:textId="6858E39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952ED84" w14:textId="352006C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700FE02" w14:textId="28AFDE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3" w:type="pct"/>
            <w:textDirection w:val="tbRl"/>
            <w:vAlign w:val="center"/>
          </w:tcPr>
          <w:p w14:paraId="6AC7400F" w14:textId="11FD3AB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8F173A9" w14:textId="3AC13AC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1EF101B" w14:textId="21F8605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B49C370" w14:textId="509411F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5" w:type="pct"/>
            <w:textDirection w:val="tbRl"/>
            <w:vAlign w:val="center"/>
          </w:tcPr>
          <w:p w14:paraId="5F92F741" w14:textId="1120F63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ADF8DBD" w14:textId="389291E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A35A3DA" w14:textId="69F4BA7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F5E5E0" w14:textId="6CA235C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5" w:type="pct"/>
            <w:textDirection w:val="tbRl"/>
            <w:vAlign w:val="center"/>
          </w:tcPr>
          <w:p w14:paraId="6A9C53C7" w14:textId="3B5FEC3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A46DB7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5DA2A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236566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5" w:type="pct"/>
            <w:textDirection w:val="tbRl"/>
            <w:vAlign w:val="center"/>
          </w:tcPr>
          <w:p w14:paraId="699EB1C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816BD6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B6D661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EF297B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225" w:type="pct"/>
            <w:textDirection w:val="tbRl"/>
            <w:vAlign w:val="center"/>
          </w:tcPr>
          <w:p w14:paraId="1BB2F7A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BD3E05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A53450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78CC17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r>
      <w:tr w:rsidR="00E02C30" w:rsidRPr="00220624" w14:paraId="5C2A20CD" w14:textId="77777777" w:rsidTr="0071241D">
        <w:trPr>
          <w:cantSplit/>
          <w:trHeight w:val="625"/>
        </w:trPr>
        <w:tc>
          <w:tcPr>
            <w:tcW w:w="270" w:type="pct"/>
            <w:vAlign w:val="center"/>
          </w:tcPr>
          <w:p w14:paraId="484CB603"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1:02:11</w:t>
            </w:r>
          </w:p>
        </w:tc>
        <w:tc>
          <w:tcPr>
            <w:tcW w:w="180" w:type="pct"/>
            <w:textDirection w:val="tbRl"/>
            <w:vAlign w:val="center"/>
          </w:tcPr>
          <w:p w14:paraId="41EF735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A27EFA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9218B8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6F158F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5" w:type="pct"/>
            <w:textDirection w:val="tbRl"/>
            <w:vAlign w:val="center"/>
          </w:tcPr>
          <w:p w14:paraId="22A17FD7" w14:textId="7DE46F3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F387ABC" w14:textId="3F8B097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D3D0130" w14:textId="53F7D3F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1F1704B" w14:textId="658B25C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3" w:type="pct"/>
            <w:textDirection w:val="tbRl"/>
            <w:vAlign w:val="center"/>
          </w:tcPr>
          <w:p w14:paraId="4545D617" w14:textId="5B81107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3331D27" w14:textId="0161446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AF2311D" w14:textId="0B89EC7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8531E78" w14:textId="4541BB9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5" w:type="pct"/>
            <w:textDirection w:val="tbRl"/>
            <w:vAlign w:val="center"/>
          </w:tcPr>
          <w:p w14:paraId="21ACB01B" w14:textId="25F514B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ED99E8D" w14:textId="4629789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20F4D64" w14:textId="4004223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B3CBEDE" w14:textId="79A10D9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5" w:type="pct"/>
            <w:textDirection w:val="tbRl"/>
            <w:vAlign w:val="center"/>
          </w:tcPr>
          <w:p w14:paraId="53EE9654" w14:textId="1980BF6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30A00D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CFEAC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06F0C5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5" w:type="pct"/>
            <w:textDirection w:val="tbRl"/>
            <w:vAlign w:val="center"/>
          </w:tcPr>
          <w:p w14:paraId="0F38747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3D8C86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8DFD9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845D38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225" w:type="pct"/>
            <w:textDirection w:val="tbRl"/>
            <w:vAlign w:val="center"/>
          </w:tcPr>
          <w:p w14:paraId="49D0EE2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F4D67F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79B77F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255AF1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r>
      <w:tr w:rsidR="00E02C30" w:rsidRPr="00220624" w14:paraId="3FC1EFCC" w14:textId="77777777" w:rsidTr="0071241D">
        <w:trPr>
          <w:cantSplit/>
          <w:trHeight w:val="625"/>
        </w:trPr>
        <w:tc>
          <w:tcPr>
            <w:tcW w:w="270" w:type="pct"/>
            <w:vAlign w:val="center"/>
          </w:tcPr>
          <w:p w14:paraId="57393B9A"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lastRenderedPageBreak/>
              <w:t>квартал 1:02:12</w:t>
            </w:r>
          </w:p>
        </w:tc>
        <w:tc>
          <w:tcPr>
            <w:tcW w:w="180" w:type="pct"/>
            <w:textDirection w:val="tbRl"/>
            <w:vAlign w:val="center"/>
          </w:tcPr>
          <w:p w14:paraId="49B068B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AD682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A8090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12CE3C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552D9609" w14:textId="26356A4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ED35F99" w14:textId="6A3C2DD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60EFF3" w14:textId="21B691F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3C86E826" w14:textId="740A0E1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3" w:type="pct"/>
            <w:textDirection w:val="tbRl"/>
            <w:vAlign w:val="center"/>
          </w:tcPr>
          <w:p w14:paraId="0254579F" w14:textId="05C783B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8B21067" w14:textId="5213CCA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22C2E9D" w14:textId="5C9F1B1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4051CDE" w14:textId="5EDEA42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2E82AD5C" w14:textId="329244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369544D" w14:textId="3047830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E4A0A69" w14:textId="427B556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2B800D" w14:textId="1088156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322AB178" w14:textId="647337A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AE7053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BBFCBE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7FF73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6E0AEF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48061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C232E3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CB16F4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225" w:type="pct"/>
            <w:textDirection w:val="tbRl"/>
            <w:vAlign w:val="center"/>
          </w:tcPr>
          <w:p w14:paraId="2E074C4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905932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5EA75A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5EB0CD5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r>
      <w:tr w:rsidR="00E02C30" w:rsidRPr="00220624" w14:paraId="3499538B" w14:textId="77777777" w:rsidTr="0071241D">
        <w:trPr>
          <w:cantSplit/>
          <w:trHeight w:val="563"/>
        </w:trPr>
        <w:tc>
          <w:tcPr>
            <w:tcW w:w="270" w:type="pct"/>
            <w:vAlign w:val="center"/>
          </w:tcPr>
          <w:p w14:paraId="0E194E9D"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1:03:01</w:t>
            </w:r>
          </w:p>
        </w:tc>
        <w:tc>
          <w:tcPr>
            <w:tcW w:w="180" w:type="pct"/>
            <w:textDirection w:val="tbRl"/>
            <w:vAlign w:val="center"/>
          </w:tcPr>
          <w:p w14:paraId="7BE986E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8E9D3D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D6FC8E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47A0BF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5" w:type="pct"/>
            <w:textDirection w:val="tbRl"/>
            <w:vAlign w:val="center"/>
          </w:tcPr>
          <w:p w14:paraId="00E667B9" w14:textId="40CC4B8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449B63F" w14:textId="787A173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93D208A" w14:textId="7ED87F8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62E8FD7" w14:textId="52A137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3" w:type="pct"/>
            <w:textDirection w:val="tbRl"/>
            <w:vAlign w:val="center"/>
          </w:tcPr>
          <w:p w14:paraId="76D7FA00" w14:textId="1E4B8C5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69EBE32" w14:textId="53538CD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2F36918" w14:textId="475001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138AE4" w14:textId="6351D3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5" w:type="pct"/>
            <w:textDirection w:val="tbRl"/>
            <w:vAlign w:val="center"/>
          </w:tcPr>
          <w:p w14:paraId="78BEEE37" w14:textId="4FAADB9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128F08" w14:textId="68B7771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441618" w14:textId="6160868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A8C37D7" w14:textId="4F157C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5" w:type="pct"/>
            <w:textDirection w:val="tbRl"/>
            <w:vAlign w:val="center"/>
          </w:tcPr>
          <w:p w14:paraId="69292332" w14:textId="26DC3F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A381EA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5FD300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D2784C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5" w:type="pct"/>
            <w:textDirection w:val="tbRl"/>
            <w:vAlign w:val="center"/>
          </w:tcPr>
          <w:p w14:paraId="501EC8F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811C9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D71346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AF32FA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225" w:type="pct"/>
            <w:textDirection w:val="tbRl"/>
            <w:vAlign w:val="center"/>
          </w:tcPr>
          <w:p w14:paraId="4E76E49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22B678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63003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AFBAFE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r>
      <w:tr w:rsidR="00E02C30" w:rsidRPr="00220624" w14:paraId="0043749D" w14:textId="77777777" w:rsidTr="0071241D">
        <w:trPr>
          <w:cantSplit/>
          <w:trHeight w:val="685"/>
        </w:trPr>
        <w:tc>
          <w:tcPr>
            <w:tcW w:w="270" w:type="pct"/>
            <w:vAlign w:val="center"/>
          </w:tcPr>
          <w:p w14:paraId="7926CEAA"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1:05:04</w:t>
            </w:r>
          </w:p>
        </w:tc>
        <w:tc>
          <w:tcPr>
            <w:tcW w:w="180" w:type="pct"/>
            <w:textDirection w:val="tbRl"/>
            <w:vAlign w:val="center"/>
          </w:tcPr>
          <w:p w14:paraId="60D3416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80" w:type="pct"/>
            <w:textDirection w:val="tbRl"/>
            <w:vAlign w:val="center"/>
          </w:tcPr>
          <w:p w14:paraId="2381BB3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1,61</w:t>
            </w:r>
          </w:p>
        </w:tc>
        <w:tc>
          <w:tcPr>
            <w:tcW w:w="181" w:type="pct"/>
            <w:textDirection w:val="tbRl"/>
            <w:vAlign w:val="center"/>
          </w:tcPr>
          <w:p w14:paraId="42F7941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0,48</w:t>
            </w:r>
          </w:p>
        </w:tc>
        <w:tc>
          <w:tcPr>
            <w:tcW w:w="180" w:type="pct"/>
            <w:textDirection w:val="tbRl"/>
            <w:vAlign w:val="center"/>
          </w:tcPr>
          <w:p w14:paraId="2EF99DF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5,61</w:t>
            </w:r>
          </w:p>
        </w:tc>
        <w:tc>
          <w:tcPr>
            <w:tcW w:w="135" w:type="pct"/>
            <w:textDirection w:val="tbRl"/>
            <w:vAlign w:val="center"/>
          </w:tcPr>
          <w:p w14:paraId="1FD331A1" w14:textId="0DE9AAD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225" w:type="pct"/>
            <w:textDirection w:val="tbRl"/>
            <w:vAlign w:val="center"/>
          </w:tcPr>
          <w:p w14:paraId="48248F28" w14:textId="584C273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80" w:type="pct"/>
            <w:textDirection w:val="tbRl"/>
            <w:vAlign w:val="center"/>
          </w:tcPr>
          <w:p w14:paraId="5F8749F8" w14:textId="7C884C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3" w:type="pct"/>
            <w:textDirection w:val="tbRl"/>
            <w:vAlign w:val="center"/>
          </w:tcPr>
          <w:p w14:paraId="77BE77FF" w14:textId="13FB2C6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133" w:type="pct"/>
            <w:textDirection w:val="tbRl"/>
            <w:vAlign w:val="center"/>
          </w:tcPr>
          <w:p w14:paraId="155037B5" w14:textId="551F8FF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4175D6FF" w14:textId="36E29AB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60C5CFF9" w14:textId="2E557FB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0" w:type="pct"/>
            <w:textDirection w:val="tbRl"/>
            <w:vAlign w:val="center"/>
          </w:tcPr>
          <w:p w14:paraId="1FC86D68" w14:textId="2110B2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135" w:type="pct"/>
            <w:textDirection w:val="tbRl"/>
            <w:vAlign w:val="center"/>
          </w:tcPr>
          <w:p w14:paraId="6F72F740" w14:textId="0642E4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6C730592" w14:textId="4F361DC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708098A8" w14:textId="6A203A3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0" w:type="pct"/>
            <w:textDirection w:val="tbRl"/>
            <w:vAlign w:val="center"/>
          </w:tcPr>
          <w:p w14:paraId="619A4825" w14:textId="71657C2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135" w:type="pct"/>
            <w:textDirection w:val="tbRl"/>
            <w:vAlign w:val="center"/>
          </w:tcPr>
          <w:p w14:paraId="392DAB27" w14:textId="2047126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280BC74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66E85C3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225" w:type="pct"/>
            <w:textDirection w:val="tbRl"/>
            <w:vAlign w:val="center"/>
          </w:tcPr>
          <w:p w14:paraId="7B265BA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135" w:type="pct"/>
            <w:textDirection w:val="tbRl"/>
            <w:vAlign w:val="center"/>
          </w:tcPr>
          <w:p w14:paraId="0997264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6A4618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B3DB1C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8D9512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225" w:type="pct"/>
            <w:textDirection w:val="tbRl"/>
            <w:vAlign w:val="center"/>
          </w:tcPr>
          <w:p w14:paraId="040AC10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B9CC39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807AC8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1973885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r>
      <w:tr w:rsidR="00E02C30" w:rsidRPr="00220624" w14:paraId="4D0D62DC" w14:textId="77777777" w:rsidTr="0071241D">
        <w:trPr>
          <w:cantSplit/>
          <w:trHeight w:val="708"/>
        </w:trPr>
        <w:tc>
          <w:tcPr>
            <w:tcW w:w="270" w:type="pct"/>
            <w:vAlign w:val="center"/>
          </w:tcPr>
          <w:p w14:paraId="36DD652E"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1:05:09</w:t>
            </w:r>
          </w:p>
        </w:tc>
        <w:tc>
          <w:tcPr>
            <w:tcW w:w="180" w:type="pct"/>
            <w:textDirection w:val="tbRl"/>
            <w:vAlign w:val="center"/>
          </w:tcPr>
          <w:p w14:paraId="667F6DC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1,06</w:t>
            </w:r>
          </w:p>
        </w:tc>
        <w:tc>
          <w:tcPr>
            <w:tcW w:w="180" w:type="pct"/>
            <w:textDirection w:val="tbRl"/>
            <w:vAlign w:val="center"/>
          </w:tcPr>
          <w:p w14:paraId="41A2576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181" w:type="pct"/>
            <w:textDirection w:val="tbRl"/>
            <w:vAlign w:val="center"/>
          </w:tcPr>
          <w:p w14:paraId="0BFF356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0,55</w:t>
            </w:r>
          </w:p>
        </w:tc>
        <w:tc>
          <w:tcPr>
            <w:tcW w:w="180" w:type="pct"/>
            <w:textDirection w:val="tbRl"/>
            <w:vAlign w:val="center"/>
          </w:tcPr>
          <w:p w14:paraId="58AF777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5" w:type="pct"/>
            <w:textDirection w:val="tbRl"/>
            <w:vAlign w:val="center"/>
          </w:tcPr>
          <w:p w14:paraId="6A25D452" w14:textId="25E3809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128233B" w14:textId="23C9603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19A8E1E" w14:textId="7F7D411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E9FFFF9" w14:textId="0337467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3" w:type="pct"/>
            <w:textDirection w:val="tbRl"/>
            <w:vAlign w:val="center"/>
          </w:tcPr>
          <w:p w14:paraId="6BDDD809" w14:textId="188E1C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8B5C9AE" w14:textId="1EEE719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06EE28" w14:textId="3C885A7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1EB351E" w14:textId="5602577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5" w:type="pct"/>
            <w:textDirection w:val="tbRl"/>
            <w:vAlign w:val="center"/>
          </w:tcPr>
          <w:p w14:paraId="72E11169" w14:textId="5D581AB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EE48DB" w14:textId="18069E3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BFD4CB8" w14:textId="50EFE6B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DE66B20" w14:textId="1E71D7D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5" w:type="pct"/>
            <w:textDirection w:val="tbRl"/>
            <w:vAlign w:val="center"/>
          </w:tcPr>
          <w:p w14:paraId="5E8811E3" w14:textId="76CE92E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2307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BE8A7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768BE7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5" w:type="pct"/>
            <w:textDirection w:val="tbRl"/>
            <w:vAlign w:val="center"/>
          </w:tcPr>
          <w:p w14:paraId="48600A3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773B24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C8BE5C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DFBBB4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225" w:type="pct"/>
            <w:textDirection w:val="tbRl"/>
            <w:vAlign w:val="center"/>
          </w:tcPr>
          <w:p w14:paraId="7D4D13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0F4B46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6B9069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533FAE4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r>
      <w:tr w:rsidR="00E02C30" w:rsidRPr="00220624" w14:paraId="5229C376" w14:textId="77777777" w:rsidTr="0071241D">
        <w:trPr>
          <w:cantSplit/>
          <w:trHeight w:val="563"/>
        </w:trPr>
        <w:tc>
          <w:tcPr>
            <w:tcW w:w="270" w:type="pct"/>
            <w:vAlign w:val="center"/>
          </w:tcPr>
          <w:p w14:paraId="15966AF1"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1:07:10</w:t>
            </w:r>
          </w:p>
        </w:tc>
        <w:tc>
          <w:tcPr>
            <w:tcW w:w="180" w:type="pct"/>
            <w:textDirection w:val="tbRl"/>
            <w:vAlign w:val="center"/>
          </w:tcPr>
          <w:p w14:paraId="46914AE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EF493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7BF3C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E747CD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0,09</w:t>
            </w:r>
          </w:p>
        </w:tc>
        <w:tc>
          <w:tcPr>
            <w:tcW w:w="135" w:type="pct"/>
            <w:textDirection w:val="tbRl"/>
            <w:vAlign w:val="center"/>
          </w:tcPr>
          <w:p w14:paraId="23D63D6A" w14:textId="7A97B3D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1,30</w:t>
            </w:r>
          </w:p>
        </w:tc>
        <w:tc>
          <w:tcPr>
            <w:tcW w:w="225" w:type="pct"/>
            <w:textDirection w:val="tbRl"/>
            <w:vAlign w:val="center"/>
          </w:tcPr>
          <w:p w14:paraId="5A388C11" w14:textId="28DA890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2AFDA98" w14:textId="62C6FD1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0,39</w:t>
            </w:r>
          </w:p>
        </w:tc>
        <w:tc>
          <w:tcPr>
            <w:tcW w:w="183" w:type="pct"/>
            <w:textDirection w:val="tbRl"/>
            <w:vAlign w:val="center"/>
          </w:tcPr>
          <w:p w14:paraId="42153636" w14:textId="06E88D1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33" w:type="pct"/>
            <w:textDirection w:val="tbRl"/>
            <w:vAlign w:val="center"/>
          </w:tcPr>
          <w:p w14:paraId="29A0D363" w14:textId="32E1ABA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1,30</w:t>
            </w:r>
          </w:p>
        </w:tc>
        <w:tc>
          <w:tcPr>
            <w:tcW w:w="135" w:type="pct"/>
            <w:textDirection w:val="tbRl"/>
            <w:vAlign w:val="center"/>
          </w:tcPr>
          <w:p w14:paraId="19DA46FF" w14:textId="1683B79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5E269CB" w14:textId="5627922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0,39</w:t>
            </w:r>
          </w:p>
        </w:tc>
        <w:tc>
          <w:tcPr>
            <w:tcW w:w="180" w:type="pct"/>
            <w:textDirection w:val="tbRl"/>
            <w:vAlign w:val="center"/>
          </w:tcPr>
          <w:p w14:paraId="3A0183B0" w14:textId="471E714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35" w:type="pct"/>
            <w:textDirection w:val="tbRl"/>
            <w:vAlign w:val="center"/>
          </w:tcPr>
          <w:p w14:paraId="42D8771D" w14:textId="1071134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1,30</w:t>
            </w:r>
          </w:p>
        </w:tc>
        <w:tc>
          <w:tcPr>
            <w:tcW w:w="135" w:type="pct"/>
            <w:textDirection w:val="tbRl"/>
            <w:vAlign w:val="center"/>
          </w:tcPr>
          <w:p w14:paraId="49284CCC" w14:textId="5CFDD7B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7C11469" w14:textId="1149A5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0,39</w:t>
            </w:r>
          </w:p>
        </w:tc>
        <w:tc>
          <w:tcPr>
            <w:tcW w:w="180" w:type="pct"/>
            <w:textDirection w:val="tbRl"/>
            <w:vAlign w:val="center"/>
          </w:tcPr>
          <w:p w14:paraId="504C9D29" w14:textId="516D822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35" w:type="pct"/>
            <w:textDirection w:val="tbRl"/>
            <w:vAlign w:val="center"/>
          </w:tcPr>
          <w:p w14:paraId="75E60C8F" w14:textId="3BA8A84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1,30</w:t>
            </w:r>
          </w:p>
        </w:tc>
        <w:tc>
          <w:tcPr>
            <w:tcW w:w="135" w:type="pct"/>
            <w:textDirection w:val="tbRl"/>
            <w:vAlign w:val="center"/>
          </w:tcPr>
          <w:p w14:paraId="157CBC9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D5BC36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0,39</w:t>
            </w:r>
          </w:p>
        </w:tc>
        <w:tc>
          <w:tcPr>
            <w:tcW w:w="225" w:type="pct"/>
            <w:textDirection w:val="tbRl"/>
            <w:vAlign w:val="center"/>
          </w:tcPr>
          <w:p w14:paraId="7463F20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35" w:type="pct"/>
            <w:textDirection w:val="tbRl"/>
            <w:vAlign w:val="center"/>
          </w:tcPr>
          <w:p w14:paraId="3948C59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7D123F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D5DD36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3852A3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225" w:type="pct"/>
            <w:textDirection w:val="tbRl"/>
            <w:vAlign w:val="center"/>
          </w:tcPr>
          <w:p w14:paraId="66B107D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086EC7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329985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DC74EE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r>
      <w:tr w:rsidR="00E02C30" w:rsidRPr="00220624" w14:paraId="38B0986A" w14:textId="77777777" w:rsidTr="0071241D">
        <w:trPr>
          <w:cantSplit/>
          <w:trHeight w:val="767"/>
        </w:trPr>
        <w:tc>
          <w:tcPr>
            <w:tcW w:w="270" w:type="pct"/>
            <w:vAlign w:val="center"/>
          </w:tcPr>
          <w:p w14:paraId="273C68C6"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1:08:01</w:t>
            </w:r>
          </w:p>
        </w:tc>
        <w:tc>
          <w:tcPr>
            <w:tcW w:w="180" w:type="pct"/>
            <w:textDirection w:val="tbRl"/>
            <w:vAlign w:val="center"/>
          </w:tcPr>
          <w:p w14:paraId="538C44C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7375FC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2616AA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E46101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0,38</w:t>
            </w:r>
          </w:p>
        </w:tc>
        <w:tc>
          <w:tcPr>
            <w:tcW w:w="135" w:type="pct"/>
            <w:textDirection w:val="tbRl"/>
            <w:vAlign w:val="center"/>
          </w:tcPr>
          <w:p w14:paraId="062AC19E" w14:textId="2279592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0,87</w:t>
            </w:r>
          </w:p>
        </w:tc>
        <w:tc>
          <w:tcPr>
            <w:tcW w:w="225" w:type="pct"/>
            <w:textDirection w:val="tbRl"/>
            <w:vAlign w:val="center"/>
          </w:tcPr>
          <w:p w14:paraId="45CA1FC0" w14:textId="245D6C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0,79</w:t>
            </w:r>
          </w:p>
        </w:tc>
        <w:tc>
          <w:tcPr>
            <w:tcW w:w="180" w:type="pct"/>
            <w:textDirection w:val="tbRl"/>
            <w:vAlign w:val="center"/>
          </w:tcPr>
          <w:p w14:paraId="6255ECE2" w14:textId="2F26D36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0,13</w:t>
            </w:r>
          </w:p>
        </w:tc>
        <w:tc>
          <w:tcPr>
            <w:tcW w:w="183" w:type="pct"/>
            <w:textDirection w:val="tbRl"/>
            <w:vAlign w:val="center"/>
          </w:tcPr>
          <w:p w14:paraId="6210F82B" w14:textId="7F89AE5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133" w:type="pct"/>
            <w:textDirection w:val="tbRl"/>
            <w:vAlign w:val="center"/>
          </w:tcPr>
          <w:p w14:paraId="2EB08C05" w14:textId="75ED8B5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0,87</w:t>
            </w:r>
          </w:p>
        </w:tc>
        <w:tc>
          <w:tcPr>
            <w:tcW w:w="135" w:type="pct"/>
            <w:textDirection w:val="tbRl"/>
            <w:vAlign w:val="center"/>
          </w:tcPr>
          <w:p w14:paraId="45F87475" w14:textId="35073F7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0,79</w:t>
            </w:r>
          </w:p>
        </w:tc>
        <w:tc>
          <w:tcPr>
            <w:tcW w:w="135" w:type="pct"/>
            <w:textDirection w:val="tbRl"/>
            <w:vAlign w:val="center"/>
          </w:tcPr>
          <w:p w14:paraId="679881C5" w14:textId="721A1D7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0,13</w:t>
            </w:r>
          </w:p>
        </w:tc>
        <w:tc>
          <w:tcPr>
            <w:tcW w:w="180" w:type="pct"/>
            <w:textDirection w:val="tbRl"/>
            <w:vAlign w:val="center"/>
          </w:tcPr>
          <w:p w14:paraId="60B75787" w14:textId="6EE9D77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135" w:type="pct"/>
            <w:textDirection w:val="tbRl"/>
            <w:vAlign w:val="center"/>
          </w:tcPr>
          <w:p w14:paraId="106C0683" w14:textId="7125FA3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0,87</w:t>
            </w:r>
          </w:p>
        </w:tc>
        <w:tc>
          <w:tcPr>
            <w:tcW w:w="135" w:type="pct"/>
            <w:textDirection w:val="tbRl"/>
            <w:vAlign w:val="center"/>
          </w:tcPr>
          <w:p w14:paraId="4FAFF16D" w14:textId="58FCDBB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0,79</w:t>
            </w:r>
          </w:p>
        </w:tc>
        <w:tc>
          <w:tcPr>
            <w:tcW w:w="135" w:type="pct"/>
            <w:textDirection w:val="tbRl"/>
            <w:vAlign w:val="center"/>
          </w:tcPr>
          <w:p w14:paraId="10CD4D32" w14:textId="7786875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0,13</w:t>
            </w:r>
          </w:p>
        </w:tc>
        <w:tc>
          <w:tcPr>
            <w:tcW w:w="180" w:type="pct"/>
            <w:textDirection w:val="tbRl"/>
            <w:vAlign w:val="center"/>
          </w:tcPr>
          <w:p w14:paraId="00CDF4BE" w14:textId="7F03492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135" w:type="pct"/>
            <w:textDirection w:val="tbRl"/>
            <w:vAlign w:val="center"/>
          </w:tcPr>
          <w:p w14:paraId="40E51B40" w14:textId="263600E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0,87</w:t>
            </w:r>
          </w:p>
        </w:tc>
        <w:tc>
          <w:tcPr>
            <w:tcW w:w="135" w:type="pct"/>
            <w:textDirection w:val="tbRl"/>
            <w:vAlign w:val="center"/>
          </w:tcPr>
          <w:p w14:paraId="3053439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0,79</w:t>
            </w:r>
          </w:p>
        </w:tc>
        <w:tc>
          <w:tcPr>
            <w:tcW w:w="135" w:type="pct"/>
            <w:textDirection w:val="tbRl"/>
            <w:vAlign w:val="center"/>
          </w:tcPr>
          <w:p w14:paraId="05559DF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0,13</w:t>
            </w:r>
          </w:p>
        </w:tc>
        <w:tc>
          <w:tcPr>
            <w:tcW w:w="225" w:type="pct"/>
            <w:textDirection w:val="tbRl"/>
            <w:vAlign w:val="center"/>
          </w:tcPr>
          <w:p w14:paraId="40994AC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135" w:type="pct"/>
            <w:textDirection w:val="tbRl"/>
            <w:vAlign w:val="center"/>
          </w:tcPr>
          <w:p w14:paraId="53D72D9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FC6C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EE776E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0C941C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225" w:type="pct"/>
            <w:textDirection w:val="tbRl"/>
            <w:vAlign w:val="center"/>
          </w:tcPr>
          <w:p w14:paraId="03EC533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0,48</w:t>
            </w:r>
          </w:p>
        </w:tc>
        <w:tc>
          <w:tcPr>
            <w:tcW w:w="225" w:type="pct"/>
            <w:textDirection w:val="tbRl"/>
            <w:vAlign w:val="center"/>
          </w:tcPr>
          <w:p w14:paraId="1C41577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1C5856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202" w:type="pct"/>
            <w:textDirection w:val="tbRl"/>
            <w:vAlign w:val="center"/>
          </w:tcPr>
          <w:p w14:paraId="619BFFC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2,80</w:t>
            </w:r>
          </w:p>
        </w:tc>
      </w:tr>
      <w:tr w:rsidR="00E02C30" w:rsidRPr="00220624" w14:paraId="16B73140" w14:textId="77777777" w:rsidTr="0071241D">
        <w:trPr>
          <w:cantSplit/>
          <w:trHeight w:val="625"/>
        </w:trPr>
        <w:tc>
          <w:tcPr>
            <w:tcW w:w="270" w:type="pct"/>
            <w:vAlign w:val="center"/>
          </w:tcPr>
          <w:p w14:paraId="69D3DE8A"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квартал 1:09:01</w:t>
            </w:r>
          </w:p>
        </w:tc>
        <w:tc>
          <w:tcPr>
            <w:tcW w:w="180" w:type="pct"/>
            <w:textDirection w:val="tbRl"/>
            <w:vAlign w:val="center"/>
          </w:tcPr>
          <w:p w14:paraId="000D51A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A01BD9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FD25E5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479D7A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315DEAB" w14:textId="5FF27D8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225" w:type="pct"/>
            <w:textDirection w:val="tbRl"/>
            <w:vAlign w:val="center"/>
          </w:tcPr>
          <w:p w14:paraId="4C1E3047" w14:textId="74C74F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80" w:type="pct"/>
            <w:textDirection w:val="tbRl"/>
            <w:vAlign w:val="center"/>
          </w:tcPr>
          <w:p w14:paraId="27BCFFE8" w14:textId="1D3D2F2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3" w:type="pct"/>
            <w:textDirection w:val="tbRl"/>
            <w:vAlign w:val="center"/>
          </w:tcPr>
          <w:p w14:paraId="5D5CCFA6" w14:textId="4F47C3C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133" w:type="pct"/>
            <w:textDirection w:val="tbRl"/>
            <w:vAlign w:val="center"/>
          </w:tcPr>
          <w:p w14:paraId="16757EF4" w14:textId="1BFAE94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3494131C" w14:textId="03D46A4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2FADE30D" w14:textId="06FD76E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3CEC474F" w14:textId="44C6C78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135" w:type="pct"/>
            <w:textDirection w:val="tbRl"/>
            <w:vAlign w:val="center"/>
          </w:tcPr>
          <w:p w14:paraId="600FE757" w14:textId="3C1B609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0CF9DAED" w14:textId="015697C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296F28DC" w14:textId="720A0D0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4F19BFD2" w14:textId="06A2ADE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135" w:type="pct"/>
            <w:textDirection w:val="tbRl"/>
            <w:vAlign w:val="center"/>
          </w:tcPr>
          <w:p w14:paraId="61525A09" w14:textId="7832C76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2F54F29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68EB9D9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225" w:type="pct"/>
            <w:textDirection w:val="tbRl"/>
            <w:vAlign w:val="center"/>
          </w:tcPr>
          <w:p w14:paraId="320890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135" w:type="pct"/>
            <w:textDirection w:val="tbRl"/>
            <w:vAlign w:val="center"/>
          </w:tcPr>
          <w:p w14:paraId="0D8FF9A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7690CF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423AB1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76743C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225" w:type="pct"/>
            <w:textDirection w:val="tbRl"/>
            <w:vAlign w:val="center"/>
          </w:tcPr>
          <w:p w14:paraId="3FA032D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FCC0EA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525A98E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8A96C9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r>
      <w:tr w:rsidR="00E02C30" w:rsidRPr="00220624" w14:paraId="694836C7" w14:textId="77777777" w:rsidTr="0071241D">
        <w:trPr>
          <w:cantSplit/>
          <w:trHeight w:val="563"/>
        </w:trPr>
        <w:tc>
          <w:tcPr>
            <w:tcW w:w="270" w:type="pct"/>
            <w:vAlign w:val="center"/>
          </w:tcPr>
          <w:p w14:paraId="0CE922D2"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Итого</w:t>
            </w:r>
          </w:p>
        </w:tc>
        <w:tc>
          <w:tcPr>
            <w:tcW w:w="180" w:type="pct"/>
            <w:textDirection w:val="tbRl"/>
            <w:vAlign w:val="center"/>
          </w:tcPr>
          <w:p w14:paraId="66E9791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7,89</w:t>
            </w:r>
          </w:p>
        </w:tc>
        <w:tc>
          <w:tcPr>
            <w:tcW w:w="180" w:type="pct"/>
            <w:textDirection w:val="tbRl"/>
            <w:vAlign w:val="center"/>
          </w:tcPr>
          <w:p w14:paraId="25D7B7B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2,84</w:t>
            </w:r>
          </w:p>
        </w:tc>
        <w:tc>
          <w:tcPr>
            <w:tcW w:w="181" w:type="pct"/>
            <w:textDirection w:val="tbRl"/>
            <w:vAlign w:val="center"/>
          </w:tcPr>
          <w:p w14:paraId="5FB060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2,71</w:t>
            </w:r>
          </w:p>
        </w:tc>
        <w:tc>
          <w:tcPr>
            <w:tcW w:w="180" w:type="pct"/>
            <w:textDirection w:val="tbRl"/>
            <w:vAlign w:val="center"/>
          </w:tcPr>
          <w:p w14:paraId="0C69062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223,26</w:t>
            </w:r>
          </w:p>
        </w:tc>
        <w:tc>
          <w:tcPr>
            <w:tcW w:w="135" w:type="pct"/>
            <w:textDirection w:val="tbRl"/>
            <w:vAlign w:val="center"/>
          </w:tcPr>
          <w:p w14:paraId="23D393C7" w14:textId="0F2DF7B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225" w:type="pct"/>
            <w:textDirection w:val="tbRl"/>
            <w:vAlign w:val="center"/>
          </w:tcPr>
          <w:p w14:paraId="4CFA6A8A" w14:textId="718411B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80" w:type="pct"/>
            <w:textDirection w:val="tbRl"/>
            <w:vAlign w:val="center"/>
          </w:tcPr>
          <w:p w14:paraId="08BB5C79" w14:textId="72A7D60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3" w:type="pct"/>
            <w:textDirection w:val="tbRl"/>
            <w:vAlign w:val="center"/>
          </w:tcPr>
          <w:p w14:paraId="57957946" w14:textId="2BCB51E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230,72</w:t>
            </w:r>
          </w:p>
        </w:tc>
        <w:tc>
          <w:tcPr>
            <w:tcW w:w="133" w:type="pct"/>
            <w:textDirection w:val="tbRl"/>
            <w:vAlign w:val="center"/>
          </w:tcPr>
          <w:p w14:paraId="5B679778" w14:textId="18E1FA9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302AB78D" w14:textId="305807B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71D077B5" w14:textId="3C2CD78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0" w:type="pct"/>
            <w:textDirection w:val="tbRl"/>
            <w:vAlign w:val="center"/>
          </w:tcPr>
          <w:p w14:paraId="658D52A3" w14:textId="1F559DB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230,72</w:t>
            </w:r>
          </w:p>
        </w:tc>
        <w:tc>
          <w:tcPr>
            <w:tcW w:w="135" w:type="pct"/>
            <w:textDirection w:val="tbRl"/>
            <w:vAlign w:val="center"/>
          </w:tcPr>
          <w:p w14:paraId="504145F0" w14:textId="29F6F6C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7053998C" w14:textId="0266D59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372AD074" w14:textId="3E1BCC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0" w:type="pct"/>
            <w:textDirection w:val="tbRl"/>
            <w:vAlign w:val="center"/>
          </w:tcPr>
          <w:p w14:paraId="2E3AF185" w14:textId="4B90A0B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230,72</w:t>
            </w:r>
          </w:p>
        </w:tc>
        <w:tc>
          <w:tcPr>
            <w:tcW w:w="135" w:type="pct"/>
            <w:textDirection w:val="tbRl"/>
            <w:vAlign w:val="center"/>
          </w:tcPr>
          <w:p w14:paraId="341E325B" w14:textId="29E0C03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057E904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63717E4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225" w:type="pct"/>
            <w:textDirection w:val="tbRl"/>
            <w:vAlign w:val="center"/>
          </w:tcPr>
          <w:p w14:paraId="14067A7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230,72</w:t>
            </w:r>
          </w:p>
        </w:tc>
        <w:tc>
          <w:tcPr>
            <w:tcW w:w="135" w:type="pct"/>
            <w:textDirection w:val="tbRl"/>
            <w:vAlign w:val="center"/>
          </w:tcPr>
          <w:p w14:paraId="579590D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2,47</w:t>
            </w:r>
          </w:p>
        </w:tc>
        <w:tc>
          <w:tcPr>
            <w:tcW w:w="180" w:type="pct"/>
            <w:textDirection w:val="tbRl"/>
            <w:vAlign w:val="center"/>
          </w:tcPr>
          <w:p w14:paraId="1FE3090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0,57</w:t>
            </w:r>
          </w:p>
        </w:tc>
        <w:tc>
          <w:tcPr>
            <w:tcW w:w="180" w:type="pct"/>
            <w:textDirection w:val="tbRl"/>
            <w:vAlign w:val="center"/>
          </w:tcPr>
          <w:p w14:paraId="63DE723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0,63</w:t>
            </w:r>
          </w:p>
        </w:tc>
        <w:tc>
          <w:tcPr>
            <w:tcW w:w="181" w:type="pct"/>
            <w:textDirection w:val="tbRl"/>
            <w:vAlign w:val="center"/>
          </w:tcPr>
          <w:p w14:paraId="67CF860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234,4</w:t>
            </w:r>
          </w:p>
        </w:tc>
        <w:tc>
          <w:tcPr>
            <w:tcW w:w="225" w:type="pct"/>
            <w:textDirection w:val="tbRl"/>
            <w:vAlign w:val="center"/>
          </w:tcPr>
          <w:p w14:paraId="1F56D98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11,17</w:t>
            </w:r>
          </w:p>
        </w:tc>
        <w:tc>
          <w:tcPr>
            <w:tcW w:w="225" w:type="pct"/>
            <w:textDirection w:val="tbRl"/>
            <w:vAlign w:val="center"/>
          </w:tcPr>
          <w:p w14:paraId="61E2B42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0,89</w:t>
            </w:r>
          </w:p>
        </w:tc>
        <w:tc>
          <w:tcPr>
            <w:tcW w:w="160" w:type="pct"/>
            <w:textDirection w:val="tbRl"/>
            <w:vAlign w:val="center"/>
          </w:tcPr>
          <w:p w14:paraId="51252B6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4,78</w:t>
            </w:r>
          </w:p>
        </w:tc>
        <w:tc>
          <w:tcPr>
            <w:tcW w:w="202" w:type="pct"/>
            <w:textDirection w:val="tbRl"/>
            <w:vAlign w:val="center"/>
          </w:tcPr>
          <w:p w14:paraId="19FF115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250,22</w:t>
            </w:r>
          </w:p>
        </w:tc>
      </w:tr>
      <w:tr w:rsidR="00E02C30" w:rsidRPr="00220624" w14:paraId="02C99B77" w14:textId="77777777" w:rsidTr="0071241D">
        <w:trPr>
          <w:cantSplit/>
          <w:trHeight w:val="685"/>
        </w:trPr>
        <w:tc>
          <w:tcPr>
            <w:tcW w:w="270" w:type="pct"/>
            <w:vAlign w:val="center"/>
            <w:hideMark/>
          </w:tcPr>
          <w:p w14:paraId="126A4EC8"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lastRenderedPageBreak/>
              <w:t>п.г.т. Высокий</w:t>
            </w:r>
          </w:p>
        </w:tc>
        <w:tc>
          <w:tcPr>
            <w:tcW w:w="180" w:type="pct"/>
            <w:textDirection w:val="tbRl"/>
            <w:vAlign w:val="center"/>
          </w:tcPr>
          <w:p w14:paraId="135D040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0,75</w:t>
            </w:r>
          </w:p>
        </w:tc>
        <w:tc>
          <w:tcPr>
            <w:tcW w:w="180" w:type="pct"/>
            <w:textDirection w:val="tbRl"/>
            <w:vAlign w:val="center"/>
          </w:tcPr>
          <w:p w14:paraId="726F80C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0,09</w:t>
            </w:r>
          </w:p>
        </w:tc>
        <w:tc>
          <w:tcPr>
            <w:tcW w:w="181" w:type="pct"/>
            <w:textDirection w:val="tbRl"/>
            <w:vAlign w:val="center"/>
          </w:tcPr>
          <w:p w14:paraId="3AACAAD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0,23</w:t>
            </w:r>
          </w:p>
        </w:tc>
        <w:tc>
          <w:tcPr>
            <w:tcW w:w="180" w:type="pct"/>
            <w:textDirection w:val="tbRl"/>
            <w:vAlign w:val="center"/>
          </w:tcPr>
          <w:p w14:paraId="0D22AB7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34,28</w:t>
            </w:r>
          </w:p>
        </w:tc>
        <w:tc>
          <w:tcPr>
            <w:tcW w:w="135" w:type="pct"/>
            <w:textDirection w:val="tbRl"/>
            <w:vAlign w:val="center"/>
          </w:tcPr>
          <w:p w14:paraId="4FE55ADA" w14:textId="321269D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3,60</w:t>
            </w:r>
          </w:p>
        </w:tc>
        <w:tc>
          <w:tcPr>
            <w:tcW w:w="225" w:type="pct"/>
            <w:textDirection w:val="tbRl"/>
            <w:vAlign w:val="center"/>
          </w:tcPr>
          <w:p w14:paraId="585D5AB6" w14:textId="0772D27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180" w:type="pct"/>
            <w:textDirection w:val="tbRl"/>
            <w:vAlign w:val="center"/>
          </w:tcPr>
          <w:p w14:paraId="5B690BD2" w14:textId="5B01010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1,02</w:t>
            </w:r>
          </w:p>
        </w:tc>
        <w:tc>
          <w:tcPr>
            <w:tcW w:w="183" w:type="pct"/>
            <w:textDirection w:val="tbRl"/>
            <w:vAlign w:val="center"/>
          </w:tcPr>
          <w:p w14:paraId="4F5DA28A" w14:textId="5090AB8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39,09</w:t>
            </w:r>
          </w:p>
        </w:tc>
        <w:tc>
          <w:tcPr>
            <w:tcW w:w="133" w:type="pct"/>
            <w:textDirection w:val="tbRl"/>
            <w:vAlign w:val="center"/>
          </w:tcPr>
          <w:p w14:paraId="433AEE60" w14:textId="3290C5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3,60</w:t>
            </w:r>
          </w:p>
        </w:tc>
        <w:tc>
          <w:tcPr>
            <w:tcW w:w="135" w:type="pct"/>
            <w:textDirection w:val="tbRl"/>
            <w:vAlign w:val="center"/>
          </w:tcPr>
          <w:p w14:paraId="46D7A407" w14:textId="76E9630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135" w:type="pct"/>
            <w:textDirection w:val="tbRl"/>
            <w:vAlign w:val="center"/>
          </w:tcPr>
          <w:p w14:paraId="59BC8180" w14:textId="7289044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1,02</w:t>
            </w:r>
          </w:p>
        </w:tc>
        <w:tc>
          <w:tcPr>
            <w:tcW w:w="180" w:type="pct"/>
            <w:textDirection w:val="tbRl"/>
            <w:vAlign w:val="center"/>
          </w:tcPr>
          <w:p w14:paraId="2FC0E6FD" w14:textId="0D75A74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39,09</w:t>
            </w:r>
          </w:p>
        </w:tc>
        <w:tc>
          <w:tcPr>
            <w:tcW w:w="135" w:type="pct"/>
            <w:textDirection w:val="tbRl"/>
            <w:vAlign w:val="center"/>
          </w:tcPr>
          <w:p w14:paraId="679E681F" w14:textId="0672ABC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3,60</w:t>
            </w:r>
          </w:p>
        </w:tc>
        <w:tc>
          <w:tcPr>
            <w:tcW w:w="135" w:type="pct"/>
            <w:textDirection w:val="tbRl"/>
            <w:vAlign w:val="center"/>
          </w:tcPr>
          <w:p w14:paraId="0DD21A92" w14:textId="7834D19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135" w:type="pct"/>
            <w:textDirection w:val="tbRl"/>
            <w:vAlign w:val="center"/>
          </w:tcPr>
          <w:p w14:paraId="0E7649DA" w14:textId="1D58DD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1,02</w:t>
            </w:r>
          </w:p>
        </w:tc>
        <w:tc>
          <w:tcPr>
            <w:tcW w:w="180" w:type="pct"/>
            <w:textDirection w:val="tbRl"/>
            <w:vAlign w:val="center"/>
          </w:tcPr>
          <w:p w14:paraId="7363EB40" w14:textId="7545B72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39,09</w:t>
            </w:r>
          </w:p>
        </w:tc>
        <w:tc>
          <w:tcPr>
            <w:tcW w:w="135" w:type="pct"/>
            <w:textDirection w:val="tbRl"/>
            <w:vAlign w:val="center"/>
          </w:tcPr>
          <w:p w14:paraId="0619826D" w14:textId="2650589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3,60</w:t>
            </w:r>
          </w:p>
        </w:tc>
        <w:tc>
          <w:tcPr>
            <w:tcW w:w="135" w:type="pct"/>
            <w:textDirection w:val="tbRl"/>
            <w:vAlign w:val="center"/>
          </w:tcPr>
          <w:p w14:paraId="1BAD42E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135" w:type="pct"/>
            <w:textDirection w:val="tbRl"/>
            <w:vAlign w:val="center"/>
          </w:tcPr>
          <w:p w14:paraId="60ED41D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1,02</w:t>
            </w:r>
          </w:p>
        </w:tc>
        <w:tc>
          <w:tcPr>
            <w:tcW w:w="225" w:type="pct"/>
            <w:textDirection w:val="tbRl"/>
            <w:vAlign w:val="center"/>
          </w:tcPr>
          <w:p w14:paraId="09036A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39,09</w:t>
            </w:r>
          </w:p>
        </w:tc>
        <w:tc>
          <w:tcPr>
            <w:tcW w:w="135" w:type="pct"/>
            <w:textDirection w:val="tbRl"/>
            <w:vAlign w:val="center"/>
          </w:tcPr>
          <w:p w14:paraId="6306C29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2,10</w:t>
            </w:r>
          </w:p>
        </w:tc>
        <w:tc>
          <w:tcPr>
            <w:tcW w:w="180" w:type="pct"/>
            <w:textDirection w:val="tbRl"/>
            <w:vAlign w:val="center"/>
          </w:tcPr>
          <w:p w14:paraId="1563077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3227BC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0,72</w:t>
            </w:r>
          </w:p>
        </w:tc>
        <w:tc>
          <w:tcPr>
            <w:tcW w:w="181" w:type="pct"/>
            <w:textDirection w:val="tbRl"/>
            <w:vAlign w:val="center"/>
          </w:tcPr>
          <w:p w14:paraId="2CF384C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41,90</w:t>
            </w:r>
          </w:p>
        </w:tc>
        <w:tc>
          <w:tcPr>
            <w:tcW w:w="225" w:type="pct"/>
            <w:textDirection w:val="tbRl"/>
            <w:vAlign w:val="center"/>
          </w:tcPr>
          <w:p w14:paraId="153A311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0,82</w:t>
            </w:r>
          </w:p>
        </w:tc>
        <w:tc>
          <w:tcPr>
            <w:tcW w:w="225" w:type="pct"/>
            <w:textDirection w:val="tbRl"/>
            <w:vAlign w:val="center"/>
          </w:tcPr>
          <w:p w14:paraId="747B2FC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4E4C40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0,30</w:t>
            </w:r>
          </w:p>
        </w:tc>
        <w:tc>
          <w:tcPr>
            <w:tcW w:w="202" w:type="pct"/>
            <w:textDirection w:val="tbRl"/>
            <w:vAlign w:val="center"/>
          </w:tcPr>
          <w:p w14:paraId="4740249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43,03</w:t>
            </w:r>
          </w:p>
        </w:tc>
      </w:tr>
      <w:tr w:rsidR="00E02C30" w:rsidRPr="00220624" w14:paraId="4298D0C3" w14:textId="77777777" w:rsidTr="0071241D">
        <w:trPr>
          <w:cantSplit/>
          <w:trHeight w:val="855"/>
        </w:trPr>
        <w:tc>
          <w:tcPr>
            <w:tcW w:w="270" w:type="pct"/>
            <w:vAlign w:val="center"/>
            <w:hideMark/>
          </w:tcPr>
          <w:p w14:paraId="0B5DE473" w14:textId="77777777" w:rsidR="00E02C30" w:rsidRPr="00220624" w:rsidRDefault="00E02C30" w:rsidP="00E02C30">
            <w:pPr>
              <w:pStyle w:val="affff6"/>
              <w:shd w:val="clear" w:color="auto" w:fill="FFFFFF" w:themeFill="background1"/>
              <w:ind w:right="-167"/>
              <w:contextualSpacing/>
              <w:rPr>
                <w:sz w:val="16"/>
                <w:szCs w:val="16"/>
              </w:rPr>
            </w:pPr>
            <w:r w:rsidRPr="00220624">
              <w:rPr>
                <w:sz w:val="16"/>
                <w:szCs w:val="16"/>
              </w:rPr>
              <w:t>Промзона ЗАО СП «МеКаМинефть»</w:t>
            </w:r>
          </w:p>
        </w:tc>
        <w:tc>
          <w:tcPr>
            <w:tcW w:w="180" w:type="pct"/>
            <w:textDirection w:val="tbRl"/>
            <w:vAlign w:val="center"/>
          </w:tcPr>
          <w:p w14:paraId="2C11B67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E90F36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9D638E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A52CC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5" w:type="pct"/>
            <w:textDirection w:val="tbRl"/>
            <w:vAlign w:val="center"/>
          </w:tcPr>
          <w:p w14:paraId="71BB5BDA" w14:textId="59103E6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3FF08ED" w14:textId="5F375E7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9E9C2E2" w14:textId="6A2F118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076F465" w14:textId="2ABF76C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3" w:type="pct"/>
            <w:textDirection w:val="tbRl"/>
            <w:vAlign w:val="center"/>
          </w:tcPr>
          <w:p w14:paraId="068FF2C8" w14:textId="75A025E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6192C2" w14:textId="1BDA6B6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9480DD8" w14:textId="255724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C47EA7D" w14:textId="1B2643D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5" w:type="pct"/>
            <w:textDirection w:val="tbRl"/>
            <w:vAlign w:val="center"/>
          </w:tcPr>
          <w:p w14:paraId="709874AA" w14:textId="0E90B4B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83ACBD1" w14:textId="60712D5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A63114A" w14:textId="70E5352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FF48EC8" w14:textId="2435DFA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5" w:type="pct"/>
            <w:textDirection w:val="tbRl"/>
            <w:vAlign w:val="center"/>
          </w:tcPr>
          <w:p w14:paraId="25760331" w14:textId="5B44F84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B65439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6DFF5E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8E9F2F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5" w:type="pct"/>
            <w:textDirection w:val="tbRl"/>
            <w:vAlign w:val="center"/>
          </w:tcPr>
          <w:p w14:paraId="521AC93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8A63AD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C2D221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A8215E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225" w:type="pct"/>
            <w:textDirection w:val="tbRl"/>
            <w:vAlign w:val="center"/>
          </w:tcPr>
          <w:p w14:paraId="6B8F7D0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ABBAF2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D3C88D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65AC08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r>
      <w:tr w:rsidR="00E02C30" w:rsidRPr="00220624" w14:paraId="1F118760" w14:textId="77777777" w:rsidTr="0071241D">
        <w:trPr>
          <w:cantSplit/>
          <w:trHeight w:val="852"/>
        </w:trPr>
        <w:tc>
          <w:tcPr>
            <w:tcW w:w="270" w:type="pct"/>
            <w:vAlign w:val="center"/>
            <w:hideMark/>
          </w:tcPr>
          <w:p w14:paraId="7B8D9AE2"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Промзона УМТС</w:t>
            </w:r>
          </w:p>
        </w:tc>
        <w:tc>
          <w:tcPr>
            <w:tcW w:w="180" w:type="pct"/>
            <w:textDirection w:val="tbRl"/>
            <w:vAlign w:val="center"/>
          </w:tcPr>
          <w:p w14:paraId="027BCC5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25AB90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D7883A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35F8D2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5" w:type="pct"/>
            <w:textDirection w:val="tbRl"/>
            <w:vAlign w:val="center"/>
          </w:tcPr>
          <w:p w14:paraId="431FC6AB" w14:textId="0E3B8B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26D238A" w14:textId="1D5EC3B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1D8107" w14:textId="5787BF5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17A7AE4C" w14:textId="0DC34CD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3" w:type="pct"/>
            <w:textDirection w:val="tbRl"/>
            <w:vAlign w:val="center"/>
          </w:tcPr>
          <w:p w14:paraId="5961B2ED" w14:textId="260607F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41A0791" w14:textId="506B8B2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5A0F482" w14:textId="48C658D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AD0E6DC" w14:textId="7C4C269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5" w:type="pct"/>
            <w:textDirection w:val="tbRl"/>
            <w:vAlign w:val="center"/>
          </w:tcPr>
          <w:p w14:paraId="2E6A8446" w14:textId="41D10D1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0C1D7C6" w14:textId="0BEEF60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BCD087F" w14:textId="696154D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E1A9AC6" w14:textId="560198D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5" w:type="pct"/>
            <w:textDirection w:val="tbRl"/>
            <w:vAlign w:val="center"/>
          </w:tcPr>
          <w:p w14:paraId="23B74286" w14:textId="64167F3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87FE6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DB4ABB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72D4F7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5" w:type="pct"/>
            <w:textDirection w:val="tbRl"/>
            <w:vAlign w:val="center"/>
          </w:tcPr>
          <w:p w14:paraId="304E985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236409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6584FD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4FC08C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225" w:type="pct"/>
            <w:textDirection w:val="tbRl"/>
            <w:vAlign w:val="center"/>
          </w:tcPr>
          <w:p w14:paraId="53E8B48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1632FE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7532ABD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3F6D33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r>
      <w:tr w:rsidR="00E02C30" w:rsidRPr="00220624" w14:paraId="29F36CE5" w14:textId="77777777" w:rsidTr="0071241D">
        <w:trPr>
          <w:cantSplit/>
          <w:trHeight w:val="625"/>
        </w:trPr>
        <w:tc>
          <w:tcPr>
            <w:tcW w:w="270" w:type="pct"/>
            <w:vAlign w:val="center"/>
          </w:tcPr>
          <w:p w14:paraId="7E832FA9"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Итого</w:t>
            </w:r>
          </w:p>
        </w:tc>
        <w:tc>
          <w:tcPr>
            <w:tcW w:w="180" w:type="pct"/>
            <w:textDirection w:val="tbRl"/>
            <w:vAlign w:val="center"/>
          </w:tcPr>
          <w:p w14:paraId="09C852A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65182FB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1" w:type="pct"/>
            <w:textDirection w:val="tbRl"/>
            <w:vAlign w:val="center"/>
          </w:tcPr>
          <w:p w14:paraId="6BEBE8F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5454D88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5" w:type="pct"/>
            <w:textDirection w:val="tbRl"/>
            <w:vAlign w:val="center"/>
          </w:tcPr>
          <w:p w14:paraId="0F4550EF" w14:textId="186863E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225" w:type="pct"/>
            <w:textDirection w:val="tbRl"/>
            <w:vAlign w:val="center"/>
          </w:tcPr>
          <w:p w14:paraId="7CF3AE85" w14:textId="77CC349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5FBCD16F" w14:textId="700A186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3" w:type="pct"/>
            <w:textDirection w:val="tbRl"/>
            <w:vAlign w:val="center"/>
          </w:tcPr>
          <w:p w14:paraId="366C35C2" w14:textId="4E575DB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3" w:type="pct"/>
            <w:textDirection w:val="tbRl"/>
            <w:vAlign w:val="center"/>
          </w:tcPr>
          <w:p w14:paraId="57A224CA" w14:textId="10718F4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026A3FAA" w14:textId="6F926C9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41190DE9" w14:textId="5F5C8F8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7937837A" w14:textId="7CFA3FF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5" w:type="pct"/>
            <w:textDirection w:val="tbRl"/>
            <w:vAlign w:val="center"/>
          </w:tcPr>
          <w:p w14:paraId="765B783C" w14:textId="165097C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35AF3519" w14:textId="2CDB0E2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0F23EA0F" w14:textId="6AB9A5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24CD3F4D" w14:textId="6F1DBB2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5" w:type="pct"/>
            <w:textDirection w:val="tbRl"/>
            <w:vAlign w:val="center"/>
          </w:tcPr>
          <w:p w14:paraId="560428BB" w14:textId="6DB0703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789B7EC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005B60E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225" w:type="pct"/>
            <w:textDirection w:val="tbRl"/>
            <w:vAlign w:val="center"/>
          </w:tcPr>
          <w:p w14:paraId="4CA131D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5" w:type="pct"/>
            <w:textDirection w:val="tbRl"/>
            <w:vAlign w:val="center"/>
          </w:tcPr>
          <w:p w14:paraId="5F02009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6ADD6FE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4C1AE2F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1" w:type="pct"/>
            <w:textDirection w:val="tbRl"/>
            <w:vAlign w:val="center"/>
          </w:tcPr>
          <w:p w14:paraId="3E81BC8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225" w:type="pct"/>
            <w:textDirection w:val="tbRl"/>
            <w:vAlign w:val="center"/>
          </w:tcPr>
          <w:p w14:paraId="122A539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225" w:type="pct"/>
            <w:textDirection w:val="tbRl"/>
            <w:vAlign w:val="center"/>
          </w:tcPr>
          <w:p w14:paraId="7CD6C6A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60" w:type="pct"/>
            <w:textDirection w:val="tbRl"/>
            <w:vAlign w:val="center"/>
          </w:tcPr>
          <w:p w14:paraId="569041A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202" w:type="pct"/>
            <w:textDirection w:val="tbRl"/>
            <w:vAlign w:val="center"/>
          </w:tcPr>
          <w:p w14:paraId="77343C1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r>
      <w:tr w:rsidR="00E02C30" w:rsidRPr="00220624" w14:paraId="0BF6C774" w14:textId="77777777" w:rsidTr="0071241D">
        <w:trPr>
          <w:cantSplit/>
          <w:trHeight w:val="1134"/>
        </w:trPr>
        <w:tc>
          <w:tcPr>
            <w:tcW w:w="270" w:type="pct"/>
            <w:vAlign w:val="center"/>
            <w:hideMark/>
          </w:tcPr>
          <w:p w14:paraId="7AA55BF0" w14:textId="77777777" w:rsidR="00E02C30" w:rsidRPr="00220624" w:rsidRDefault="00E02C30" w:rsidP="00E02C30">
            <w:pPr>
              <w:pStyle w:val="affff6"/>
              <w:shd w:val="clear" w:color="auto" w:fill="FFFFFF" w:themeFill="background1"/>
              <w:contextualSpacing/>
              <w:rPr>
                <w:sz w:val="16"/>
                <w:szCs w:val="16"/>
              </w:rPr>
            </w:pPr>
            <w:r w:rsidRPr="00220624">
              <w:rPr>
                <w:sz w:val="16"/>
                <w:szCs w:val="16"/>
              </w:rPr>
              <w:t>Всего:</w:t>
            </w:r>
          </w:p>
        </w:tc>
        <w:tc>
          <w:tcPr>
            <w:tcW w:w="180" w:type="pct"/>
            <w:textDirection w:val="tbRl"/>
            <w:vAlign w:val="center"/>
          </w:tcPr>
          <w:p w14:paraId="34C502B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7,89</w:t>
            </w:r>
          </w:p>
        </w:tc>
        <w:tc>
          <w:tcPr>
            <w:tcW w:w="180" w:type="pct"/>
            <w:textDirection w:val="tbRl"/>
            <w:vAlign w:val="center"/>
          </w:tcPr>
          <w:p w14:paraId="0506227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2,84</w:t>
            </w:r>
          </w:p>
        </w:tc>
        <w:tc>
          <w:tcPr>
            <w:tcW w:w="181" w:type="pct"/>
            <w:textDirection w:val="tbRl"/>
            <w:vAlign w:val="center"/>
          </w:tcPr>
          <w:p w14:paraId="5765E07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2,71</w:t>
            </w:r>
          </w:p>
        </w:tc>
        <w:tc>
          <w:tcPr>
            <w:tcW w:w="180" w:type="pct"/>
            <w:textDirection w:val="tbRl"/>
            <w:vAlign w:val="center"/>
          </w:tcPr>
          <w:p w14:paraId="7A61F56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232,3</w:t>
            </w:r>
          </w:p>
        </w:tc>
        <w:tc>
          <w:tcPr>
            <w:tcW w:w="135" w:type="pct"/>
            <w:textDirection w:val="tbRl"/>
            <w:vAlign w:val="center"/>
          </w:tcPr>
          <w:p w14:paraId="08CEFF85" w14:textId="08B3332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225" w:type="pct"/>
            <w:textDirection w:val="tbRl"/>
            <w:vAlign w:val="center"/>
          </w:tcPr>
          <w:p w14:paraId="2FB322CA" w14:textId="5DBD90A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80" w:type="pct"/>
            <w:textDirection w:val="tbRl"/>
            <w:vAlign w:val="center"/>
          </w:tcPr>
          <w:p w14:paraId="587022E4" w14:textId="4C62D5F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3" w:type="pct"/>
            <w:textDirection w:val="tbRl"/>
            <w:vAlign w:val="center"/>
          </w:tcPr>
          <w:p w14:paraId="5CCE1E73" w14:textId="06B8592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239,76</w:t>
            </w:r>
          </w:p>
        </w:tc>
        <w:tc>
          <w:tcPr>
            <w:tcW w:w="133" w:type="pct"/>
            <w:textDirection w:val="tbRl"/>
            <w:vAlign w:val="center"/>
          </w:tcPr>
          <w:p w14:paraId="7F022EDB" w14:textId="277513D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11CC7B8D" w14:textId="5186032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6CAC8A97" w14:textId="1D34D5C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0" w:type="pct"/>
            <w:textDirection w:val="tbRl"/>
            <w:vAlign w:val="center"/>
          </w:tcPr>
          <w:p w14:paraId="324DAFCD" w14:textId="0EF9F38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239,76</w:t>
            </w:r>
          </w:p>
        </w:tc>
        <w:tc>
          <w:tcPr>
            <w:tcW w:w="135" w:type="pct"/>
            <w:textDirection w:val="tbRl"/>
            <w:vAlign w:val="center"/>
          </w:tcPr>
          <w:p w14:paraId="2EF72010" w14:textId="62A177C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6F48A922" w14:textId="677DA29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27AF550B" w14:textId="59D3D17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0" w:type="pct"/>
            <w:textDirection w:val="tbRl"/>
            <w:vAlign w:val="center"/>
          </w:tcPr>
          <w:p w14:paraId="7E77B5D6" w14:textId="2E170B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239,76</w:t>
            </w:r>
          </w:p>
        </w:tc>
        <w:tc>
          <w:tcPr>
            <w:tcW w:w="135" w:type="pct"/>
            <w:textDirection w:val="tbRl"/>
            <w:vAlign w:val="center"/>
          </w:tcPr>
          <w:p w14:paraId="1B1029AA" w14:textId="710240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561B2FE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6C09A64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225" w:type="pct"/>
            <w:textDirection w:val="tbRl"/>
            <w:vAlign w:val="center"/>
          </w:tcPr>
          <w:p w14:paraId="493BF6B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239,76</w:t>
            </w:r>
          </w:p>
        </w:tc>
        <w:tc>
          <w:tcPr>
            <w:tcW w:w="135" w:type="pct"/>
            <w:textDirection w:val="tbRl"/>
            <w:vAlign w:val="center"/>
          </w:tcPr>
          <w:p w14:paraId="1C73872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2,47</w:t>
            </w:r>
          </w:p>
        </w:tc>
        <w:tc>
          <w:tcPr>
            <w:tcW w:w="180" w:type="pct"/>
            <w:textDirection w:val="tbRl"/>
            <w:vAlign w:val="center"/>
          </w:tcPr>
          <w:p w14:paraId="17145BA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0,57</w:t>
            </w:r>
          </w:p>
        </w:tc>
        <w:tc>
          <w:tcPr>
            <w:tcW w:w="180" w:type="pct"/>
            <w:textDirection w:val="tbRl"/>
            <w:vAlign w:val="center"/>
          </w:tcPr>
          <w:p w14:paraId="030DCF6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0,63</w:t>
            </w:r>
          </w:p>
        </w:tc>
        <w:tc>
          <w:tcPr>
            <w:tcW w:w="181" w:type="pct"/>
            <w:textDirection w:val="tbRl"/>
            <w:vAlign w:val="center"/>
          </w:tcPr>
          <w:p w14:paraId="43DA1D7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243,44</w:t>
            </w:r>
          </w:p>
        </w:tc>
        <w:tc>
          <w:tcPr>
            <w:tcW w:w="225" w:type="pct"/>
            <w:textDirection w:val="tbRl"/>
            <w:vAlign w:val="center"/>
          </w:tcPr>
          <w:p w14:paraId="21A9854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11,17</w:t>
            </w:r>
          </w:p>
        </w:tc>
        <w:tc>
          <w:tcPr>
            <w:tcW w:w="225" w:type="pct"/>
            <w:textDirection w:val="tbRl"/>
            <w:vAlign w:val="center"/>
          </w:tcPr>
          <w:p w14:paraId="7F69AE0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0,89</w:t>
            </w:r>
          </w:p>
        </w:tc>
        <w:tc>
          <w:tcPr>
            <w:tcW w:w="160" w:type="pct"/>
            <w:textDirection w:val="tbRl"/>
            <w:vAlign w:val="center"/>
          </w:tcPr>
          <w:p w14:paraId="144560B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4,78</w:t>
            </w:r>
          </w:p>
        </w:tc>
        <w:tc>
          <w:tcPr>
            <w:tcW w:w="202" w:type="pct"/>
            <w:textDirection w:val="tbRl"/>
            <w:vAlign w:val="center"/>
          </w:tcPr>
          <w:p w14:paraId="449B116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259,26</w:t>
            </w:r>
          </w:p>
        </w:tc>
      </w:tr>
    </w:tbl>
    <w:p w14:paraId="154E615E" w14:textId="77777777" w:rsidR="00BF4FF6" w:rsidRPr="00220624" w:rsidRDefault="00BF4FF6" w:rsidP="00A1683E">
      <w:pPr>
        <w:pStyle w:val="a3"/>
        <w:shd w:val="clear" w:color="auto" w:fill="FFFFFF" w:themeFill="background1"/>
        <w:spacing w:line="240" w:lineRule="auto"/>
        <w:contextualSpacing/>
        <w:rPr>
          <w:szCs w:val="24"/>
        </w:rPr>
      </w:pPr>
    </w:p>
    <w:p w14:paraId="765D5440" w14:textId="77777777" w:rsidR="00A23A51" w:rsidRPr="00220624" w:rsidRDefault="00A23A51" w:rsidP="00A1683E">
      <w:pPr>
        <w:keepNext/>
        <w:shd w:val="clear" w:color="auto" w:fill="FFFFFF" w:themeFill="background1"/>
        <w:spacing w:after="0" w:line="240" w:lineRule="auto"/>
        <w:contextualSpacing/>
        <w:jc w:val="both"/>
        <w:rPr>
          <w:rFonts w:ascii="Times New Roman" w:eastAsia="Calibri" w:hAnsi="Times New Roman" w:cs="Times New Roman"/>
          <w:sz w:val="24"/>
          <w:szCs w:val="24"/>
        </w:rPr>
        <w:sectPr w:rsidR="00A23A51" w:rsidRPr="00220624" w:rsidSect="00A23A51">
          <w:headerReference w:type="default" r:id="rId13"/>
          <w:headerReference w:type="first" r:id="rId14"/>
          <w:footerReference w:type="first" r:id="rId15"/>
          <w:pgSz w:w="16838" w:h="11906" w:orient="landscape" w:code="9"/>
          <w:pgMar w:top="1134" w:right="1134" w:bottom="567" w:left="851" w:header="709" w:footer="709" w:gutter="0"/>
          <w:cols w:space="708"/>
          <w:docGrid w:linePitch="360"/>
        </w:sectPr>
      </w:pPr>
      <w:bookmarkStart w:id="49" w:name="_Toc12392818"/>
    </w:p>
    <w:p w14:paraId="7AFA1DC6" w14:textId="490312C9"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4</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w:t>
      </w:r>
      <w:r w:rsidRPr="00220624">
        <w:rPr>
          <w:rFonts w:ascii="Times New Roman" w:hAnsi="Times New Roman" w:cs="Times New Roman"/>
          <w:bCs/>
          <w:sz w:val="24"/>
          <w:szCs w:val="24"/>
        </w:rPr>
        <w:t>объемы потребления тепловой энергии (мощности) по элементам территориального деления</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w:t>
      </w:r>
      <w:bookmarkEnd w:id="49"/>
      <w:r w:rsidRPr="00220624">
        <w:rPr>
          <w:rFonts w:ascii="Times New Roman" w:hAnsi="Times New Roman" w:cs="Times New Roman"/>
          <w:bCs/>
          <w:sz w:val="24"/>
          <w:szCs w:val="24"/>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864"/>
        <w:gridCol w:w="850"/>
        <w:gridCol w:w="709"/>
        <w:gridCol w:w="851"/>
        <w:gridCol w:w="850"/>
        <w:gridCol w:w="851"/>
        <w:gridCol w:w="850"/>
        <w:gridCol w:w="851"/>
        <w:gridCol w:w="850"/>
        <w:gridCol w:w="851"/>
        <w:gridCol w:w="850"/>
        <w:gridCol w:w="851"/>
        <w:gridCol w:w="850"/>
        <w:gridCol w:w="851"/>
        <w:gridCol w:w="850"/>
        <w:gridCol w:w="851"/>
      </w:tblGrid>
      <w:tr w:rsidR="00BF4FF6" w:rsidRPr="00220624" w14:paraId="033C0B41" w14:textId="77777777" w:rsidTr="00C21369">
        <w:trPr>
          <w:trHeight w:val="56"/>
          <w:tblHeader/>
        </w:trPr>
        <w:tc>
          <w:tcPr>
            <w:tcW w:w="1796" w:type="dxa"/>
            <w:vMerge w:val="restart"/>
            <w:vAlign w:val="center"/>
            <w:hideMark/>
          </w:tcPr>
          <w:p w14:paraId="685531D5" w14:textId="77777777" w:rsidR="00BF4FF6" w:rsidRPr="00220624" w:rsidRDefault="00BF4FF6" w:rsidP="00A1683E">
            <w:pPr>
              <w:pStyle w:val="S"/>
              <w:shd w:val="clear" w:color="auto" w:fill="FFFFFF" w:themeFill="background1"/>
              <w:contextualSpacing/>
              <w:rPr>
                <w:b w:val="0"/>
              </w:rPr>
            </w:pPr>
            <w:r w:rsidRPr="00220624">
              <w:rPr>
                <w:b w:val="0"/>
              </w:rPr>
              <w:t>Наименование планировочного элемента</w:t>
            </w:r>
          </w:p>
        </w:tc>
        <w:tc>
          <w:tcPr>
            <w:tcW w:w="13480" w:type="dxa"/>
            <w:gridSpan w:val="16"/>
            <w:vAlign w:val="center"/>
          </w:tcPr>
          <w:p w14:paraId="2765B0CA" w14:textId="77777777" w:rsidR="00BF4FF6" w:rsidRPr="00220624" w:rsidRDefault="00BF4FF6" w:rsidP="001B181D">
            <w:pPr>
              <w:shd w:val="clear" w:color="auto" w:fill="FFFFFF" w:themeFill="background1"/>
              <w:spacing w:after="0" w:line="240" w:lineRule="auto"/>
              <w:ind w:right="1475"/>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Потребление тепловой энергии (мощности), Гкал</w:t>
            </w:r>
          </w:p>
        </w:tc>
      </w:tr>
      <w:tr w:rsidR="00C21369" w:rsidRPr="00220624" w14:paraId="61BB9648" w14:textId="77777777" w:rsidTr="00C21369">
        <w:trPr>
          <w:trHeight w:val="56"/>
          <w:tblHeader/>
        </w:trPr>
        <w:tc>
          <w:tcPr>
            <w:tcW w:w="1796" w:type="dxa"/>
            <w:vMerge/>
            <w:vAlign w:val="center"/>
            <w:hideMark/>
          </w:tcPr>
          <w:p w14:paraId="318876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1714" w:type="dxa"/>
            <w:gridSpan w:val="2"/>
            <w:vAlign w:val="center"/>
          </w:tcPr>
          <w:p w14:paraId="5B2CA9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2018 г.</w:t>
            </w:r>
          </w:p>
        </w:tc>
        <w:tc>
          <w:tcPr>
            <w:tcW w:w="1560" w:type="dxa"/>
            <w:gridSpan w:val="2"/>
            <w:vAlign w:val="center"/>
            <w:hideMark/>
          </w:tcPr>
          <w:p w14:paraId="5B6C8B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2019 г.</w:t>
            </w:r>
          </w:p>
        </w:tc>
        <w:tc>
          <w:tcPr>
            <w:tcW w:w="1701" w:type="dxa"/>
            <w:gridSpan w:val="2"/>
            <w:vAlign w:val="center"/>
            <w:hideMark/>
          </w:tcPr>
          <w:p w14:paraId="6E428C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2020 г.</w:t>
            </w:r>
          </w:p>
        </w:tc>
        <w:tc>
          <w:tcPr>
            <w:tcW w:w="1701" w:type="dxa"/>
            <w:gridSpan w:val="2"/>
            <w:vAlign w:val="center"/>
            <w:hideMark/>
          </w:tcPr>
          <w:p w14:paraId="0A270B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 г.</w:t>
            </w:r>
          </w:p>
        </w:tc>
        <w:tc>
          <w:tcPr>
            <w:tcW w:w="1701" w:type="dxa"/>
            <w:gridSpan w:val="2"/>
            <w:vAlign w:val="center"/>
            <w:hideMark/>
          </w:tcPr>
          <w:p w14:paraId="16E43AE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2022 г.</w:t>
            </w:r>
          </w:p>
        </w:tc>
        <w:tc>
          <w:tcPr>
            <w:tcW w:w="1701" w:type="dxa"/>
            <w:gridSpan w:val="2"/>
            <w:vAlign w:val="center"/>
            <w:hideMark/>
          </w:tcPr>
          <w:p w14:paraId="4CB37D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2023 г.</w:t>
            </w:r>
          </w:p>
        </w:tc>
        <w:tc>
          <w:tcPr>
            <w:tcW w:w="1701" w:type="dxa"/>
            <w:gridSpan w:val="2"/>
            <w:vAlign w:val="center"/>
            <w:hideMark/>
          </w:tcPr>
          <w:p w14:paraId="1CE0184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2024-2028 гг.</w:t>
            </w:r>
          </w:p>
        </w:tc>
        <w:tc>
          <w:tcPr>
            <w:tcW w:w="1701" w:type="dxa"/>
            <w:gridSpan w:val="2"/>
            <w:vAlign w:val="center"/>
            <w:hideMark/>
          </w:tcPr>
          <w:p w14:paraId="5C0FB5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2029-2035 гг.</w:t>
            </w:r>
          </w:p>
        </w:tc>
      </w:tr>
      <w:tr w:rsidR="00C21369" w:rsidRPr="00220624" w14:paraId="6D7D4109" w14:textId="77777777" w:rsidTr="00C21369">
        <w:trPr>
          <w:trHeight w:val="56"/>
          <w:tblHeader/>
        </w:trPr>
        <w:tc>
          <w:tcPr>
            <w:tcW w:w="1796" w:type="dxa"/>
            <w:vMerge/>
            <w:vAlign w:val="center"/>
            <w:hideMark/>
          </w:tcPr>
          <w:p w14:paraId="74812FB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864" w:type="dxa"/>
            <w:vAlign w:val="center"/>
          </w:tcPr>
          <w:p w14:paraId="1B100D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0" w:type="dxa"/>
            <w:vAlign w:val="center"/>
          </w:tcPr>
          <w:p w14:paraId="51E833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709" w:type="dxa"/>
            <w:vAlign w:val="center"/>
            <w:hideMark/>
          </w:tcPr>
          <w:p w14:paraId="53FF528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050F074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2C97D6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57FFBD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092088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401452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66BF2E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4F58CF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1D1767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25F3B8C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120421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438FA7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79264B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4D1D06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r>
      <w:tr w:rsidR="00C21369" w:rsidRPr="00220624" w14:paraId="1770EBFB" w14:textId="77777777" w:rsidTr="00C21369">
        <w:trPr>
          <w:trHeight w:val="56"/>
        </w:trPr>
        <w:tc>
          <w:tcPr>
            <w:tcW w:w="1796" w:type="dxa"/>
            <w:vAlign w:val="center"/>
          </w:tcPr>
          <w:p w14:paraId="7934F8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г. Мегион</w:t>
            </w:r>
          </w:p>
        </w:tc>
        <w:tc>
          <w:tcPr>
            <w:tcW w:w="864" w:type="dxa"/>
            <w:vAlign w:val="center"/>
          </w:tcPr>
          <w:p w14:paraId="00226EC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4401AA2E"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709" w:type="dxa"/>
            <w:vAlign w:val="center"/>
          </w:tcPr>
          <w:p w14:paraId="0EEA7C4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54AEA8A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4B88E7F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5E3875C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370C2FB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698F24B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33808B4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656AD90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4F141BD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517DA39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5BFA659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301874D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35469F1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7152FAE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p>
        </w:tc>
      </w:tr>
      <w:tr w:rsidR="00C21369" w:rsidRPr="00220624" w14:paraId="088D4B03" w14:textId="77777777" w:rsidTr="00C21369">
        <w:trPr>
          <w:trHeight w:val="56"/>
        </w:trPr>
        <w:tc>
          <w:tcPr>
            <w:tcW w:w="1796" w:type="dxa"/>
            <w:vAlign w:val="center"/>
            <w:hideMark/>
          </w:tcPr>
          <w:p w14:paraId="6219B1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w:t>
            </w:r>
          </w:p>
        </w:tc>
        <w:tc>
          <w:tcPr>
            <w:tcW w:w="864" w:type="dxa"/>
            <w:vAlign w:val="center"/>
          </w:tcPr>
          <w:p w14:paraId="0EAE357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734,98</w:t>
            </w:r>
          </w:p>
        </w:tc>
        <w:tc>
          <w:tcPr>
            <w:tcW w:w="850" w:type="dxa"/>
            <w:vAlign w:val="center"/>
          </w:tcPr>
          <w:p w14:paraId="4C46836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12916,6</w:t>
            </w:r>
          </w:p>
        </w:tc>
        <w:tc>
          <w:tcPr>
            <w:tcW w:w="709" w:type="dxa"/>
            <w:vAlign w:val="center"/>
            <w:hideMark/>
          </w:tcPr>
          <w:p w14:paraId="482AF5F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734,98</w:t>
            </w:r>
          </w:p>
        </w:tc>
        <w:tc>
          <w:tcPr>
            <w:tcW w:w="851" w:type="dxa"/>
            <w:vAlign w:val="center"/>
            <w:hideMark/>
          </w:tcPr>
          <w:p w14:paraId="332A8A0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12916,6</w:t>
            </w:r>
          </w:p>
        </w:tc>
        <w:tc>
          <w:tcPr>
            <w:tcW w:w="850" w:type="dxa"/>
            <w:vAlign w:val="center"/>
            <w:hideMark/>
          </w:tcPr>
          <w:p w14:paraId="01FEEA9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734,98</w:t>
            </w:r>
          </w:p>
        </w:tc>
        <w:tc>
          <w:tcPr>
            <w:tcW w:w="851" w:type="dxa"/>
            <w:vAlign w:val="center"/>
            <w:hideMark/>
          </w:tcPr>
          <w:p w14:paraId="2B7A82D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12916,6</w:t>
            </w:r>
          </w:p>
        </w:tc>
        <w:tc>
          <w:tcPr>
            <w:tcW w:w="850" w:type="dxa"/>
            <w:vAlign w:val="center"/>
            <w:hideMark/>
          </w:tcPr>
          <w:p w14:paraId="15FA3FB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734,98</w:t>
            </w:r>
          </w:p>
        </w:tc>
        <w:tc>
          <w:tcPr>
            <w:tcW w:w="851" w:type="dxa"/>
            <w:vAlign w:val="center"/>
            <w:hideMark/>
          </w:tcPr>
          <w:p w14:paraId="3C6BE0A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12916,6</w:t>
            </w:r>
          </w:p>
        </w:tc>
        <w:tc>
          <w:tcPr>
            <w:tcW w:w="850" w:type="dxa"/>
            <w:vAlign w:val="center"/>
            <w:hideMark/>
          </w:tcPr>
          <w:p w14:paraId="1196E40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768,39</w:t>
            </w:r>
          </w:p>
        </w:tc>
        <w:tc>
          <w:tcPr>
            <w:tcW w:w="851" w:type="dxa"/>
            <w:vAlign w:val="center"/>
            <w:hideMark/>
          </w:tcPr>
          <w:p w14:paraId="64B5B2B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12978,7</w:t>
            </w:r>
          </w:p>
        </w:tc>
        <w:tc>
          <w:tcPr>
            <w:tcW w:w="850" w:type="dxa"/>
            <w:vAlign w:val="center"/>
            <w:hideMark/>
          </w:tcPr>
          <w:p w14:paraId="2995BA5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768,39</w:t>
            </w:r>
          </w:p>
        </w:tc>
        <w:tc>
          <w:tcPr>
            <w:tcW w:w="851" w:type="dxa"/>
            <w:vAlign w:val="center"/>
            <w:hideMark/>
          </w:tcPr>
          <w:p w14:paraId="701BA89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12978,7</w:t>
            </w:r>
          </w:p>
        </w:tc>
        <w:tc>
          <w:tcPr>
            <w:tcW w:w="850" w:type="dxa"/>
            <w:vAlign w:val="center"/>
            <w:hideMark/>
          </w:tcPr>
          <w:p w14:paraId="701EF5F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1202,69</w:t>
            </w:r>
          </w:p>
        </w:tc>
        <w:tc>
          <w:tcPr>
            <w:tcW w:w="851" w:type="dxa"/>
            <w:vAlign w:val="center"/>
            <w:hideMark/>
          </w:tcPr>
          <w:p w14:paraId="6ECF6B4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15047,1</w:t>
            </w:r>
          </w:p>
        </w:tc>
        <w:tc>
          <w:tcPr>
            <w:tcW w:w="850" w:type="dxa"/>
            <w:vAlign w:val="center"/>
            <w:hideMark/>
          </w:tcPr>
          <w:p w14:paraId="2653A5E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1202,69</w:t>
            </w:r>
          </w:p>
        </w:tc>
        <w:tc>
          <w:tcPr>
            <w:tcW w:w="851" w:type="dxa"/>
            <w:vAlign w:val="center"/>
            <w:hideMark/>
          </w:tcPr>
          <w:p w14:paraId="7210C61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15047,09</w:t>
            </w:r>
          </w:p>
        </w:tc>
      </w:tr>
      <w:tr w:rsidR="00C21369" w:rsidRPr="00220624" w14:paraId="65157921" w14:textId="77777777" w:rsidTr="00C21369">
        <w:trPr>
          <w:trHeight w:val="56"/>
        </w:trPr>
        <w:tc>
          <w:tcPr>
            <w:tcW w:w="1796" w:type="dxa"/>
            <w:vAlign w:val="center"/>
            <w:hideMark/>
          </w:tcPr>
          <w:p w14:paraId="2F836A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II</w:t>
            </w:r>
          </w:p>
        </w:tc>
        <w:tc>
          <w:tcPr>
            <w:tcW w:w="864" w:type="dxa"/>
            <w:vAlign w:val="center"/>
          </w:tcPr>
          <w:p w14:paraId="5FAB340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0" w:type="dxa"/>
            <w:vAlign w:val="center"/>
          </w:tcPr>
          <w:p w14:paraId="45F820D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709" w:type="dxa"/>
            <w:vAlign w:val="center"/>
            <w:hideMark/>
          </w:tcPr>
          <w:p w14:paraId="5B110E0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385423A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0EE8498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0058CE8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69F7E3C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65E99E0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4E61951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10A185E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1F9B7E2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2B43B30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5F38D07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21A3324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0CCD036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3009051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r>
      <w:tr w:rsidR="00C21369" w:rsidRPr="00220624" w14:paraId="075C65F0" w14:textId="77777777" w:rsidTr="00C21369">
        <w:trPr>
          <w:trHeight w:val="56"/>
        </w:trPr>
        <w:tc>
          <w:tcPr>
            <w:tcW w:w="1796" w:type="dxa"/>
            <w:vAlign w:val="center"/>
            <w:hideMark/>
          </w:tcPr>
          <w:p w14:paraId="03D4DA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III</w:t>
            </w:r>
          </w:p>
        </w:tc>
        <w:tc>
          <w:tcPr>
            <w:tcW w:w="864" w:type="dxa"/>
            <w:vAlign w:val="center"/>
          </w:tcPr>
          <w:p w14:paraId="17C1EAFA"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1937,66</w:t>
            </w:r>
          </w:p>
        </w:tc>
        <w:tc>
          <w:tcPr>
            <w:tcW w:w="850" w:type="dxa"/>
            <w:vAlign w:val="center"/>
          </w:tcPr>
          <w:p w14:paraId="0560466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88757,8</w:t>
            </w:r>
          </w:p>
        </w:tc>
        <w:tc>
          <w:tcPr>
            <w:tcW w:w="709" w:type="dxa"/>
            <w:vAlign w:val="center"/>
            <w:hideMark/>
          </w:tcPr>
          <w:p w14:paraId="5978844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1937,66</w:t>
            </w:r>
          </w:p>
        </w:tc>
        <w:tc>
          <w:tcPr>
            <w:tcW w:w="851" w:type="dxa"/>
            <w:vAlign w:val="center"/>
            <w:hideMark/>
          </w:tcPr>
          <w:p w14:paraId="7F77627E"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88757,8</w:t>
            </w:r>
          </w:p>
        </w:tc>
        <w:tc>
          <w:tcPr>
            <w:tcW w:w="850" w:type="dxa"/>
            <w:vAlign w:val="center"/>
            <w:hideMark/>
          </w:tcPr>
          <w:p w14:paraId="220A7FA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1937,66</w:t>
            </w:r>
          </w:p>
        </w:tc>
        <w:tc>
          <w:tcPr>
            <w:tcW w:w="851" w:type="dxa"/>
            <w:vAlign w:val="center"/>
            <w:hideMark/>
          </w:tcPr>
          <w:p w14:paraId="07CFD129"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88757,8</w:t>
            </w:r>
          </w:p>
        </w:tc>
        <w:tc>
          <w:tcPr>
            <w:tcW w:w="850" w:type="dxa"/>
            <w:vAlign w:val="center"/>
            <w:hideMark/>
          </w:tcPr>
          <w:p w14:paraId="4A97BACE"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2021,18</w:t>
            </w:r>
          </w:p>
        </w:tc>
        <w:tc>
          <w:tcPr>
            <w:tcW w:w="851" w:type="dxa"/>
            <w:vAlign w:val="center"/>
            <w:hideMark/>
          </w:tcPr>
          <w:p w14:paraId="39E6516B"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88865,3</w:t>
            </w:r>
          </w:p>
        </w:tc>
        <w:tc>
          <w:tcPr>
            <w:tcW w:w="850" w:type="dxa"/>
            <w:vAlign w:val="center"/>
            <w:hideMark/>
          </w:tcPr>
          <w:p w14:paraId="53CE54E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2021,18</w:t>
            </w:r>
          </w:p>
        </w:tc>
        <w:tc>
          <w:tcPr>
            <w:tcW w:w="851" w:type="dxa"/>
            <w:vAlign w:val="center"/>
            <w:hideMark/>
          </w:tcPr>
          <w:p w14:paraId="2D9B21DE"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88865,3</w:t>
            </w:r>
          </w:p>
        </w:tc>
        <w:tc>
          <w:tcPr>
            <w:tcW w:w="850" w:type="dxa"/>
            <w:vAlign w:val="center"/>
            <w:hideMark/>
          </w:tcPr>
          <w:p w14:paraId="336F0B3B"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2021,18</w:t>
            </w:r>
          </w:p>
        </w:tc>
        <w:tc>
          <w:tcPr>
            <w:tcW w:w="851" w:type="dxa"/>
            <w:vAlign w:val="center"/>
            <w:hideMark/>
          </w:tcPr>
          <w:p w14:paraId="460E9825"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88865,3</w:t>
            </w:r>
          </w:p>
        </w:tc>
        <w:tc>
          <w:tcPr>
            <w:tcW w:w="850" w:type="dxa"/>
            <w:vAlign w:val="center"/>
            <w:hideMark/>
          </w:tcPr>
          <w:p w14:paraId="38EFA8BF"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2672,64</w:t>
            </w:r>
          </w:p>
        </w:tc>
        <w:tc>
          <w:tcPr>
            <w:tcW w:w="851" w:type="dxa"/>
            <w:vAlign w:val="center"/>
            <w:hideMark/>
          </w:tcPr>
          <w:p w14:paraId="5D29710A"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93075,6</w:t>
            </w:r>
          </w:p>
        </w:tc>
        <w:tc>
          <w:tcPr>
            <w:tcW w:w="850" w:type="dxa"/>
            <w:vAlign w:val="center"/>
            <w:hideMark/>
          </w:tcPr>
          <w:p w14:paraId="19E27BAE"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2990,02</w:t>
            </w:r>
          </w:p>
        </w:tc>
        <w:tc>
          <w:tcPr>
            <w:tcW w:w="851" w:type="dxa"/>
            <w:vAlign w:val="center"/>
            <w:hideMark/>
          </w:tcPr>
          <w:p w14:paraId="20AF7D08" w14:textId="77777777" w:rsidR="00BF4FF6" w:rsidRPr="00220624" w:rsidRDefault="00BF4FF6" w:rsidP="00A1683E">
            <w:pPr>
              <w:shd w:val="clear" w:color="auto" w:fill="FFFFFF" w:themeFill="background1"/>
              <w:spacing w:after="0" w:line="240" w:lineRule="auto"/>
              <w:ind w:left="-152"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94215,32</w:t>
            </w:r>
          </w:p>
        </w:tc>
      </w:tr>
      <w:tr w:rsidR="00C21369" w:rsidRPr="00220624" w14:paraId="664B7620" w14:textId="77777777" w:rsidTr="00C21369">
        <w:trPr>
          <w:trHeight w:val="56"/>
        </w:trPr>
        <w:tc>
          <w:tcPr>
            <w:tcW w:w="1796" w:type="dxa"/>
            <w:vAlign w:val="center"/>
            <w:hideMark/>
          </w:tcPr>
          <w:p w14:paraId="7EBF6D5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IV</w:t>
            </w:r>
          </w:p>
        </w:tc>
        <w:tc>
          <w:tcPr>
            <w:tcW w:w="864" w:type="dxa"/>
            <w:vAlign w:val="center"/>
          </w:tcPr>
          <w:p w14:paraId="10D2BBE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0" w:type="dxa"/>
            <w:vAlign w:val="center"/>
          </w:tcPr>
          <w:p w14:paraId="7F7FA5B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709" w:type="dxa"/>
            <w:vAlign w:val="center"/>
            <w:hideMark/>
          </w:tcPr>
          <w:p w14:paraId="5F04858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4B82E98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7844B774"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7F3EC2D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25C4B88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06E6C19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5D9EB04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2BDE550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0B70222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67DB896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6C3461E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309CE16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0D807B2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3190,47</w:t>
            </w:r>
          </w:p>
        </w:tc>
        <w:tc>
          <w:tcPr>
            <w:tcW w:w="851" w:type="dxa"/>
            <w:vAlign w:val="center"/>
            <w:hideMark/>
          </w:tcPr>
          <w:p w14:paraId="150119E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82605,57</w:t>
            </w:r>
          </w:p>
        </w:tc>
      </w:tr>
      <w:tr w:rsidR="00C21369" w:rsidRPr="00220624" w14:paraId="58D6CE50" w14:textId="77777777" w:rsidTr="00C21369">
        <w:trPr>
          <w:trHeight w:val="56"/>
        </w:trPr>
        <w:tc>
          <w:tcPr>
            <w:tcW w:w="1796" w:type="dxa"/>
            <w:vAlign w:val="center"/>
            <w:hideMark/>
          </w:tcPr>
          <w:p w14:paraId="77FFA7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V</w:t>
            </w:r>
          </w:p>
        </w:tc>
        <w:tc>
          <w:tcPr>
            <w:tcW w:w="864" w:type="dxa"/>
            <w:vAlign w:val="center"/>
          </w:tcPr>
          <w:p w14:paraId="25BE603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0" w:type="dxa"/>
            <w:vAlign w:val="center"/>
          </w:tcPr>
          <w:p w14:paraId="137DEE3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709" w:type="dxa"/>
            <w:vAlign w:val="center"/>
            <w:hideMark/>
          </w:tcPr>
          <w:p w14:paraId="6129158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002B38C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152D08C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7BB56FE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7A9334C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7C5BF74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6F2A41E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432FE09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1EC6C87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4B0509A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1B50C4C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049AEAF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46345D7E"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2313,5</w:t>
            </w:r>
          </w:p>
        </w:tc>
        <w:tc>
          <w:tcPr>
            <w:tcW w:w="851" w:type="dxa"/>
            <w:vAlign w:val="center"/>
            <w:hideMark/>
          </w:tcPr>
          <w:p w14:paraId="61F3963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58858,45</w:t>
            </w:r>
          </w:p>
        </w:tc>
      </w:tr>
      <w:tr w:rsidR="00C21369" w:rsidRPr="00220624" w14:paraId="1AC90599" w14:textId="77777777" w:rsidTr="00C21369">
        <w:trPr>
          <w:trHeight w:val="56"/>
        </w:trPr>
        <w:tc>
          <w:tcPr>
            <w:tcW w:w="1796" w:type="dxa"/>
            <w:vAlign w:val="center"/>
            <w:hideMark/>
          </w:tcPr>
          <w:p w14:paraId="43B5C9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VI</w:t>
            </w:r>
          </w:p>
        </w:tc>
        <w:tc>
          <w:tcPr>
            <w:tcW w:w="864" w:type="dxa"/>
            <w:vAlign w:val="center"/>
          </w:tcPr>
          <w:p w14:paraId="2FFE1A5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3040,13</w:t>
            </w:r>
          </w:p>
        </w:tc>
        <w:tc>
          <w:tcPr>
            <w:tcW w:w="850" w:type="dxa"/>
            <w:vAlign w:val="center"/>
          </w:tcPr>
          <w:p w14:paraId="4244719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139124</w:t>
            </w:r>
          </w:p>
        </w:tc>
        <w:tc>
          <w:tcPr>
            <w:tcW w:w="709" w:type="dxa"/>
            <w:vAlign w:val="center"/>
            <w:hideMark/>
          </w:tcPr>
          <w:p w14:paraId="56C6715D"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3040,13</w:t>
            </w:r>
          </w:p>
        </w:tc>
        <w:tc>
          <w:tcPr>
            <w:tcW w:w="851" w:type="dxa"/>
            <w:vAlign w:val="center"/>
            <w:hideMark/>
          </w:tcPr>
          <w:p w14:paraId="15F7EFE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139124</w:t>
            </w:r>
          </w:p>
        </w:tc>
        <w:tc>
          <w:tcPr>
            <w:tcW w:w="850" w:type="dxa"/>
            <w:vAlign w:val="center"/>
            <w:hideMark/>
          </w:tcPr>
          <w:p w14:paraId="63BA3E3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3040,13</w:t>
            </w:r>
          </w:p>
        </w:tc>
        <w:tc>
          <w:tcPr>
            <w:tcW w:w="851" w:type="dxa"/>
            <w:vAlign w:val="center"/>
            <w:hideMark/>
          </w:tcPr>
          <w:p w14:paraId="7AF195A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139124</w:t>
            </w:r>
          </w:p>
        </w:tc>
        <w:tc>
          <w:tcPr>
            <w:tcW w:w="850" w:type="dxa"/>
            <w:vAlign w:val="center"/>
            <w:hideMark/>
          </w:tcPr>
          <w:p w14:paraId="2107010F"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851" w:type="dxa"/>
            <w:vAlign w:val="center"/>
            <w:hideMark/>
          </w:tcPr>
          <w:p w14:paraId="24C06AC0"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203825</w:t>
            </w:r>
          </w:p>
        </w:tc>
        <w:tc>
          <w:tcPr>
            <w:tcW w:w="850" w:type="dxa"/>
            <w:vAlign w:val="center"/>
            <w:hideMark/>
          </w:tcPr>
          <w:p w14:paraId="04CC1A7A"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851" w:type="dxa"/>
            <w:vAlign w:val="center"/>
            <w:hideMark/>
          </w:tcPr>
          <w:p w14:paraId="25205BD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203825</w:t>
            </w:r>
          </w:p>
        </w:tc>
        <w:tc>
          <w:tcPr>
            <w:tcW w:w="850" w:type="dxa"/>
            <w:vAlign w:val="center"/>
            <w:hideMark/>
          </w:tcPr>
          <w:p w14:paraId="656F1BD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851" w:type="dxa"/>
            <w:vAlign w:val="center"/>
            <w:hideMark/>
          </w:tcPr>
          <w:p w14:paraId="728B1849"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203825</w:t>
            </w:r>
          </w:p>
        </w:tc>
        <w:tc>
          <w:tcPr>
            <w:tcW w:w="850" w:type="dxa"/>
            <w:vAlign w:val="center"/>
            <w:hideMark/>
          </w:tcPr>
          <w:p w14:paraId="5D2F8FEB"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851" w:type="dxa"/>
            <w:vAlign w:val="center"/>
            <w:hideMark/>
          </w:tcPr>
          <w:p w14:paraId="04B11DB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203825</w:t>
            </w:r>
          </w:p>
        </w:tc>
        <w:tc>
          <w:tcPr>
            <w:tcW w:w="850" w:type="dxa"/>
            <w:vAlign w:val="center"/>
            <w:hideMark/>
          </w:tcPr>
          <w:p w14:paraId="19CCB152"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851" w:type="dxa"/>
            <w:vAlign w:val="center"/>
            <w:hideMark/>
          </w:tcPr>
          <w:p w14:paraId="5CBB5C19" w14:textId="77777777" w:rsidR="00BF4FF6" w:rsidRPr="00220624" w:rsidRDefault="00BF4FF6" w:rsidP="00A1683E">
            <w:pPr>
              <w:shd w:val="clear" w:color="auto" w:fill="FFFFFF" w:themeFill="background1"/>
              <w:spacing w:after="0" w:line="240" w:lineRule="auto"/>
              <w:ind w:left="-152"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203824,5</w:t>
            </w:r>
          </w:p>
        </w:tc>
      </w:tr>
      <w:tr w:rsidR="00C21369" w:rsidRPr="00220624" w14:paraId="44806D4B" w14:textId="77777777" w:rsidTr="00C21369">
        <w:trPr>
          <w:trHeight w:val="56"/>
        </w:trPr>
        <w:tc>
          <w:tcPr>
            <w:tcW w:w="1796" w:type="dxa"/>
            <w:vAlign w:val="center"/>
            <w:hideMark/>
          </w:tcPr>
          <w:p w14:paraId="2CE882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VII</w:t>
            </w:r>
          </w:p>
        </w:tc>
        <w:tc>
          <w:tcPr>
            <w:tcW w:w="864" w:type="dxa"/>
            <w:vAlign w:val="center"/>
          </w:tcPr>
          <w:p w14:paraId="6ED95F2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0" w:type="dxa"/>
            <w:vAlign w:val="center"/>
          </w:tcPr>
          <w:p w14:paraId="2425860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709" w:type="dxa"/>
            <w:vAlign w:val="center"/>
            <w:hideMark/>
          </w:tcPr>
          <w:p w14:paraId="4E93D9C4"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1" w:type="dxa"/>
            <w:vAlign w:val="center"/>
            <w:hideMark/>
          </w:tcPr>
          <w:p w14:paraId="19160D8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850" w:type="dxa"/>
            <w:vAlign w:val="center"/>
            <w:hideMark/>
          </w:tcPr>
          <w:p w14:paraId="7E116E9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1" w:type="dxa"/>
            <w:vAlign w:val="center"/>
            <w:hideMark/>
          </w:tcPr>
          <w:p w14:paraId="7DCBCD4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850" w:type="dxa"/>
            <w:vAlign w:val="center"/>
            <w:hideMark/>
          </w:tcPr>
          <w:p w14:paraId="0E8EE88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1" w:type="dxa"/>
            <w:vAlign w:val="center"/>
            <w:hideMark/>
          </w:tcPr>
          <w:p w14:paraId="1B7C0EE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850" w:type="dxa"/>
            <w:vAlign w:val="center"/>
            <w:hideMark/>
          </w:tcPr>
          <w:p w14:paraId="0154E88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1" w:type="dxa"/>
            <w:vAlign w:val="center"/>
            <w:hideMark/>
          </w:tcPr>
          <w:p w14:paraId="3168208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850" w:type="dxa"/>
            <w:vAlign w:val="center"/>
            <w:hideMark/>
          </w:tcPr>
          <w:p w14:paraId="02B4FDC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2061,28</w:t>
            </w:r>
          </w:p>
        </w:tc>
        <w:tc>
          <w:tcPr>
            <w:tcW w:w="851" w:type="dxa"/>
            <w:vAlign w:val="center"/>
            <w:hideMark/>
          </w:tcPr>
          <w:p w14:paraId="7479017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29094,4</w:t>
            </w:r>
          </w:p>
        </w:tc>
        <w:tc>
          <w:tcPr>
            <w:tcW w:w="850" w:type="dxa"/>
            <w:vAlign w:val="center"/>
            <w:hideMark/>
          </w:tcPr>
          <w:p w14:paraId="6139201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2061,28</w:t>
            </w:r>
          </w:p>
        </w:tc>
        <w:tc>
          <w:tcPr>
            <w:tcW w:w="851" w:type="dxa"/>
            <w:vAlign w:val="center"/>
            <w:hideMark/>
          </w:tcPr>
          <w:p w14:paraId="6790BEA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29094,4</w:t>
            </w:r>
          </w:p>
        </w:tc>
        <w:tc>
          <w:tcPr>
            <w:tcW w:w="850" w:type="dxa"/>
            <w:vAlign w:val="center"/>
            <w:hideMark/>
          </w:tcPr>
          <w:p w14:paraId="36EE5A7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2061,28</w:t>
            </w:r>
          </w:p>
        </w:tc>
        <w:tc>
          <w:tcPr>
            <w:tcW w:w="851" w:type="dxa"/>
            <w:vAlign w:val="center"/>
            <w:hideMark/>
          </w:tcPr>
          <w:p w14:paraId="71116C9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29094,42</w:t>
            </w:r>
          </w:p>
        </w:tc>
      </w:tr>
      <w:tr w:rsidR="00C21369" w:rsidRPr="00220624" w14:paraId="746838AD" w14:textId="77777777" w:rsidTr="00C21369">
        <w:trPr>
          <w:trHeight w:val="56"/>
        </w:trPr>
        <w:tc>
          <w:tcPr>
            <w:tcW w:w="1796" w:type="dxa"/>
            <w:vAlign w:val="center"/>
            <w:hideMark/>
          </w:tcPr>
          <w:p w14:paraId="0DEDC1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VIII</w:t>
            </w:r>
          </w:p>
        </w:tc>
        <w:tc>
          <w:tcPr>
            <w:tcW w:w="864" w:type="dxa"/>
            <w:vAlign w:val="center"/>
          </w:tcPr>
          <w:p w14:paraId="7518702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1002,24</w:t>
            </w:r>
          </w:p>
        </w:tc>
        <w:tc>
          <w:tcPr>
            <w:tcW w:w="850" w:type="dxa"/>
            <w:vAlign w:val="center"/>
          </w:tcPr>
          <w:p w14:paraId="45945B3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23710,9</w:t>
            </w:r>
          </w:p>
        </w:tc>
        <w:tc>
          <w:tcPr>
            <w:tcW w:w="709" w:type="dxa"/>
            <w:vAlign w:val="center"/>
            <w:hideMark/>
          </w:tcPr>
          <w:p w14:paraId="677C4A5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1002,24</w:t>
            </w:r>
          </w:p>
        </w:tc>
        <w:tc>
          <w:tcPr>
            <w:tcW w:w="851" w:type="dxa"/>
            <w:vAlign w:val="center"/>
            <w:hideMark/>
          </w:tcPr>
          <w:p w14:paraId="263C9AA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23710,9</w:t>
            </w:r>
          </w:p>
        </w:tc>
        <w:tc>
          <w:tcPr>
            <w:tcW w:w="850" w:type="dxa"/>
            <w:vAlign w:val="center"/>
            <w:hideMark/>
          </w:tcPr>
          <w:p w14:paraId="7E0621E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1035,65</w:t>
            </w:r>
          </w:p>
        </w:tc>
        <w:tc>
          <w:tcPr>
            <w:tcW w:w="851" w:type="dxa"/>
            <w:vAlign w:val="center"/>
            <w:hideMark/>
          </w:tcPr>
          <w:p w14:paraId="4C508DD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23719,7</w:t>
            </w:r>
          </w:p>
        </w:tc>
        <w:tc>
          <w:tcPr>
            <w:tcW w:w="850" w:type="dxa"/>
            <w:vAlign w:val="center"/>
            <w:hideMark/>
          </w:tcPr>
          <w:p w14:paraId="495D433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1035,65</w:t>
            </w:r>
          </w:p>
        </w:tc>
        <w:tc>
          <w:tcPr>
            <w:tcW w:w="851" w:type="dxa"/>
            <w:vAlign w:val="center"/>
            <w:hideMark/>
          </w:tcPr>
          <w:p w14:paraId="19E7BED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23719,7</w:t>
            </w:r>
          </w:p>
        </w:tc>
        <w:tc>
          <w:tcPr>
            <w:tcW w:w="850" w:type="dxa"/>
            <w:vAlign w:val="center"/>
            <w:hideMark/>
          </w:tcPr>
          <w:p w14:paraId="6A900FB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2906,5</w:t>
            </w:r>
          </w:p>
        </w:tc>
        <w:tc>
          <w:tcPr>
            <w:tcW w:w="851" w:type="dxa"/>
            <w:vAlign w:val="center"/>
            <w:hideMark/>
          </w:tcPr>
          <w:p w14:paraId="33B8F89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54615,3</w:t>
            </w:r>
          </w:p>
        </w:tc>
        <w:tc>
          <w:tcPr>
            <w:tcW w:w="850" w:type="dxa"/>
            <w:vAlign w:val="center"/>
            <w:hideMark/>
          </w:tcPr>
          <w:p w14:paraId="5A25896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2956,61</w:t>
            </w:r>
          </w:p>
        </w:tc>
        <w:tc>
          <w:tcPr>
            <w:tcW w:w="851" w:type="dxa"/>
            <w:vAlign w:val="center"/>
            <w:hideMark/>
          </w:tcPr>
          <w:p w14:paraId="6D15185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54968,4</w:t>
            </w:r>
          </w:p>
        </w:tc>
        <w:tc>
          <w:tcPr>
            <w:tcW w:w="850" w:type="dxa"/>
            <w:vAlign w:val="center"/>
            <w:hideMark/>
          </w:tcPr>
          <w:p w14:paraId="5D54DA3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2956,61</w:t>
            </w:r>
          </w:p>
        </w:tc>
        <w:tc>
          <w:tcPr>
            <w:tcW w:w="851" w:type="dxa"/>
            <w:vAlign w:val="center"/>
            <w:hideMark/>
          </w:tcPr>
          <w:p w14:paraId="1B43500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54968,4</w:t>
            </w:r>
          </w:p>
        </w:tc>
        <w:tc>
          <w:tcPr>
            <w:tcW w:w="850" w:type="dxa"/>
            <w:vAlign w:val="center"/>
            <w:hideMark/>
          </w:tcPr>
          <w:p w14:paraId="00613E2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2956,61</w:t>
            </w:r>
          </w:p>
        </w:tc>
        <w:tc>
          <w:tcPr>
            <w:tcW w:w="851" w:type="dxa"/>
            <w:vAlign w:val="center"/>
            <w:hideMark/>
          </w:tcPr>
          <w:p w14:paraId="2D997D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54968,39</w:t>
            </w:r>
          </w:p>
        </w:tc>
      </w:tr>
      <w:tr w:rsidR="00C21369" w:rsidRPr="00220624" w14:paraId="203D8C0C" w14:textId="77777777" w:rsidTr="00C21369">
        <w:trPr>
          <w:trHeight w:val="56"/>
        </w:trPr>
        <w:tc>
          <w:tcPr>
            <w:tcW w:w="1796" w:type="dxa"/>
            <w:vAlign w:val="center"/>
            <w:hideMark/>
          </w:tcPr>
          <w:p w14:paraId="5D5347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IX</w:t>
            </w:r>
          </w:p>
        </w:tc>
        <w:tc>
          <w:tcPr>
            <w:tcW w:w="864" w:type="dxa"/>
            <w:vAlign w:val="center"/>
          </w:tcPr>
          <w:p w14:paraId="5EE3119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0" w:type="dxa"/>
            <w:vAlign w:val="center"/>
          </w:tcPr>
          <w:p w14:paraId="4826A5A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709" w:type="dxa"/>
            <w:vAlign w:val="center"/>
            <w:hideMark/>
          </w:tcPr>
          <w:p w14:paraId="0DAE8CD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7C5D769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289B1C9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61A51E2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1681BE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0A6A2E5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2680F0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3B8F063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78ED98A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4E0665D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667D7F8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779183F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2481014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3507,83</w:t>
            </w:r>
          </w:p>
        </w:tc>
        <w:tc>
          <w:tcPr>
            <w:tcW w:w="851" w:type="dxa"/>
            <w:vAlign w:val="center"/>
            <w:hideMark/>
          </w:tcPr>
          <w:p w14:paraId="041B23E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98807,41</w:t>
            </w:r>
          </w:p>
        </w:tc>
      </w:tr>
      <w:tr w:rsidR="00C21369" w:rsidRPr="00220624" w14:paraId="7E69875D" w14:textId="77777777" w:rsidTr="00C21369">
        <w:trPr>
          <w:trHeight w:val="56"/>
        </w:trPr>
        <w:tc>
          <w:tcPr>
            <w:tcW w:w="1796" w:type="dxa"/>
            <w:vAlign w:val="center"/>
            <w:hideMark/>
          </w:tcPr>
          <w:p w14:paraId="743259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w:t>
            </w:r>
          </w:p>
        </w:tc>
        <w:tc>
          <w:tcPr>
            <w:tcW w:w="864" w:type="dxa"/>
            <w:vAlign w:val="center"/>
          </w:tcPr>
          <w:p w14:paraId="4A92771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634,75</w:t>
            </w:r>
          </w:p>
        </w:tc>
        <w:tc>
          <w:tcPr>
            <w:tcW w:w="850" w:type="dxa"/>
            <w:vAlign w:val="center"/>
          </w:tcPr>
          <w:p w14:paraId="6FEEC1F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8610,15</w:t>
            </w:r>
          </w:p>
        </w:tc>
        <w:tc>
          <w:tcPr>
            <w:tcW w:w="709" w:type="dxa"/>
            <w:vAlign w:val="center"/>
            <w:hideMark/>
          </w:tcPr>
          <w:p w14:paraId="3594AF3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634,75</w:t>
            </w:r>
          </w:p>
        </w:tc>
        <w:tc>
          <w:tcPr>
            <w:tcW w:w="851" w:type="dxa"/>
            <w:vAlign w:val="center"/>
            <w:hideMark/>
          </w:tcPr>
          <w:p w14:paraId="2412ED0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8610,15</w:t>
            </w:r>
          </w:p>
        </w:tc>
        <w:tc>
          <w:tcPr>
            <w:tcW w:w="850" w:type="dxa"/>
            <w:vAlign w:val="center"/>
            <w:hideMark/>
          </w:tcPr>
          <w:p w14:paraId="051D19A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668,16</w:t>
            </w:r>
          </w:p>
        </w:tc>
        <w:tc>
          <w:tcPr>
            <w:tcW w:w="851" w:type="dxa"/>
            <w:vAlign w:val="center"/>
            <w:hideMark/>
          </w:tcPr>
          <w:p w14:paraId="486D5D1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8672,24</w:t>
            </w:r>
          </w:p>
        </w:tc>
        <w:tc>
          <w:tcPr>
            <w:tcW w:w="850" w:type="dxa"/>
            <w:vAlign w:val="center"/>
            <w:hideMark/>
          </w:tcPr>
          <w:p w14:paraId="269994F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668,16</w:t>
            </w:r>
          </w:p>
        </w:tc>
        <w:tc>
          <w:tcPr>
            <w:tcW w:w="851" w:type="dxa"/>
            <w:vAlign w:val="center"/>
            <w:hideMark/>
          </w:tcPr>
          <w:p w14:paraId="6CF3F45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8672,24</w:t>
            </w:r>
          </w:p>
        </w:tc>
        <w:tc>
          <w:tcPr>
            <w:tcW w:w="850" w:type="dxa"/>
            <w:vAlign w:val="center"/>
            <w:hideMark/>
          </w:tcPr>
          <w:p w14:paraId="65F15AB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668,16</w:t>
            </w:r>
          </w:p>
        </w:tc>
        <w:tc>
          <w:tcPr>
            <w:tcW w:w="851" w:type="dxa"/>
            <w:vAlign w:val="center"/>
            <w:hideMark/>
          </w:tcPr>
          <w:p w14:paraId="7731DF7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8672,24</w:t>
            </w:r>
          </w:p>
        </w:tc>
        <w:tc>
          <w:tcPr>
            <w:tcW w:w="850" w:type="dxa"/>
            <w:vAlign w:val="center"/>
            <w:hideMark/>
          </w:tcPr>
          <w:p w14:paraId="4F55DE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668,16</w:t>
            </w:r>
          </w:p>
        </w:tc>
        <w:tc>
          <w:tcPr>
            <w:tcW w:w="851" w:type="dxa"/>
            <w:vAlign w:val="center"/>
            <w:hideMark/>
          </w:tcPr>
          <w:p w14:paraId="2C41BBB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8672,24</w:t>
            </w:r>
          </w:p>
        </w:tc>
        <w:tc>
          <w:tcPr>
            <w:tcW w:w="850" w:type="dxa"/>
            <w:vAlign w:val="center"/>
            <w:hideMark/>
          </w:tcPr>
          <w:p w14:paraId="70CAE19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1703,81</w:t>
            </w:r>
          </w:p>
        </w:tc>
        <w:tc>
          <w:tcPr>
            <w:tcW w:w="851" w:type="dxa"/>
            <w:vAlign w:val="center"/>
            <w:hideMark/>
          </w:tcPr>
          <w:p w14:paraId="323E8CE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19239,8</w:t>
            </w:r>
          </w:p>
        </w:tc>
        <w:tc>
          <w:tcPr>
            <w:tcW w:w="850" w:type="dxa"/>
            <w:vAlign w:val="center"/>
            <w:hideMark/>
          </w:tcPr>
          <w:p w14:paraId="24B0EC7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1703,81</w:t>
            </w:r>
          </w:p>
        </w:tc>
        <w:tc>
          <w:tcPr>
            <w:tcW w:w="851" w:type="dxa"/>
            <w:vAlign w:val="center"/>
            <w:hideMark/>
          </w:tcPr>
          <w:p w14:paraId="326C439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19239,9</w:t>
            </w:r>
          </w:p>
        </w:tc>
      </w:tr>
      <w:tr w:rsidR="00C21369" w:rsidRPr="00220624" w14:paraId="3107C66A" w14:textId="77777777" w:rsidTr="00C21369">
        <w:trPr>
          <w:trHeight w:val="56"/>
        </w:trPr>
        <w:tc>
          <w:tcPr>
            <w:tcW w:w="1796" w:type="dxa"/>
            <w:vAlign w:val="center"/>
            <w:hideMark/>
          </w:tcPr>
          <w:p w14:paraId="317AEBA1" w14:textId="77777777" w:rsidR="00BF4FF6" w:rsidRPr="00220624" w:rsidRDefault="00BF4FF6" w:rsidP="00A1683E">
            <w:pPr>
              <w:shd w:val="clear" w:color="auto" w:fill="FFFFFF" w:themeFill="background1"/>
              <w:spacing w:after="0" w:line="240" w:lineRule="auto"/>
              <w:ind w:left="142" w:hanging="142"/>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XII</w:t>
            </w:r>
          </w:p>
        </w:tc>
        <w:tc>
          <w:tcPr>
            <w:tcW w:w="864" w:type="dxa"/>
            <w:vAlign w:val="center"/>
          </w:tcPr>
          <w:p w14:paraId="53AE483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1236,1</w:t>
            </w:r>
          </w:p>
        </w:tc>
        <w:tc>
          <w:tcPr>
            <w:tcW w:w="850" w:type="dxa"/>
            <w:vAlign w:val="center"/>
          </w:tcPr>
          <w:p w14:paraId="60165AA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42042,2</w:t>
            </w:r>
          </w:p>
        </w:tc>
        <w:tc>
          <w:tcPr>
            <w:tcW w:w="709" w:type="dxa"/>
            <w:vAlign w:val="center"/>
            <w:hideMark/>
          </w:tcPr>
          <w:p w14:paraId="54A164C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1236,1</w:t>
            </w:r>
          </w:p>
        </w:tc>
        <w:tc>
          <w:tcPr>
            <w:tcW w:w="851" w:type="dxa"/>
            <w:vAlign w:val="center"/>
            <w:hideMark/>
          </w:tcPr>
          <w:p w14:paraId="4EA32C0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42042,2</w:t>
            </w:r>
          </w:p>
        </w:tc>
        <w:tc>
          <w:tcPr>
            <w:tcW w:w="850" w:type="dxa"/>
            <w:vAlign w:val="center"/>
            <w:hideMark/>
          </w:tcPr>
          <w:p w14:paraId="64DC382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1369,73</w:t>
            </w:r>
          </w:p>
        </w:tc>
        <w:tc>
          <w:tcPr>
            <w:tcW w:w="851" w:type="dxa"/>
            <w:vAlign w:val="center"/>
            <w:hideMark/>
          </w:tcPr>
          <w:p w14:paraId="6F62C11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42204</w:t>
            </w:r>
          </w:p>
        </w:tc>
        <w:tc>
          <w:tcPr>
            <w:tcW w:w="850" w:type="dxa"/>
            <w:vAlign w:val="center"/>
            <w:hideMark/>
          </w:tcPr>
          <w:p w14:paraId="3A96DE3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1369,73</w:t>
            </w:r>
          </w:p>
        </w:tc>
        <w:tc>
          <w:tcPr>
            <w:tcW w:w="851" w:type="dxa"/>
            <w:vAlign w:val="center"/>
            <w:hideMark/>
          </w:tcPr>
          <w:p w14:paraId="48D86AE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42204,2</w:t>
            </w:r>
          </w:p>
        </w:tc>
        <w:tc>
          <w:tcPr>
            <w:tcW w:w="850" w:type="dxa"/>
            <w:vAlign w:val="center"/>
            <w:hideMark/>
          </w:tcPr>
          <w:p w14:paraId="318A083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1369,73</w:t>
            </w:r>
          </w:p>
        </w:tc>
        <w:tc>
          <w:tcPr>
            <w:tcW w:w="851" w:type="dxa"/>
            <w:vAlign w:val="center"/>
            <w:hideMark/>
          </w:tcPr>
          <w:p w14:paraId="176A20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42204,2</w:t>
            </w:r>
          </w:p>
        </w:tc>
        <w:tc>
          <w:tcPr>
            <w:tcW w:w="850" w:type="dxa"/>
            <w:vAlign w:val="center"/>
            <w:hideMark/>
          </w:tcPr>
          <w:p w14:paraId="5D61B5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1369,73</w:t>
            </w:r>
          </w:p>
        </w:tc>
        <w:tc>
          <w:tcPr>
            <w:tcW w:w="851" w:type="dxa"/>
            <w:vAlign w:val="center"/>
            <w:hideMark/>
          </w:tcPr>
          <w:p w14:paraId="086D238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42204,2</w:t>
            </w:r>
          </w:p>
        </w:tc>
        <w:tc>
          <w:tcPr>
            <w:tcW w:w="850" w:type="dxa"/>
            <w:vAlign w:val="center"/>
            <w:hideMark/>
          </w:tcPr>
          <w:p w14:paraId="5DF8A24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2822,98</w:t>
            </w:r>
          </w:p>
        </w:tc>
        <w:tc>
          <w:tcPr>
            <w:tcW w:w="851" w:type="dxa"/>
            <w:vAlign w:val="center"/>
            <w:hideMark/>
          </w:tcPr>
          <w:p w14:paraId="2677168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63238,2</w:t>
            </w:r>
          </w:p>
        </w:tc>
        <w:tc>
          <w:tcPr>
            <w:tcW w:w="850" w:type="dxa"/>
            <w:vAlign w:val="center"/>
            <w:hideMark/>
          </w:tcPr>
          <w:p w14:paraId="41A8EA0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2873,09</w:t>
            </w:r>
          </w:p>
        </w:tc>
        <w:tc>
          <w:tcPr>
            <w:tcW w:w="851" w:type="dxa"/>
            <w:vAlign w:val="center"/>
            <w:hideMark/>
          </w:tcPr>
          <w:p w14:paraId="0825E67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63344,52</w:t>
            </w:r>
          </w:p>
        </w:tc>
      </w:tr>
      <w:tr w:rsidR="00C21369" w:rsidRPr="00220624" w14:paraId="056D2850" w14:textId="77777777" w:rsidTr="00C21369">
        <w:trPr>
          <w:trHeight w:val="56"/>
        </w:trPr>
        <w:tc>
          <w:tcPr>
            <w:tcW w:w="1796" w:type="dxa"/>
            <w:vAlign w:val="center"/>
            <w:hideMark/>
          </w:tcPr>
          <w:p w14:paraId="1253A0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XIII</w:t>
            </w:r>
          </w:p>
        </w:tc>
        <w:tc>
          <w:tcPr>
            <w:tcW w:w="864" w:type="dxa"/>
            <w:vAlign w:val="center"/>
          </w:tcPr>
          <w:p w14:paraId="2D33FB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0" w:type="dxa"/>
            <w:vAlign w:val="center"/>
          </w:tcPr>
          <w:p w14:paraId="3E47C09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709" w:type="dxa"/>
            <w:vAlign w:val="center"/>
            <w:hideMark/>
          </w:tcPr>
          <w:p w14:paraId="61B57BC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0A59C62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31147A2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799DE5E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398AC02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1AFAE9E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26EBB97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3C375B8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32BE4A1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492C3EB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416F232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1520,06</w:t>
            </w:r>
          </w:p>
        </w:tc>
        <w:tc>
          <w:tcPr>
            <w:tcW w:w="851" w:type="dxa"/>
            <w:vAlign w:val="center"/>
            <w:hideMark/>
          </w:tcPr>
          <w:p w14:paraId="5FA4C19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20966,5</w:t>
            </w:r>
          </w:p>
        </w:tc>
        <w:tc>
          <w:tcPr>
            <w:tcW w:w="850" w:type="dxa"/>
            <w:vAlign w:val="center"/>
            <w:hideMark/>
          </w:tcPr>
          <w:p w14:paraId="4EA2EA8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1520,06</w:t>
            </w:r>
          </w:p>
        </w:tc>
        <w:tc>
          <w:tcPr>
            <w:tcW w:w="851" w:type="dxa"/>
            <w:vAlign w:val="center"/>
            <w:hideMark/>
          </w:tcPr>
          <w:p w14:paraId="5B0C643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20966,48</w:t>
            </w:r>
          </w:p>
        </w:tc>
      </w:tr>
      <w:tr w:rsidR="00C21369" w:rsidRPr="00220624" w14:paraId="78FDF1FC" w14:textId="77777777" w:rsidTr="00C21369">
        <w:trPr>
          <w:trHeight w:val="56"/>
        </w:trPr>
        <w:tc>
          <w:tcPr>
            <w:tcW w:w="1796" w:type="dxa"/>
            <w:vAlign w:val="center"/>
            <w:hideMark/>
          </w:tcPr>
          <w:p w14:paraId="47B03D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XIV</w:t>
            </w:r>
          </w:p>
        </w:tc>
        <w:tc>
          <w:tcPr>
            <w:tcW w:w="864" w:type="dxa"/>
            <w:vAlign w:val="center"/>
          </w:tcPr>
          <w:p w14:paraId="4F338F4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1286,21</w:t>
            </w:r>
          </w:p>
        </w:tc>
        <w:tc>
          <w:tcPr>
            <w:tcW w:w="850" w:type="dxa"/>
            <w:vAlign w:val="center"/>
          </w:tcPr>
          <w:p w14:paraId="080C200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28688</w:t>
            </w:r>
          </w:p>
        </w:tc>
        <w:tc>
          <w:tcPr>
            <w:tcW w:w="709" w:type="dxa"/>
            <w:vAlign w:val="center"/>
            <w:hideMark/>
          </w:tcPr>
          <w:p w14:paraId="5434D3A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1286,21</w:t>
            </w:r>
          </w:p>
        </w:tc>
        <w:tc>
          <w:tcPr>
            <w:tcW w:w="851" w:type="dxa"/>
            <w:vAlign w:val="center"/>
            <w:hideMark/>
          </w:tcPr>
          <w:p w14:paraId="09A983B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28688</w:t>
            </w:r>
          </w:p>
        </w:tc>
        <w:tc>
          <w:tcPr>
            <w:tcW w:w="850" w:type="dxa"/>
            <w:vAlign w:val="center"/>
            <w:hideMark/>
          </w:tcPr>
          <w:p w14:paraId="472EE49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1336,32</w:t>
            </w:r>
          </w:p>
        </w:tc>
        <w:tc>
          <w:tcPr>
            <w:tcW w:w="851" w:type="dxa"/>
            <w:vAlign w:val="center"/>
            <w:hideMark/>
          </w:tcPr>
          <w:p w14:paraId="6D0437E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28838</w:t>
            </w:r>
          </w:p>
        </w:tc>
        <w:tc>
          <w:tcPr>
            <w:tcW w:w="850" w:type="dxa"/>
            <w:vAlign w:val="center"/>
            <w:hideMark/>
          </w:tcPr>
          <w:p w14:paraId="55E1FBA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1336,32</w:t>
            </w:r>
          </w:p>
        </w:tc>
        <w:tc>
          <w:tcPr>
            <w:tcW w:w="851" w:type="dxa"/>
            <w:vAlign w:val="center"/>
            <w:hideMark/>
          </w:tcPr>
          <w:p w14:paraId="5980020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28838</w:t>
            </w:r>
          </w:p>
        </w:tc>
        <w:tc>
          <w:tcPr>
            <w:tcW w:w="850" w:type="dxa"/>
            <w:vAlign w:val="center"/>
            <w:hideMark/>
          </w:tcPr>
          <w:p w14:paraId="1EDA572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1336,32</w:t>
            </w:r>
          </w:p>
        </w:tc>
        <w:tc>
          <w:tcPr>
            <w:tcW w:w="851" w:type="dxa"/>
            <w:vAlign w:val="center"/>
            <w:hideMark/>
          </w:tcPr>
          <w:p w14:paraId="394F3F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28838</w:t>
            </w:r>
          </w:p>
        </w:tc>
        <w:tc>
          <w:tcPr>
            <w:tcW w:w="850" w:type="dxa"/>
            <w:vAlign w:val="center"/>
            <w:hideMark/>
          </w:tcPr>
          <w:p w14:paraId="3048B4A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1336,32</w:t>
            </w:r>
          </w:p>
        </w:tc>
        <w:tc>
          <w:tcPr>
            <w:tcW w:w="851" w:type="dxa"/>
            <w:vAlign w:val="center"/>
            <w:hideMark/>
          </w:tcPr>
          <w:p w14:paraId="7046D76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28838</w:t>
            </w:r>
          </w:p>
        </w:tc>
        <w:tc>
          <w:tcPr>
            <w:tcW w:w="850" w:type="dxa"/>
            <w:vAlign w:val="center"/>
            <w:hideMark/>
          </w:tcPr>
          <w:p w14:paraId="68C2BD3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2889,79</w:t>
            </w:r>
          </w:p>
        </w:tc>
        <w:tc>
          <w:tcPr>
            <w:tcW w:w="851" w:type="dxa"/>
            <w:vAlign w:val="center"/>
            <w:hideMark/>
          </w:tcPr>
          <w:p w14:paraId="11E1104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52907,6</w:t>
            </w:r>
          </w:p>
        </w:tc>
        <w:tc>
          <w:tcPr>
            <w:tcW w:w="850" w:type="dxa"/>
            <w:vAlign w:val="center"/>
            <w:hideMark/>
          </w:tcPr>
          <w:p w14:paraId="023ABAA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2889,79</w:t>
            </w:r>
          </w:p>
        </w:tc>
        <w:tc>
          <w:tcPr>
            <w:tcW w:w="851" w:type="dxa"/>
            <w:vAlign w:val="center"/>
            <w:hideMark/>
          </w:tcPr>
          <w:p w14:paraId="2217755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52907,65</w:t>
            </w:r>
          </w:p>
        </w:tc>
      </w:tr>
      <w:tr w:rsidR="00C21369" w:rsidRPr="00220624" w14:paraId="79F97EE0" w14:textId="77777777" w:rsidTr="00C21369">
        <w:trPr>
          <w:trHeight w:val="56"/>
        </w:trPr>
        <w:tc>
          <w:tcPr>
            <w:tcW w:w="1796" w:type="dxa"/>
            <w:vAlign w:val="center"/>
            <w:hideMark/>
          </w:tcPr>
          <w:p w14:paraId="41393D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XV</w:t>
            </w:r>
          </w:p>
        </w:tc>
        <w:tc>
          <w:tcPr>
            <w:tcW w:w="864" w:type="dxa"/>
            <w:vAlign w:val="center"/>
          </w:tcPr>
          <w:p w14:paraId="4C0468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0" w:type="dxa"/>
            <w:vAlign w:val="center"/>
          </w:tcPr>
          <w:p w14:paraId="6021CD0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709" w:type="dxa"/>
            <w:vAlign w:val="center"/>
            <w:hideMark/>
          </w:tcPr>
          <w:p w14:paraId="0BC35FD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6140437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796A462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7D1289B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4B3AA81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244E8BF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745D2D6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35A3564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5631D2D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50731F6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6B89B32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2505,6</w:t>
            </w:r>
          </w:p>
        </w:tc>
        <w:tc>
          <w:tcPr>
            <w:tcW w:w="851" w:type="dxa"/>
            <w:vAlign w:val="center"/>
            <w:hideMark/>
          </w:tcPr>
          <w:p w14:paraId="1CAB94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51370,7</w:t>
            </w:r>
          </w:p>
        </w:tc>
        <w:tc>
          <w:tcPr>
            <w:tcW w:w="850" w:type="dxa"/>
            <w:vAlign w:val="center"/>
            <w:hideMark/>
          </w:tcPr>
          <w:p w14:paraId="7D71787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2505,6</w:t>
            </w:r>
          </w:p>
        </w:tc>
        <w:tc>
          <w:tcPr>
            <w:tcW w:w="851" w:type="dxa"/>
            <w:vAlign w:val="center"/>
            <w:hideMark/>
          </w:tcPr>
          <w:p w14:paraId="052866B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51370,74</w:t>
            </w:r>
          </w:p>
        </w:tc>
      </w:tr>
      <w:tr w:rsidR="00C21369" w:rsidRPr="00220624" w14:paraId="00E43043" w14:textId="77777777" w:rsidTr="00C21369">
        <w:trPr>
          <w:trHeight w:val="56"/>
        </w:trPr>
        <w:tc>
          <w:tcPr>
            <w:tcW w:w="1796" w:type="dxa"/>
            <w:vAlign w:val="center"/>
            <w:hideMark/>
          </w:tcPr>
          <w:p w14:paraId="738556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XVI</w:t>
            </w:r>
          </w:p>
        </w:tc>
        <w:tc>
          <w:tcPr>
            <w:tcW w:w="864" w:type="dxa"/>
            <w:vAlign w:val="center"/>
          </w:tcPr>
          <w:p w14:paraId="5D413D4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2AD9A4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709" w:type="dxa"/>
            <w:vAlign w:val="center"/>
            <w:hideMark/>
          </w:tcPr>
          <w:p w14:paraId="7A7CB0E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C9ABA1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76E13AF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9A14F8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7C74064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A2148F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39F881F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D9FE6C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4A665E8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444436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59DA4CE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6C6657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242F244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F8F8B6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0,82</w:t>
            </w:r>
          </w:p>
        </w:tc>
      </w:tr>
      <w:tr w:rsidR="00C21369" w:rsidRPr="00220624" w14:paraId="50AC84CF" w14:textId="77777777" w:rsidTr="00C21369">
        <w:trPr>
          <w:trHeight w:val="56"/>
        </w:trPr>
        <w:tc>
          <w:tcPr>
            <w:tcW w:w="1796" w:type="dxa"/>
            <w:vAlign w:val="center"/>
            <w:hideMark/>
          </w:tcPr>
          <w:p w14:paraId="4D1C2A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XVII</w:t>
            </w:r>
          </w:p>
        </w:tc>
        <w:tc>
          <w:tcPr>
            <w:tcW w:w="864" w:type="dxa"/>
            <w:vAlign w:val="center"/>
          </w:tcPr>
          <w:p w14:paraId="4C89A2E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573C99C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709" w:type="dxa"/>
            <w:vAlign w:val="center"/>
            <w:hideMark/>
          </w:tcPr>
          <w:p w14:paraId="4AE4DAF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8B0DD8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442EFC1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98A418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2801520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5B3C86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6D1C01A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678C65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425D49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FE5FE2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05547B4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217,15</w:t>
            </w:r>
          </w:p>
        </w:tc>
        <w:tc>
          <w:tcPr>
            <w:tcW w:w="851" w:type="dxa"/>
            <w:vAlign w:val="center"/>
            <w:hideMark/>
          </w:tcPr>
          <w:p w14:paraId="150A53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451,58</w:t>
            </w:r>
          </w:p>
        </w:tc>
        <w:tc>
          <w:tcPr>
            <w:tcW w:w="850" w:type="dxa"/>
            <w:vAlign w:val="center"/>
            <w:hideMark/>
          </w:tcPr>
          <w:p w14:paraId="483E70E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2054,59</w:t>
            </w:r>
          </w:p>
        </w:tc>
        <w:tc>
          <w:tcPr>
            <w:tcW w:w="851" w:type="dxa"/>
            <w:vAlign w:val="center"/>
            <w:hideMark/>
          </w:tcPr>
          <w:p w14:paraId="1E7D86E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47182,54</w:t>
            </w:r>
          </w:p>
        </w:tc>
      </w:tr>
      <w:tr w:rsidR="00C21369" w:rsidRPr="00220624" w14:paraId="6F0E7F89" w14:textId="77777777" w:rsidTr="00C21369">
        <w:trPr>
          <w:trHeight w:val="56"/>
        </w:trPr>
        <w:tc>
          <w:tcPr>
            <w:tcW w:w="1796" w:type="dxa"/>
            <w:vAlign w:val="center"/>
            <w:hideMark/>
          </w:tcPr>
          <w:p w14:paraId="056FEAF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XVIII</w:t>
            </w:r>
          </w:p>
        </w:tc>
        <w:tc>
          <w:tcPr>
            <w:tcW w:w="864" w:type="dxa"/>
            <w:vAlign w:val="center"/>
          </w:tcPr>
          <w:p w14:paraId="3194EF0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39A394D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709" w:type="dxa"/>
            <w:vAlign w:val="center"/>
            <w:hideMark/>
          </w:tcPr>
          <w:p w14:paraId="53921B7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734FE9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37170C6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A44357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75C50DB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3AB473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7CD81C5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9C500A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65B659E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FA5152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1B29E95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1E881F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3FCEF41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177E16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r>
      <w:tr w:rsidR="00C21369" w:rsidRPr="00220624" w14:paraId="4A7F3076" w14:textId="77777777" w:rsidTr="00C21369">
        <w:trPr>
          <w:trHeight w:val="56"/>
        </w:trPr>
        <w:tc>
          <w:tcPr>
            <w:tcW w:w="1796" w:type="dxa"/>
            <w:vAlign w:val="center"/>
            <w:hideMark/>
          </w:tcPr>
          <w:p w14:paraId="1A3F8C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XIX</w:t>
            </w:r>
          </w:p>
        </w:tc>
        <w:tc>
          <w:tcPr>
            <w:tcW w:w="864" w:type="dxa"/>
            <w:vAlign w:val="center"/>
          </w:tcPr>
          <w:p w14:paraId="12F184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0" w:type="dxa"/>
            <w:vAlign w:val="center"/>
          </w:tcPr>
          <w:p w14:paraId="56814A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709" w:type="dxa"/>
            <w:vAlign w:val="center"/>
            <w:hideMark/>
          </w:tcPr>
          <w:p w14:paraId="39100A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37678D8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1AAE3DC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2985CAA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0CBD033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4A317A4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672C9DB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35ABE1A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1DFCB1E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024132B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1A43B43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768,38</w:t>
            </w:r>
          </w:p>
        </w:tc>
        <w:tc>
          <w:tcPr>
            <w:tcW w:w="851" w:type="dxa"/>
            <w:vAlign w:val="center"/>
            <w:hideMark/>
          </w:tcPr>
          <w:p w14:paraId="3265164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5369,19</w:t>
            </w:r>
          </w:p>
        </w:tc>
        <w:tc>
          <w:tcPr>
            <w:tcW w:w="850" w:type="dxa"/>
            <w:vAlign w:val="center"/>
            <w:hideMark/>
          </w:tcPr>
          <w:p w14:paraId="6B151F3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768,38</w:t>
            </w:r>
          </w:p>
        </w:tc>
        <w:tc>
          <w:tcPr>
            <w:tcW w:w="851" w:type="dxa"/>
            <w:vAlign w:val="center"/>
            <w:hideMark/>
          </w:tcPr>
          <w:p w14:paraId="245ACD3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5369,19</w:t>
            </w:r>
          </w:p>
        </w:tc>
      </w:tr>
      <w:tr w:rsidR="00C21369" w:rsidRPr="00220624" w14:paraId="7D0A23D3" w14:textId="77777777" w:rsidTr="00C21369">
        <w:trPr>
          <w:trHeight w:val="56"/>
        </w:trPr>
        <w:tc>
          <w:tcPr>
            <w:tcW w:w="1796" w:type="dxa"/>
            <w:vAlign w:val="center"/>
            <w:hideMark/>
          </w:tcPr>
          <w:p w14:paraId="0C7300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w:t>
            </w:r>
          </w:p>
        </w:tc>
        <w:tc>
          <w:tcPr>
            <w:tcW w:w="864" w:type="dxa"/>
            <w:vAlign w:val="center"/>
          </w:tcPr>
          <w:p w14:paraId="32DE5C5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0" w:type="dxa"/>
            <w:vAlign w:val="center"/>
          </w:tcPr>
          <w:p w14:paraId="178A3AF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709" w:type="dxa"/>
            <w:vAlign w:val="center"/>
            <w:hideMark/>
          </w:tcPr>
          <w:p w14:paraId="2D04239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12D725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62CF861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4E59318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4ECDA87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42C58FD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302BE91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1F9939B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5447398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4B77D8E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4FC8C10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w:t>
            </w:r>
          </w:p>
        </w:tc>
        <w:tc>
          <w:tcPr>
            <w:tcW w:w="851" w:type="dxa"/>
            <w:vAlign w:val="center"/>
            <w:hideMark/>
          </w:tcPr>
          <w:p w14:paraId="63A107D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592,32</w:t>
            </w:r>
          </w:p>
        </w:tc>
        <w:tc>
          <w:tcPr>
            <w:tcW w:w="850" w:type="dxa"/>
            <w:vAlign w:val="center"/>
            <w:hideMark/>
          </w:tcPr>
          <w:p w14:paraId="33B6EA6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300,67</w:t>
            </w:r>
          </w:p>
        </w:tc>
        <w:tc>
          <w:tcPr>
            <w:tcW w:w="851" w:type="dxa"/>
            <w:vAlign w:val="center"/>
            <w:hideMark/>
          </w:tcPr>
          <w:p w14:paraId="0B4BFBD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1149,34</w:t>
            </w:r>
          </w:p>
        </w:tc>
      </w:tr>
      <w:tr w:rsidR="00C21369" w:rsidRPr="00220624" w14:paraId="1E092C41" w14:textId="77777777" w:rsidTr="00C21369">
        <w:trPr>
          <w:trHeight w:val="56"/>
        </w:trPr>
        <w:tc>
          <w:tcPr>
            <w:tcW w:w="1796" w:type="dxa"/>
            <w:vAlign w:val="center"/>
            <w:hideMark/>
          </w:tcPr>
          <w:p w14:paraId="090D4D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w:t>
            </w:r>
          </w:p>
        </w:tc>
        <w:tc>
          <w:tcPr>
            <w:tcW w:w="864" w:type="dxa"/>
            <w:vAlign w:val="center"/>
          </w:tcPr>
          <w:p w14:paraId="5E75B1F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33,41</w:t>
            </w:r>
          </w:p>
        </w:tc>
        <w:tc>
          <w:tcPr>
            <w:tcW w:w="850" w:type="dxa"/>
            <w:vAlign w:val="center"/>
          </w:tcPr>
          <w:p w14:paraId="6438F60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50,72</w:t>
            </w:r>
          </w:p>
        </w:tc>
        <w:tc>
          <w:tcPr>
            <w:tcW w:w="709" w:type="dxa"/>
            <w:vAlign w:val="center"/>
            <w:hideMark/>
          </w:tcPr>
          <w:p w14:paraId="7843EF5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33,41</w:t>
            </w:r>
          </w:p>
        </w:tc>
        <w:tc>
          <w:tcPr>
            <w:tcW w:w="851" w:type="dxa"/>
            <w:vAlign w:val="center"/>
            <w:hideMark/>
          </w:tcPr>
          <w:p w14:paraId="6142CE2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50,72</w:t>
            </w:r>
          </w:p>
        </w:tc>
        <w:tc>
          <w:tcPr>
            <w:tcW w:w="850" w:type="dxa"/>
            <w:vAlign w:val="center"/>
            <w:hideMark/>
          </w:tcPr>
          <w:p w14:paraId="5AEB825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33,41</w:t>
            </w:r>
          </w:p>
        </w:tc>
        <w:tc>
          <w:tcPr>
            <w:tcW w:w="851" w:type="dxa"/>
            <w:vAlign w:val="center"/>
            <w:hideMark/>
          </w:tcPr>
          <w:p w14:paraId="17F3103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50,72</w:t>
            </w:r>
          </w:p>
        </w:tc>
        <w:tc>
          <w:tcPr>
            <w:tcW w:w="850" w:type="dxa"/>
            <w:vAlign w:val="center"/>
            <w:hideMark/>
          </w:tcPr>
          <w:p w14:paraId="62C260C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5606A43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c>
          <w:tcPr>
            <w:tcW w:w="850" w:type="dxa"/>
            <w:vAlign w:val="center"/>
            <w:hideMark/>
          </w:tcPr>
          <w:p w14:paraId="57D7364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764A79F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c>
          <w:tcPr>
            <w:tcW w:w="850" w:type="dxa"/>
            <w:vAlign w:val="center"/>
            <w:hideMark/>
          </w:tcPr>
          <w:p w14:paraId="2235E4B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08939D7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c>
          <w:tcPr>
            <w:tcW w:w="850" w:type="dxa"/>
            <w:vAlign w:val="center"/>
            <w:hideMark/>
          </w:tcPr>
          <w:p w14:paraId="220DA4E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007CA36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c>
          <w:tcPr>
            <w:tcW w:w="850" w:type="dxa"/>
            <w:vAlign w:val="center"/>
            <w:hideMark/>
          </w:tcPr>
          <w:p w14:paraId="4895DD6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385B34E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r>
      <w:tr w:rsidR="00C21369" w:rsidRPr="00220624" w14:paraId="0FC73EBD" w14:textId="77777777" w:rsidTr="00C21369">
        <w:trPr>
          <w:trHeight w:val="56"/>
        </w:trPr>
        <w:tc>
          <w:tcPr>
            <w:tcW w:w="1796" w:type="dxa"/>
            <w:vAlign w:val="center"/>
            <w:hideMark/>
          </w:tcPr>
          <w:p w14:paraId="60F3852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XXII</w:t>
            </w:r>
          </w:p>
        </w:tc>
        <w:tc>
          <w:tcPr>
            <w:tcW w:w="864" w:type="dxa"/>
            <w:vAlign w:val="center"/>
          </w:tcPr>
          <w:p w14:paraId="7947938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49F2F5D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08CDE6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E086CA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43D900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8CBF17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2FBBC5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E7572C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AC225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531D3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37BDF1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22B397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F498E7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3EA153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63D81A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0A2C7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r>
      <w:tr w:rsidR="00C21369" w:rsidRPr="00220624" w14:paraId="436B51F8" w14:textId="77777777" w:rsidTr="00C21369">
        <w:trPr>
          <w:trHeight w:val="56"/>
        </w:trPr>
        <w:tc>
          <w:tcPr>
            <w:tcW w:w="1796" w:type="dxa"/>
            <w:vAlign w:val="center"/>
            <w:hideMark/>
          </w:tcPr>
          <w:p w14:paraId="69BE87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XXIII</w:t>
            </w:r>
          </w:p>
        </w:tc>
        <w:tc>
          <w:tcPr>
            <w:tcW w:w="864" w:type="dxa"/>
            <w:vAlign w:val="center"/>
          </w:tcPr>
          <w:p w14:paraId="4D52550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6A95B4A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0C4152B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10E6E8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1B3E2A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D0BDD5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B36376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9F949F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c>
          <w:tcPr>
            <w:tcW w:w="850" w:type="dxa"/>
            <w:vAlign w:val="center"/>
            <w:hideMark/>
          </w:tcPr>
          <w:p w14:paraId="7B9805E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227B2C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c>
          <w:tcPr>
            <w:tcW w:w="850" w:type="dxa"/>
            <w:vAlign w:val="center"/>
            <w:hideMark/>
          </w:tcPr>
          <w:p w14:paraId="1802754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15AF23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c>
          <w:tcPr>
            <w:tcW w:w="850" w:type="dxa"/>
            <w:vAlign w:val="center"/>
            <w:hideMark/>
          </w:tcPr>
          <w:p w14:paraId="090B5A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38BCE9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c>
          <w:tcPr>
            <w:tcW w:w="850" w:type="dxa"/>
            <w:vAlign w:val="center"/>
            <w:hideMark/>
          </w:tcPr>
          <w:p w14:paraId="758247F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20F639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r>
      <w:tr w:rsidR="00C21369" w:rsidRPr="00220624" w14:paraId="5B4B1414" w14:textId="77777777" w:rsidTr="00C21369">
        <w:trPr>
          <w:trHeight w:val="56"/>
        </w:trPr>
        <w:tc>
          <w:tcPr>
            <w:tcW w:w="1796" w:type="dxa"/>
            <w:vAlign w:val="center"/>
            <w:hideMark/>
          </w:tcPr>
          <w:p w14:paraId="07347BF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XXIV</w:t>
            </w:r>
          </w:p>
        </w:tc>
        <w:tc>
          <w:tcPr>
            <w:tcW w:w="864" w:type="dxa"/>
            <w:vAlign w:val="center"/>
          </w:tcPr>
          <w:p w14:paraId="0383DF7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7521797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203D361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750562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005516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710002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BE3CDE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D5F3E6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9E90E3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CD435D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4235B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B72176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2F885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3167F7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1242C2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3BFAC8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r>
      <w:tr w:rsidR="00C21369" w:rsidRPr="00220624" w14:paraId="484FD88A" w14:textId="77777777" w:rsidTr="00C21369">
        <w:trPr>
          <w:trHeight w:val="56"/>
        </w:trPr>
        <w:tc>
          <w:tcPr>
            <w:tcW w:w="1796" w:type="dxa"/>
            <w:vAlign w:val="center"/>
            <w:hideMark/>
          </w:tcPr>
          <w:p w14:paraId="6A4E3D5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XXV</w:t>
            </w:r>
          </w:p>
        </w:tc>
        <w:tc>
          <w:tcPr>
            <w:tcW w:w="864" w:type="dxa"/>
            <w:vAlign w:val="center"/>
          </w:tcPr>
          <w:p w14:paraId="56936ED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7111330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3BE09C5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2D9AF8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430DC8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188661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8C0FAF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1" w:type="dxa"/>
            <w:vAlign w:val="center"/>
            <w:hideMark/>
          </w:tcPr>
          <w:p w14:paraId="0E68863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212,31</w:t>
            </w:r>
          </w:p>
        </w:tc>
        <w:tc>
          <w:tcPr>
            <w:tcW w:w="850" w:type="dxa"/>
            <w:vAlign w:val="center"/>
            <w:hideMark/>
          </w:tcPr>
          <w:p w14:paraId="5AF18D1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1" w:type="dxa"/>
            <w:vAlign w:val="center"/>
            <w:hideMark/>
          </w:tcPr>
          <w:p w14:paraId="7FBEDCD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212,31</w:t>
            </w:r>
          </w:p>
        </w:tc>
        <w:tc>
          <w:tcPr>
            <w:tcW w:w="850" w:type="dxa"/>
            <w:vAlign w:val="center"/>
            <w:hideMark/>
          </w:tcPr>
          <w:p w14:paraId="582BC98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1" w:type="dxa"/>
            <w:vAlign w:val="center"/>
            <w:hideMark/>
          </w:tcPr>
          <w:p w14:paraId="22DEFF3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212,31</w:t>
            </w:r>
          </w:p>
        </w:tc>
        <w:tc>
          <w:tcPr>
            <w:tcW w:w="850" w:type="dxa"/>
            <w:vAlign w:val="center"/>
            <w:hideMark/>
          </w:tcPr>
          <w:p w14:paraId="5FF172D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4CCE783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573,01</w:t>
            </w:r>
          </w:p>
        </w:tc>
        <w:tc>
          <w:tcPr>
            <w:tcW w:w="850" w:type="dxa"/>
            <w:vAlign w:val="center"/>
            <w:hideMark/>
          </w:tcPr>
          <w:p w14:paraId="27E7C4D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0176DED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573,01</w:t>
            </w:r>
          </w:p>
        </w:tc>
      </w:tr>
      <w:tr w:rsidR="00C21369" w:rsidRPr="00220624" w14:paraId="2D2DD240" w14:textId="77777777" w:rsidTr="00C21369">
        <w:trPr>
          <w:trHeight w:val="56"/>
        </w:trPr>
        <w:tc>
          <w:tcPr>
            <w:tcW w:w="1796" w:type="dxa"/>
            <w:vAlign w:val="center"/>
            <w:hideMark/>
          </w:tcPr>
          <w:p w14:paraId="3A32F85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XXVI</w:t>
            </w:r>
          </w:p>
        </w:tc>
        <w:tc>
          <w:tcPr>
            <w:tcW w:w="864" w:type="dxa"/>
            <w:vAlign w:val="center"/>
          </w:tcPr>
          <w:p w14:paraId="506D9DC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184AF7B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0F0F180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11A97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42DD98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DFEC47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1C4F54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C03A1F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268E7B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D8DCAF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3B0591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F57C99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5DE4D3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C455E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C4AD3B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DA9264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r>
      <w:tr w:rsidR="00C21369" w:rsidRPr="00220624" w14:paraId="73F7B061" w14:textId="77777777" w:rsidTr="00C21369">
        <w:trPr>
          <w:trHeight w:val="56"/>
        </w:trPr>
        <w:tc>
          <w:tcPr>
            <w:tcW w:w="1796" w:type="dxa"/>
            <w:vAlign w:val="center"/>
            <w:hideMark/>
          </w:tcPr>
          <w:p w14:paraId="51E7A9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XXVII</w:t>
            </w:r>
          </w:p>
        </w:tc>
        <w:tc>
          <w:tcPr>
            <w:tcW w:w="864" w:type="dxa"/>
            <w:vAlign w:val="center"/>
          </w:tcPr>
          <w:p w14:paraId="3F4C723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72C5BD4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26FB5A2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3BF8D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6A8F0B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A27822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8B9250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1CE57F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4121B3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5ABD1F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BA2022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138CEA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B5CE9F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689320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852097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E4123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r>
      <w:tr w:rsidR="00C21369" w:rsidRPr="00220624" w14:paraId="48B239B9" w14:textId="77777777" w:rsidTr="00C21369">
        <w:trPr>
          <w:trHeight w:val="56"/>
        </w:trPr>
        <w:tc>
          <w:tcPr>
            <w:tcW w:w="1796" w:type="dxa"/>
            <w:vAlign w:val="center"/>
            <w:hideMark/>
          </w:tcPr>
          <w:p w14:paraId="00367F8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XXVIII</w:t>
            </w:r>
          </w:p>
        </w:tc>
        <w:tc>
          <w:tcPr>
            <w:tcW w:w="864" w:type="dxa"/>
            <w:vAlign w:val="center"/>
          </w:tcPr>
          <w:p w14:paraId="45C68B3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6CD8D4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5566519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155F71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9F4D4E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099119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B45907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6C537A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6F58BA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4FBCC0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ACE14A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EFA759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97F4EB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334,08</w:t>
            </w:r>
          </w:p>
        </w:tc>
        <w:tc>
          <w:tcPr>
            <w:tcW w:w="851" w:type="dxa"/>
            <w:vAlign w:val="center"/>
            <w:hideMark/>
          </w:tcPr>
          <w:p w14:paraId="43FCC42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1174,48</w:t>
            </w:r>
          </w:p>
        </w:tc>
        <w:tc>
          <w:tcPr>
            <w:tcW w:w="850" w:type="dxa"/>
            <w:vAlign w:val="center"/>
            <w:hideMark/>
          </w:tcPr>
          <w:p w14:paraId="52FD48E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1269,5</w:t>
            </w:r>
          </w:p>
        </w:tc>
        <w:tc>
          <w:tcPr>
            <w:tcW w:w="851" w:type="dxa"/>
            <w:vAlign w:val="center"/>
            <w:hideMark/>
          </w:tcPr>
          <w:p w14:paraId="59E1DB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9694,31</w:t>
            </w:r>
          </w:p>
        </w:tc>
      </w:tr>
      <w:tr w:rsidR="00C21369" w:rsidRPr="00220624" w14:paraId="2E1986CD" w14:textId="77777777" w:rsidTr="00C21369">
        <w:trPr>
          <w:trHeight w:val="56"/>
        </w:trPr>
        <w:tc>
          <w:tcPr>
            <w:tcW w:w="1796" w:type="dxa"/>
            <w:vAlign w:val="center"/>
            <w:hideMark/>
          </w:tcPr>
          <w:p w14:paraId="785D50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XXIX</w:t>
            </w:r>
          </w:p>
        </w:tc>
        <w:tc>
          <w:tcPr>
            <w:tcW w:w="864" w:type="dxa"/>
            <w:vAlign w:val="center"/>
          </w:tcPr>
          <w:p w14:paraId="2EE3B78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71054E3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7395DA4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6E401C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4241DD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89A451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15A01E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05073CA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15,9</w:t>
            </w:r>
          </w:p>
        </w:tc>
        <w:tc>
          <w:tcPr>
            <w:tcW w:w="850" w:type="dxa"/>
            <w:vAlign w:val="center"/>
            <w:hideMark/>
          </w:tcPr>
          <w:p w14:paraId="01AEAEA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2570252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15,9</w:t>
            </w:r>
          </w:p>
        </w:tc>
        <w:tc>
          <w:tcPr>
            <w:tcW w:w="850" w:type="dxa"/>
            <w:vAlign w:val="center"/>
            <w:hideMark/>
          </w:tcPr>
          <w:p w14:paraId="5A4DF7C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7C27570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15,9</w:t>
            </w:r>
          </w:p>
        </w:tc>
        <w:tc>
          <w:tcPr>
            <w:tcW w:w="850" w:type="dxa"/>
            <w:vAlign w:val="center"/>
            <w:hideMark/>
          </w:tcPr>
          <w:p w14:paraId="0C4250D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317,37</w:t>
            </w:r>
          </w:p>
        </w:tc>
        <w:tc>
          <w:tcPr>
            <w:tcW w:w="851" w:type="dxa"/>
            <w:vAlign w:val="center"/>
            <w:hideMark/>
          </w:tcPr>
          <w:p w14:paraId="6723B22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857,01</w:t>
            </w:r>
          </w:p>
        </w:tc>
        <w:tc>
          <w:tcPr>
            <w:tcW w:w="850" w:type="dxa"/>
            <w:vAlign w:val="center"/>
            <w:hideMark/>
          </w:tcPr>
          <w:p w14:paraId="5F76538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317,37</w:t>
            </w:r>
          </w:p>
        </w:tc>
        <w:tc>
          <w:tcPr>
            <w:tcW w:w="851" w:type="dxa"/>
            <w:vAlign w:val="center"/>
            <w:hideMark/>
          </w:tcPr>
          <w:p w14:paraId="596FB90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857,01</w:t>
            </w:r>
          </w:p>
        </w:tc>
      </w:tr>
      <w:tr w:rsidR="00C21369" w:rsidRPr="00220624" w14:paraId="0CAB9D83" w14:textId="77777777" w:rsidTr="00C21369">
        <w:trPr>
          <w:trHeight w:val="56"/>
        </w:trPr>
        <w:tc>
          <w:tcPr>
            <w:tcW w:w="1796" w:type="dxa"/>
            <w:vAlign w:val="center"/>
            <w:hideMark/>
          </w:tcPr>
          <w:p w14:paraId="245530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XXX</w:t>
            </w:r>
          </w:p>
        </w:tc>
        <w:tc>
          <w:tcPr>
            <w:tcW w:w="864" w:type="dxa"/>
            <w:vAlign w:val="center"/>
          </w:tcPr>
          <w:p w14:paraId="733B29A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3FB9126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3A04D31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621E32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D134C6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867802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5AB7B5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EA743B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1DCD90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07DF74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B84E2B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3FA8AF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DB19D6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100,22</w:t>
            </w:r>
          </w:p>
        </w:tc>
        <w:tc>
          <w:tcPr>
            <w:tcW w:w="851" w:type="dxa"/>
            <w:vAlign w:val="center"/>
            <w:hideMark/>
          </w:tcPr>
          <w:p w14:paraId="11F0BF2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166,85</w:t>
            </w:r>
          </w:p>
        </w:tc>
        <w:tc>
          <w:tcPr>
            <w:tcW w:w="850" w:type="dxa"/>
            <w:vAlign w:val="center"/>
            <w:hideMark/>
          </w:tcPr>
          <w:p w14:paraId="5BE123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100,22</w:t>
            </w:r>
          </w:p>
        </w:tc>
        <w:tc>
          <w:tcPr>
            <w:tcW w:w="851" w:type="dxa"/>
            <w:vAlign w:val="center"/>
            <w:hideMark/>
          </w:tcPr>
          <w:p w14:paraId="6724DF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166,85</w:t>
            </w:r>
          </w:p>
        </w:tc>
      </w:tr>
      <w:tr w:rsidR="00C21369" w:rsidRPr="00220624" w14:paraId="631E1AB6" w14:textId="77777777" w:rsidTr="00C21369">
        <w:trPr>
          <w:trHeight w:val="56"/>
        </w:trPr>
        <w:tc>
          <w:tcPr>
            <w:tcW w:w="1796" w:type="dxa"/>
            <w:vAlign w:val="center"/>
            <w:hideMark/>
          </w:tcPr>
          <w:p w14:paraId="2EC667BC" w14:textId="77777777" w:rsidR="00BF4FF6" w:rsidRPr="00220624" w:rsidRDefault="00BF4FF6" w:rsidP="00A1683E">
            <w:pPr>
              <w:shd w:val="clear" w:color="auto" w:fill="FFFFFF" w:themeFill="background1"/>
              <w:spacing w:after="0" w:line="240" w:lineRule="auto"/>
              <w:ind w:left="-142"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Южная промзона</w:t>
            </w:r>
          </w:p>
        </w:tc>
        <w:tc>
          <w:tcPr>
            <w:tcW w:w="864" w:type="dxa"/>
            <w:vAlign w:val="center"/>
          </w:tcPr>
          <w:p w14:paraId="0C86532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1831511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709" w:type="dxa"/>
            <w:vAlign w:val="center"/>
            <w:hideMark/>
          </w:tcPr>
          <w:p w14:paraId="3701C4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9CC782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142B3DA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9E9DBD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7BA346E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1E3110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3F11644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941DC9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0EB8D8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45F878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3FDE263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1" w:type="dxa"/>
            <w:vAlign w:val="center"/>
            <w:hideMark/>
          </w:tcPr>
          <w:p w14:paraId="486D21B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70,37</w:t>
            </w:r>
          </w:p>
        </w:tc>
        <w:tc>
          <w:tcPr>
            <w:tcW w:w="850" w:type="dxa"/>
            <w:vAlign w:val="center"/>
            <w:hideMark/>
          </w:tcPr>
          <w:p w14:paraId="1DB233A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1" w:type="dxa"/>
            <w:vAlign w:val="center"/>
            <w:hideMark/>
          </w:tcPr>
          <w:p w14:paraId="5873876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70,5</w:t>
            </w:r>
          </w:p>
        </w:tc>
      </w:tr>
      <w:tr w:rsidR="00C21369" w:rsidRPr="00220624" w14:paraId="0C829089" w14:textId="77777777" w:rsidTr="00C21369">
        <w:trPr>
          <w:trHeight w:val="454"/>
        </w:trPr>
        <w:tc>
          <w:tcPr>
            <w:tcW w:w="1796" w:type="dxa"/>
            <w:vAlign w:val="center"/>
            <w:hideMark/>
          </w:tcPr>
          <w:p w14:paraId="14F39CF9" w14:textId="77777777" w:rsidR="00BF4FF6" w:rsidRPr="00220624" w:rsidRDefault="00BF4FF6" w:rsidP="00A1683E">
            <w:pPr>
              <w:shd w:val="clear" w:color="auto" w:fill="FFFFFF" w:themeFill="background1"/>
              <w:spacing w:after="0" w:line="240" w:lineRule="auto"/>
              <w:ind w:left="-142" w:right="-92" w:firstLine="14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Северо-Восточная промзона</w:t>
            </w:r>
          </w:p>
        </w:tc>
        <w:tc>
          <w:tcPr>
            <w:tcW w:w="864" w:type="dxa"/>
            <w:vAlign w:val="center"/>
          </w:tcPr>
          <w:p w14:paraId="60D9C2A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105,24</w:t>
            </w:r>
          </w:p>
        </w:tc>
        <w:tc>
          <w:tcPr>
            <w:tcW w:w="850" w:type="dxa"/>
            <w:vAlign w:val="center"/>
          </w:tcPr>
          <w:p w14:paraId="1D0DD52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4101,77</w:t>
            </w:r>
          </w:p>
        </w:tc>
        <w:tc>
          <w:tcPr>
            <w:tcW w:w="709" w:type="dxa"/>
            <w:vAlign w:val="center"/>
            <w:hideMark/>
          </w:tcPr>
          <w:p w14:paraId="36B78B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105,24</w:t>
            </w:r>
          </w:p>
        </w:tc>
        <w:tc>
          <w:tcPr>
            <w:tcW w:w="851" w:type="dxa"/>
            <w:vAlign w:val="center"/>
            <w:hideMark/>
          </w:tcPr>
          <w:p w14:paraId="3A63B5F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4101,77</w:t>
            </w:r>
          </w:p>
        </w:tc>
        <w:tc>
          <w:tcPr>
            <w:tcW w:w="850" w:type="dxa"/>
            <w:vAlign w:val="center"/>
            <w:hideMark/>
          </w:tcPr>
          <w:p w14:paraId="1E486C1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5B66AFE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4111,91</w:t>
            </w:r>
          </w:p>
        </w:tc>
        <w:tc>
          <w:tcPr>
            <w:tcW w:w="850" w:type="dxa"/>
            <w:vAlign w:val="center"/>
            <w:hideMark/>
          </w:tcPr>
          <w:p w14:paraId="0D760D3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04E53BC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4111,91</w:t>
            </w:r>
          </w:p>
        </w:tc>
        <w:tc>
          <w:tcPr>
            <w:tcW w:w="850" w:type="dxa"/>
            <w:vAlign w:val="center"/>
            <w:hideMark/>
          </w:tcPr>
          <w:p w14:paraId="69337B3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7709D33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4111,92</w:t>
            </w:r>
          </w:p>
        </w:tc>
        <w:tc>
          <w:tcPr>
            <w:tcW w:w="850" w:type="dxa"/>
            <w:vAlign w:val="center"/>
            <w:hideMark/>
          </w:tcPr>
          <w:p w14:paraId="4EF93C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4A8EF74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4111,94</w:t>
            </w:r>
          </w:p>
        </w:tc>
        <w:tc>
          <w:tcPr>
            <w:tcW w:w="850" w:type="dxa"/>
            <w:vAlign w:val="center"/>
            <w:hideMark/>
          </w:tcPr>
          <w:p w14:paraId="69B18A6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489,43</w:t>
            </w:r>
          </w:p>
        </w:tc>
        <w:tc>
          <w:tcPr>
            <w:tcW w:w="851" w:type="dxa"/>
            <w:vAlign w:val="center"/>
            <w:hideMark/>
          </w:tcPr>
          <w:p w14:paraId="5B16836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5464,46</w:t>
            </w:r>
          </w:p>
        </w:tc>
        <w:tc>
          <w:tcPr>
            <w:tcW w:w="850" w:type="dxa"/>
            <w:vAlign w:val="center"/>
            <w:hideMark/>
          </w:tcPr>
          <w:p w14:paraId="09BCE4C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689,88</w:t>
            </w:r>
          </w:p>
        </w:tc>
        <w:tc>
          <w:tcPr>
            <w:tcW w:w="851" w:type="dxa"/>
            <w:vAlign w:val="center"/>
            <w:hideMark/>
          </w:tcPr>
          <w:p w14:paraId="2EA1B3F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6101,11</w:t>
            </w:r>
          </w:p>
        </w:tc>
      </w:tr>
      <w:tr w:rsidR="00C21369" w:rsidRPr="00220624" w14:paraId="4C84A4D3" w14:textId="77777777" w:rsidTr="00C21369">
        <w:trPr>
          <w:trHeight w:val="454"/>
        </w:trPr>
        <w:tc>
          <w:tcPr>
            <w:tcW w:w="1796" w:type="dxa"/>
            <w:vAlign w:val="center"/>
            <w:hideMark/>
          </w:tcPr>
          <w:p w14:paraId="07EF7D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lastRenderedPageBreak/>
              <w:t>Северо-Западная промзона</w:t>
            </w:r>
          </w:p>
        </w:tc>
        <w:tc>
          <w:tcPr>
            <w:tcW w:w="864" w:type="dxa"/>
            <w:vAlign w:val="center"/>
          </w:tcPr>
          <w:p w14:paraId="09BE189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0" w:type="dxa"/>
            <w:vAlign w:val="center"/>
          </w:tcPr>
          <w:p w14:paraId="5CC1C3C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709" w:type="dxa"/>
            <w:vAlign w:val="center"/>
            <w:hideMark/>
          </w:tcPr>
          <w:p w14:paraId="108167B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4F75967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6D199CF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0AA835E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7228CE5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228096E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3A29F7D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7716618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30A8512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443D5E2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01516E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2C00ACE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14959,4</w:t>
            </w:r>
          </w:p>
        </w:tc>
        <w:tc>
          <w:tcPr>
            <w:tcW w:w="850" w:type="dxa"/>
            <w:vAlign w:val="center"/>
            <w:hideMark/>
          </w:tcPr>
          <w:p w14:paraId="30F4FCB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726,62</w:t>
            </w:r>
          </w:p>
        </w:tc>
        <w:tc>
          <w:tcPr>
            <w:tcW w:w="851" w:type="dxa"/>
            <w:vAlign w:val="center"/>
            <w:hideMark/>
          </w:tcPr>
          <w:p w14:paraId="4190010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15395,07</w:t>
            </w:r>
          </w:p>
        </w:tc>
      </w:tr>
      <w:tr w:rsidR="00C21369" w:rsidRPr="00220624" w14:paraId="4243A2A0" w14:textId="77777777" w:rsidTr="00C21369">
        <w:trPr>
          <w:trHeight w:val="454"/>
        </w:trPr>
        <w:tc>
          <w:tcPr>
            <w:tcW w:w="1796" w:type="dxa"/>
            <w:vAlign w:val="center"/>
            <w:hideMark/>
          </w:tcPr>
          <w:p w14:paraId="17B4200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Перспективный микрорайон</w:t>
            </w:r>
          </w:p>
        </w:tc>
        <w:tc>
          <w:tcPr>
            <w:tcW w:w="864" w:type="dxa"/>
            <w:vAlign w:val="center"/>
          </w:tcPr>
          <w:p w14:paraId="743E4DB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1537574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071BAF2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C1A869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0AB180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EC5294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CCD116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221BEB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39E36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7A11CF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AE10EF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707EE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651A2A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4D90A0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5636F7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1" w:type="dxa"/>
            <w:vAlign w:val="center"/>
            <w:hideMark/>
          </w:tcPr>
          <w:p w14:paraId="62B7DA6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743,1</w:t>
            </w:r>
          </w:p>
        </w:tc>
      </w:tr>
      <w:tr w:rsidR="00C21369" w:rsidRPr="00220624" w14:paraId="73BC36D8" w14:textId="77777777" w:rsidTr="00C21369">
        <w:trPr>
          <w:trHeight w:val="56"/>
        </w:trPr>
        <w:tc>
          <w:tcPr>
            <w:tcW w:w="1796" w:type="dxa"/>
            <w:vAlign w:val="center"/>
          </w:tcPr>
          <w:p w14:paraId="37C2A6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Итого</w:t>
            </w:r>
          </w:p>
        </w:tc>
        <w:tc>
          <w:tcPr>
            <w:tcW w:w="864" w:type="dxa"/>
            <w:vAlign w:val="center"/>
          </w:tcPr>
          <w:p w14:paraId="41879AB0"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16732,4</w:t>
            </w:r>
          </w:p>
        </w:tc>
        <w:tc>
          <w:tcPr>
            <w:tcW w:w="850" w:type="dxa"/>
            <w:vAlign w:val="center"/>
          </w:tcPr>
          <w:p w14:paraId="0A463333"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526720,4</w:t>
            </w:r>
          </w:p>
        </w:tc>
        <w:tc>
          <w:tcPr>
            <w:tcW w:w="709" w:type="dxa"/>
            <w:vAlign w:val="center"/>
          </w:tcPr>
          <w:p w14:paraId="4226D62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16732,4</w:t>
            </w:r>
          </w:p>
        </w:tc>
        <w:tc>
          <w:tcPr>
            <w:tcW w:w="851" w:type="dxa"/>
            <w:vAlign w:val="center"/>
          </w:tcPr>
          <w:p w14:paraId="66F2CA4B"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526720,4</w:t>
            </w:r>
          </w:p>
        </w:tc>
        <w:tc>
          <w:tcPr>
            <w:tcW w:w="850" w:type="dxa"/>
            <w:vAlign w:val="center"/>
          </w:tcPr>
          <w:p w14:paraId="0B479290"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17016,37</w:t>
            </w:r>
          </w:p>
        </w:tc>
        <w:tc>
          <w:tcPr>
            <w:tcW w:w="851" w:type="dxa"/>
            <w:vAlign w:val="center"/>
          </w:tcPr>
          <w:p w14:paraId="53CE66B1"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527113,2</w:t>
            </w:r>
          </w:p>
        </w:tc>
        <w:tc>
          <w:tcPr>
            <w:tcW w:w="850" w:type="dxa"/>
            <w:vAlign w:val="center"/>
          </w:tcPr>
          <w:p w14:paraId="30467FF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20023,09</w:t>
            </w:r>
          </w:p>
        </w:tc>
        <w:tc>
          <w:tcPr>
            <w:tcW w:w="851" w:type="dxa"/>
            <w:vAlign w:val="center"/>
          </w:tcPr>
          <w:p w14:paraId="1BA84DF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592277,5</w:t>
            </w:r>
          </w:p>
        </w:tc>
        <w:tc>
          <w:tcPr>
            <w:tcW w:w="850" w:type="dxa"/>
            <w:vAlign w:val="center"/>
          </w:tcPr>
          <w:p w14:paraId="22C40D1F"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21927,35</w:t>
            </w:r>
          </w:p>
        </w:tc>
        <w:tc>
          <w:tcPr>
            <w:tcW w:w="851" w:type="dxa"/>
            <w:vAlign w:val="center"/>
          </w:tcPr>
          <w:p w14:paraId="56381290"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623235,2</w:t>
            </w:r>
          </w:p>
        </w:tc>
        <w:tc>
          <w:tcPr>
            <w:tcW w:w="850" w:type="dxa"/>
            <w:vAlign w:val="center"/>
          </w:tcPr>
          <w:p w14:paraId="402CEFE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23480,82</w:t>
            </w:r>
          </w:p>
        </w:tc>
        <w:tc>
          <w:tcPr>
            <w:tcW w:w="851" w:type="dxa"/>
            <w:vAlign w:val="center"/>
          </w:tcPr>
          <w:p w14:paraId="16FC9012"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643870,5</w:t>
            </w:r>
          </w:p>
        </w:tc>
        <w:tc>
          <w:tcPr>
            <w:tcW w:w="850" w:type="dxa"/>
            <w:vAlign w:val="center"/>
          </w:tcPr>
          <w:p w14:paraId="722FAE85"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32150,18</w:t>
            </w:r>
          </w:p>
        </w:tc>
        <w:tc>
          <w:tcPr>
            <w:tcW w:w="851" w:type="dxa"/>
            <w:vAlign w:val="center"/>
          </w:tcPr>
          <w:p w14:paraId="2A47160F"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724998,6</w:t>
            </w:r>
          </w:p>
        </w:tc>
        <w:tc>
          <w:tcPr>
            <w:tcW w:w="850" w:type="dxa"/>
            <w:vAlign w:val="center"/>
          </w:tcPr>
          <w:p w14:paraId="04260D1A" w14:textId="77777777" w:rsidR="00BF4FF6" w:rsidRPr="00220624" w:rsidRDefault="00BF4FF6" w:rsidP="00C21369">
            <w:pPr>
              <w:shd w:val="clear" w:color="auto" w:fill="FFFFFF" w:themeFill="background1"/>
              <w:spacing w:after="0" w:line="240" w:lineRule="auto"/>
              <w:ind w:left="-152" w:right="-11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42373,03</w:t>
            </w:r>
          </w:p>
        </w:tc>
        <w:tc>
          <w:tcPr>
            <w:tcW w:w="851" w:type="dxa"/>
            <w:vAlign w:val="center"/>
          </w:tcPr>
          <w:p w14:paraId="42D15525" w14:textId="77777777" w:rsidR="00BF4FF6" w:rsidRPr="00220624" w:rsidRDefault="00BF4FF6" w:rsidP="00C21369">
            <w:pPr>
              <w:shd w:val="clear" w:color="auto" w:fill="FFFFFF" w:themeFill="background1"/>
              <w:spacing w:after="0" w:line="240" w:lineRule="auto"/>
              <w:ind w:left="-254" w:right="-107" w:firstLine="10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933514,3</w:t>
            </w:r>
          </w:p>
        </w:tc>
      </w:tr>
      <w:tr w:rsidR="00C21369" w:rsidRPr="00220624" w14:paraId="6A4E5412" w14:textId="77777777" w:rsidTr="00C21369">
        <w:trPr>
          <w:trHeight w:val="56"/>
        </w:trPr>
        <w:tc>
          <w:tcPr>
            <w:tcW w:w="1796" w:type="dxa"/>
            <w:vAlign w:val="center"/>
            <w:hideMark/>
          </w:tcPr>
          <w:p w14:paraId="1690E479" w14:textId="77777777" w:rsidR="00BF4FF6" w:rsidRPr="00220624" w:rsidRDefault="00BF4FF6" w:rsidP="00A1683E">
            <w:pPr>
              <w:shd w:val="clear" w:color="auto" w:fill="FFFFFF" w:themeFill="background1"/>
              <w:spacing w:after="0" w:line="240" w:lineRule="auto"/>
              <w:ind w:left="-142" w:right="-107"/>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п.г.т. Высокий</w:t>
            </w:r>
          </w:p>
        </w:tc>
        <w:tc>
          <w:tcPr>
            <w:tcW w:w="864" w:type="dxa"/>
            <w:vAlign w:val="center"/>
          </w:tcPr>
          <w:p w14:paraId="4F99ADE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0" w:type="dxa"/>
            <w:vAlign w:val="center"/>
          </w:tcPr>
          <w:p w14:paraId="55B2513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101349</w:t>
            </w:r>
          </w:p>
        </w:tc>
        <w:tc>
          <w:tcPr>
            <w:tcW w:w="709" w:type="dxa"/>
            <w:vAlign w:val="center"/>
            <w:hideMark/>
          </w:tcPr>
          <w:p w14:paraId="34E3597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10EC0EF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101349</w:t>
            </w:r>
          </w:p>
        </w:tc>
        <w:tc>
          <w:tcPr>
            <w:tcW w:w="850" w:type="dxa"/>
            <w:vAlign w:val="center"/>
            <w:hideMark/>
          </w:tcPr>
          <w:p w14:paraId="4B05C57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1436,54</w:t>
            </w:r>
          </w:p>
        </w:tc>
        <w:tc>
          <w:tcPr>
            <w:tcW w:w="851" w:type="dxa"/>
            <w:vAlign w:val="center"/>
            <w:hideMark/>
          </w:tcPr>
          <w:p w14:paraId="3775032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102392</w:t>
            </w:r>
          </w:p>
        </w:tc>
        <w:tc>
          <w:tcPr>
            <w:tcW w:w="850" w:type="dxa"/>
            <w:vAlign w:val="center"/>
            <w:hideMark/>
          </w:tcPr>
          <w:p w14:paraId="1F06CD5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1586,88</w:t>
            </w:r>
          </w:p>
        </w:tc>
        <w:tc>
          <w:tcPr>
            <w:tcW w:w="851" w:type="dxa"/>
            <w:vAlign w:val="center"/>
            <w:hideMark/>
          </w:tcPr>
          <w:p w14:paraId="6300DBE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102892</w:t>
            </w:r>
          </w:p>
        </w:tc>
        <w:tc>
          <w:tcPr>
            <w:tcW w:w="850" w:type="dxa"/>
            <w:vAlign w:val="center"/>
            <w:hideMark/>
          </w:tcPr>
          <w:p w14:paraId="3300D71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1753,92</w:t>
            </w:r>
          </w:p>
        </w:tc>
        <w:tc>
          <w:tcPr>
            <w:tcW w:w="851" w:type="dxa"/>
            <w:vAlign w:val="center"/>
            <w:hideMark/>
          </w:tcPr>
          <w:p w14:paraId="4248E4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103631</w:t>
            </w:r>
          </w:p>
        </w:tc>
        <w:tc>
          <w:tcPr>
            <w:tcW w:w="850" w:type="dxa"/>
            <w:vAlign w:val="center"/>
            <w:hideMark/>
          </w:tcPr>
          <w:p w14:paraId="016F02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2037,89</w:t>
            </w:r>
          </w:p>
        </w:tc>
        <w:tc>
          <w:tcPr>
            <w:tcW w:w="851" w:type="dxa"/>
            <w:vAlign w:val="center"/>
            <w:hideMark/>
          </w:tcPr>
          <w:p w14:paraId="1AC8AC6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105048</w:t>
            </w:r>
          </w:p>
        </w:tc>
        <w:tc>
          <w:tcPr>
            <w:tcW w:w="850" w:type="dxa"/>
            <w:vAlign w:val="center"/>
            <w:hideMark/>
          </w:tcPr>
          <w:p w14:paraId="1F8BD26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3073,54</w:t>
            </w:r>
          </w:p>
        </w:tc>
        <w:tc>
          <w:tcPr>
            <w:tcW w:w="851" w:type="dxa"/>
            <w:vAlign w:val="center"/>
            <w:hideMark/>
          </w:tcPr>
          <w:p w14:paraId="5213819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132563</w:t>
            </w:r>
          </w:p>
        </w:tc>
        <w:tc>
          <w:tcPr>
            <w:tcW w:w="850" w:type="dxa"/>
            <w:vAlign w:val="center"/>
            <w:hideMark/>
          </w:tcPr>
          <w:p w14:paraId="51602B1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3725</w:t>
            </w:r>
          </w:p>
        </w:tc>
        <w:tc>
          <w:tcPr>
            <w:tcW w:w="851" w:type="dxa"/>
            <w:vAlign w:val="center"/>
            <w:hideMark/>
          </w:tcPr>
          <w:p w14:paraId="71627C7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147065,2</w:t>
            </w:r>
          </w:p>
        </w:tc>
      </w:tr>
      <w:tr w:rsidR="00C21369" w:rsidRPr="00220624" w14:paraId="2BDA465B" w14:textId="77777777" w:rsidTr="00C21369">
        <w:trPr>
          <w:trHeight w:val="454"/>
        </w:trPr>
        <w:tc>
          <w:tcPr>
            <w:tcW w:w="1796" w:type="dxa"/>
            <w:vAlign w:val="center"/>
            <w:hideMark/>
          </w:tcPr>
          <w:p w14:paraId="59FC2B33" w14:textId="77777777" w:rsidR="00BF4FF6" w:rsidRPr="00220624" w:rsidRDefault="00BF4FF6" w:rsidP="00A1683E">
            <w:pPr>
              <w:shd w:val="clear" w:color="auto" w:fill="FFFFFF" w:themeFill="background1"/>
              <w:spacing w:after="0" w:line="240" w:lineRule="auto"/>
              <w:ind w:left="-142"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Промзона ЗАО СП «МеКаМинефть»</w:t>
            </w:r>
          </w:p>
        </w:tc>
        <w:tc>
          <w:tcPr>
            <w:tcW w:w="864" w:type="dxa"/>
            <w:vAlign w:val="center"/>
          </w:tcPr>
          <w:p w14:paraId="3A123C9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68AC1A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709" w:type="dxa"/>
            <w:vAlign w:val="center"/>
            <w:hideMark/>
          </w:tcPr>
          <w:p w14:paraId="2D907E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B41E2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49ADEB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02929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361746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605450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0336DE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AF88D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5C658B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EB6F8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0C610B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20C93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378EEB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0DFFC2F" w14:textId="77777777" w:rsidR="00BF4FF6" w:rsidRPr="00220624"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r>
      <w:tr w:rsidR="00C21369" w:rsidRPr="00220624" w14:paraId="7BD14B6A" w14:textId="77777777" w:rsidTr="00C21369">
        <w:trPr>
          <w:trHeight w:val="56"/>
        </w:trPr>
        <w:tc>
          <w:tcPr>
            <w:tcW w:w="1796" w:type="dxa"/>
            <w:vAlign w:val="center"/>
            <w:hideMark/>
          </w:tcPr>
          <w:p w14:paraId="6FC9DC23" w14:textId="77777777" w:rsidR="00BF4FF6" w:rsidRPr="00220624" w:rsidRDefault="00BF4FF6" w:rsidP="00A1683E">
            <w:pPr>
              <w:shd w:val="clear" w:color="auto" w:fill="FFFFFF" w:themeFill="background1"/>
              <w:spacing w:after="0" w:line="240" w:lineRule="auto"/>
              <w:ind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Промзона УМТС</w:t>
            </w:r>
          </w:p>
        </w:tc>
        <w:tc>
          <w:tcPr>
            <w:tcW w:w="864" w:type="dxa"/>
            <w:vAlign w:val="center"/>
          </w:tcPr>
          <w:p w14:paraId="2E0F10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12ED89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709" w:type="dxa"/>
            <w:vAlign w:val="center"/>
            <w:hideMark/>
          </w:tcPr>
          <w:p w14:paraId="3DB798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75598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39D172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32E5B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1477F67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93808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55B78A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D4FEA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7DE936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6D2F0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15566C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F88D5E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2F83B5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ACDFF8A" w14:textId="77777777" w:rsidR="00BF4FF6" w:rsidRPr="00220624"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r>
      <w:tr w:rsidR="00C21369" w:rsidRPr="00220624" w14:paraId="590DEE5D" w14:textId="77777777" w:rsidTr="00C21369">
        <w:trPr>
          <w:trHeight w:val="56"/>
        </w:trPr>
        <w:tc>
          <w:tcPr>
            <w:tcW w:w="1796" w:type="dxa"/>
            <w:vAlign w:val="center"/>
          </w:tcPr>
          <w:p w14:paraId="27470C22" w14:textId="77777777" w:rsidR="00BF4FF6" w:rsidRPr="00220624" w:rsidRDefault="00BF4FF6" w:rsidP="00A1683E">
            <w:pPr>
              <w:shd w:val="clear" w:color="auto" w:fill="FFFFFF" w:themeFill="background1"/>
              <w:spacing w:after="0" w:line="240" w:lineRule="auto"/>
              <w:ind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Итого</w:t>
            </w:r>
          </w:p>
        </w:tc>
        <w:tc>
          <w:tcPr>
            <w:tcW w:w="864" w:type="dxa"/>
            <w:vAlign w:val="center"/>
          </w:tcPr>
          <w:p w14:paraId="6BA93A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0" w:type="dxa"/>
            <w:vAlign w:val="center"/>
          </w:tcPr>
          <w:p w14:paraId="562722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709" w:type="dxa"/>
            <w:vAlign w:val="center"/>
          </w:tcPr>
          <w:p w14:paraId="365543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0016D3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06CE38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305DE9D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1DE10E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5DE415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121062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1999638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2C8BBC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07D817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07FF58A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69F9811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23DA61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0BEB32F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r>
      <w:tr w:rsidR="00C21369" w:rsidRPr="00220624" w14:paraId="70CCC384" w14:textId="77777777" w:rsidTr="00C21369">
        <w:trPr>
          <w:trHeight w:val="56"/>
        </w:trPr>
        <w:tc>
          <w:tcPr>
            <w:tcW w:w="1796" w:type="dxa"/>
            <w:vAlign w:val="center"/>
            <w:hideMark/>
          </w:tcPr>
          <w:p w14:paraId="067E431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Всего:</w:t>
            </w:r>
          </w:p>
        </w:tc>
        <w:tc>
          <w:tcPr>
            <w:tcW w:w="864" w:type="dxa"/>
            <w:vAlign w:val="center"/>
          </w:tcPr>
          <w:p w14:paraId="34DFE8D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16732</w:t>
            </w:r>
            <w:r w:rsidRPr="00220624">
              <w:rPr>
                <w:rFonts w:ascii="Times New Roman" w:hAnsi="Times New Roman" w:cs="Times New Roman"/>
                <w:bCs/>
                <w:color w:val="000000"/>
                <w:sz w:val="20"/>
                <w:szCs w:val="20"/>
              </w:rPr>
              <w:t>,4</w:t>
            </w:r>
          </w:p>
        </w:tc>
        <w:tc>
          <w:tcPr>
            <w:tcW w:w="850" w:type="dxa"/>
            <w:vAlign w:val="center"/>
          </w:tcPr>
          <w:p w14:paraId="0CF4A87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526724,8</w:t>
            </w:r>
          </w:p>
        </w:tc>
        <w:tc>
          <w:tcPr>
            <w:tcW w:w="709" w:type="dxa"/>
            <w:vAlign w:val="center"/>
          </w:tcPr>
          <w:p w14:paraId="20EFE30E"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16732,4</w:t>
            </w:r>
          </w:p>
        </w:tc>
        <w:tc>
          <w:tcPr>
            <w:tcW w:w="851" w:type="dxa"/>
            <w:vAlign w:val="center"/>
          </w:tcPr>
          <w:p w14:paraId="2DE6534C"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526724,8</w:t>
            </w:r>
          </w:p>
        </w:tc>
        <w:tc>
          <w:tcPr>
            <w:tcW w:w="850" w:type="dxa"/>
            <w:vAlign w:val="center"/>
          </w:tcPr>
          <w:p w14:paraId="781661D3"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17016,37</w:t>
            </w:r>
          </w:p>
        </w:tc>
        <w:tc>
          <w:tcPr>
            <w:tcW w:w="851" w:type="dxa"/>
            <w:vAlign w:val="center"/>
          </w:tcPr>
          <w:p w14:paraId="0DB3C5FB"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527117,6</w:t>
            </w:r>
          </w:p>
        </w:tc>
        <w:tc>
          <w:tcPr>
            <w:tcW w:w="850" w:type="dxa"/>
            <w:vAlign w:val="center"/>
          </w:tcPr>
          <w:p w14:paraId="44BED812"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20023,09</w:t>
            </w:r>
          </w:p>
        </w:tc>
        <w:tc>
          <w:tcPr>
            <w:tcW w:w="851" w:type="dxa"/>
            <w:vAlign w:val="center"/>
          </w:tcPr>
          <w:p w14:paraId="6873F29E"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592281,9</w:t>
            </w:r>
          </w:p>
        </w:tc>
        <w:tc>
          <w:tcPr>
            <w:tcW w:w="850" w:type="dxa"/>
            <w:vAlign w:val="center"/>
          </w:tcPr>
          <w:p w14:paraId="432F8D8F"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21927,35</w:t>
            </w:r>
          </w:p>
        </w:tc>
        <w:tc>
          <w:tcPr>
            <w:tcW w:w="851" w:type="dxa"/>
            <w:vAlign w:val="center"/>
          </w:tcPr>
          <w:p w14:paraId="125691F3"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623239,6</w:t>
            </w:r>
          </w:p>
        </w:tc>
        <w:tc>
          <w:tcPr>
            <w:tcW w:w="850" w:type="dxa"/>
            <w:vAlign w:val="center"/>
          </w:tcPr>
          <w:p w14:paraId="1E29D971"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23480,82</w:t>
            </w:r>
          </w:p>
        </w:tc>
        <w:tc>
          <w:tcPr>
            <w:tcW w:w="851" w:type="dxa"/>
            <w:vAlign w:val="center"/>
          </w:tcPr>
          <w:p w14:paraId="46878670"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643874,9</w:t>
            </w:r>
          </w:p>
        </w:tc>
        <w:tc>
          <w:tcPr>
            <w:tcW w:w="850" w:type="dxa"/>
            <w:vAlign w:val="center"/>
          </w:tcPr>
          <w:p w14:paraId="583D4DFA"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32150,18</w:t>
            </w:r>
          </w:p>
        </w:tc>
        <w:tc>
          <w:tcPr>
            <w:tcW w:w="851" w:type="dxa"/>
            <w:vAlign w:val="center"/>
          </w:tcPr>
          <w:p w14:paraId="42E5611D"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725003</w:t>
            </w:r>
          </w:p>
        </w:tc>
        <w:tc>
          <w:tcPr>
            <w:tcW w:w="850" w:type="dxa"/>
            <w:vAlign w:val="center"/>
          </w:tcPr>
          <w:p w14:paraId="74CB6196"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42373,03</w:t>
            </w:r>
          </w:p>
        </w:tc>
        <w:tc>
          <w:tcPr>
            <w:tcW w:w="851" w:type="dxa"/>
            <w:vAlign w:val="center"/>
          </w:tcPr>
          <w:p w14:paraId="396B9F58"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933518,7</w:t>
            </w:r>
          </w:p>
        </w:tc>
      </w:tr>
    </w:tbl>
    <w:p w14:paraId="7A7582E7"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Примечание: 1 – межотопительный период, 2- отопительный период</w:t>
      </w:r>
    </w:p>
    <w:p w14:paraId="3E916813" w14:textId="77777777" w:rsidR="00A23A51" w:rsidRPr="00220624" w:rsidRDefault="00A23A51" w:rsidP="00A1683E">
      <w:pPr>
        <w:keepNext/>
        <w:shd w:val="clear" w:color="auto" w:fill="FFFFFF" w:themeFill="background1"/>
        <w:spacing w:after="0" w:line="240" w:lineRule="auto"/>
        <w:contextualSpacing/>
        <w:jc w:val="both"/>
        <w:rPr>
          <w:rFonts w:ascii="Times New Roman" w:eastAsia="Calibri" w:hAnsi="Times New Roman" w:cs="Times New Roman"/>
          <w:sz w:val="24"/>
          <w:szCs w:val="24"/>
        </w:rPr>
        <w:sectPr w:rsidR="00A23A51" w:rsidRPr="00220624" w:rsidSect="00A23A51">
          <w:pgSz w:w="16838" w:h="11906" w:orient="landscape" w:code="9"/>
          <w:pgMar w:top="1134" w:right="1134" w:bottom="567" w:left="851" w:header="709" w:footer="709" w:gutter="0"/>
          <w:cols w:space="708"/>
          <w:docGrid w:linePitch="360"/>
        </w:sectPr>
      </w:pPr>
      <w:bookmarkStart w:id="50" w:name="_Toc12392819"/>
    </w:p>
    <w:p w14:paraId="092BE41D" w14:textId="14BED92F"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5</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w:t>
      </w:r>
      <w:r w:rsidRPr="00220624">
        <w:rPr>
          <w:rFonts w:ascii="Times New Roman" w:hAnsi="Times New Roman" w:cs="Times New Roman"/>
          <w:bCs/>
          <w:sz w:val="24"/>
          <w:szCs w:val="24"/>
        </w:rPr>
        <w:t>объемы теплоносителя по элементам территориального деления</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w:t>
      </w:r>
      <w:bookmarkEnd w:id="50"/>
      <w:r w:rsidRPr="00220624">
        <w:rPr>
          <w:rFonts w:ascii="Times New Roman" w:hAnsi="Times New Roman" w:cs="Times New Roman"/>
          <w:bCs/>
          <w:sz w:val="24"/>
          <w:szCs w:val="24"/>
        </w:rPr>
        <w:t xml:space="preserve"> </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1056"/>
        <w:gridCol w:w="1056"/>
        <w:gridCol w:w="1031"/>
        <w:gridCol w:w="1044"/>
        <w:gridCol w:w="1044"/>
        <w:gridCol w:w="1044"/>
        <w:gridCol w:w="1117"/>
        <w:gridCol w:w="1192"/>
      </w:tblGrid>
      <w:tr w:rsidR="00BF4FF6" w:rsidRPr="00220624" w14:paraId="74D349E2" w14:textId="77777777" w:rsidTr="00B1263B">
        <w:trPr>
          <w:trHeight w:val="56"/>
          <w:tblHeader/>
          <w:jc w:val="center"/>
        </w:trPr>
        <w:tc>
          <w:tcPr>
            <w:tcW w:w="880" w:type="pct"/>
            <w:vMerge w:val="restart"/>
            <w:vAlign w:val="center"/>
            <w:hideMark/>
          </w:tcPr>
          <w:p w14:paraId="73DADA50" w14:textId="77777777" w:rsidR="00BF4FF6" w:rsidRPr="00220624" w:rsidRDefault="00BF4FF6" w:rsidP="00A1683E">
            <w:pPr>
              <w:pStyle w:val="S"/>
              <w:shd w:val="clear" w:color="auto" w:fill="FFFFFF" w:themeFill="background1"/>
              <w:contextualSpacing/>
              <w:jc w:val="both"/>
              <w:rPr>
                <w:b w:val="0"/>
                <w:sz w:val="24"/>
                <w:szCs w:val="24"/>
              </w:rPr>
            </w:pPr>
            <w:r w:rsidRPr="00220624">
              <w:rPr>
                <w:b w:val="0"/>
                <w:sz w:val="24"/>
                <w:szCs w:val="24"/>
              </w:rPr>
              <w:t>Наименование планировочного элемента</w:t>
            </w:r>
          </w:p>
        </w:tc>
        <w:tc>
          <w:tcPr>
            <w:tcW w:w="507" w:type="pct"/>
            <w:vAlign w:val="center"/>
          </w:tcPr>
          <w:p w14:paraId="2DF62E9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7" w:type="pct"/>
            <w:vAlign w:val="center"/>
          </w:tcPr>
          <w:p w14:paraId="586636B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3106" w:type="pct"/>
            <w:gridSpan w:val="6"/>
            <w:vAlign w:val="center"/>
          </w:tcPr>
          <w:p w14:paraId="644CE3F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Потребление теплоносителя, м3/ч</w:t>
            </w:r>
          </w:p>
        </w:tc>
      </w:tr>
      <w:tr w:rsidR="00BF4FF6" w:rsidRPr="00220624" w14:paraId="5BE0EEC5" w14:textId="77777777" w:rsidTr="00B1263B">
        <w:trPr>
          <w:trHeight w:val="56"/>
          <w:tblHeader/>
          <w:jc w:val="center"/>
        </w:trPr>
        <w:tc>
          <w:tcPr>
            <w:tcW w:w="880" w:type="pct"/>
            <w:vMerge/>
            <w:vAlign w:val="center"/>
            <w:hideMark/>
          </w:tcPr>
          <w:p w14:paraId="68C64F4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7" w:type="pct"/>
            <w:vAlign w:val="center"/>
          </w:tcPr>
          <w:p w14:paraId="1ADCFB8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2018 г.</w:t>
            </w:r>
          </w:p>
        </w:tc>
        <w:tc>
          <w:tcPr>
            <w:tcW w:w="507" w:type="pct"/>
            <w:vAlign w:val="center"/>
            <w:hideMark/>
          </w:tcPr>
          <w:p w14:paraId="2AAAAA5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 г.</w:t>
            </w:r>
          </w:p>
        </w:tc>
        <w:tc>
          <w:tcPr>
            <w:tcW w:w="495" w:type="pct"/>
            <w:vAlign w:val="center"/>
            <w:hideMark/>
          </w:tcPr>
          <w:p w14:paraId="705475F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 г.</w:t>
            </w:r>
          </w:p>
        </w:tc>
        <w:tc>
          <w:tcPr>
            <w:tcW w:w="501" w:type="pct"/>
            <w:vAlign w:val="center"/>
            <w:hideMark/>
          </w:tcPr>
          <w:p w14:paraId="733F23D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 г.</w:t>
            </w:r>
          </w:p>
        </w:tc>
        <w:tc>
          <w:tcPr>
            <w:tcW w:w="501" w:type="pct"/>
            <w:vAlign w:val="center"/>
            <w:hideMark/>
          </w:tcPr>
          <w:p w14:paraId="584F64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 г.</w:t>
            </w:r>
          </w:p>
        </w:tc>
        <w:tc>
          <w:tcPr>
            <w:tcW w:w="501" w:type="pct"/>
            <w:vAlign w:val="center"/>
            <w:hideMark/>
          </w:tcPr>
          <w:p w14:paraId="78C3B1B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 г.</w:t>
            </w:r>
          </w:p>
        </w:tc>
        <w:tc>
          <w:tcPr>
            <w:tcW w:w="536" w:type="pct"/>
            <w:vAlign w:val="center"/>
            <w:hideMark/>
          </w:tcPr>
          <w:p w14:paraId="0684EA36" w14:textId="77777777" w:rsidR="00BF4FF6" w:rsidRPr="00220624" w:rsidRDefault="00BF4FF6" w:rsidP="00B1263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2024-2028 гг.</w:t>
            </w:r>
          </w:p>
        </w:tc>
        <w:tc>
          <w:tcPr>
            <w:tcW w:w="571" w:type="pct"/>
            <w:vAlign w:val="center"/>
            <w:hideMark/>
          </w:tcPr>
          <w:p w14:paraId="3419C680" w14:textId="77777777" w:rsidR="00BF4FF6" w:rsidRPr="00220624" w:rsidRDefault="00BF4FF6" w:rsidP="00B1263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2029-2035 гг.</w:t>
            </w:r>
          </w:p>
        </w:tc>
      </w:tr>
      <w:tr w:rsidR="00BF4FF6" w:rsidRPr="00220624" w14:paraId="1322CBE7" w14:textId="77777777" w:rsidTr="00B1263B">
        <w:trPr>
          <w:trHeight w:val="56"/>
          <w:jc w:val="center"/>
        </w:trPr>
        <w:tc>
          <w:tcPr>
            <w:tcW w:w="880" w:type="pct"/>
            <w:vAlign w:val="center"/>
          </w:tcPr>
          <w:p w14:paraId="5F34E65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г. Мегион </w:t>
            </w:r>
          </w:p>
        </w:tc>
        <w:tc>
          <w:tcPr>
            <w:tcW w:w="507" w:type="pct"/>
            <w:vAlign w:val="center"/>
          </w:tcPr>
          <w:p w14:paraId="0B756B3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7" w:type="pct"/>
            <w:vAlign w:val="center"/>
          </w:tcPr>
          <w:p w14:paraId="329F5ED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495" w:type="pct"/>
            <w:vAlign w:val="center"/>
          </w:tcPr>
          <w:p w14:paraId="270574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1" w:type="pct"/>
            <w:vAlign w:val="center"/>
          </w:tcPr>
          <w:p w14:paraId="1751820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1" w:type="pct"/>
            <w:vAlign w:val="center"/>
          </w:tcPr>
          <w:p w14:paraId="2CF4F72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1" w:type="pct"/>
            <w:vAlign w:val="center"/>
          </w:tcPr>
          <w:p w14:paraId="4CBA024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36" w:type="pct"/>
            <w:vAlign w:val="center"/>
          </w:tcPr>
          <w:p w14:paraId="16F76F9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71" w:type="pct"/>
            <w:vAlign w:val="center"/>
          </w:tcPr>
          <w:p w14:paraId="2D7F992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r>
      <w:tr w:rsidR="00BF4FF6" w:rsidRPr="00220624" w14:paraId="39C6EAF0" w14:textId="77777777" w:rsidTr="00B1263B">
        <w:trPr>
          <w:trHeight w:val="56"/>
          <w:jc w:val="center"/>
        </w:trPr>
        <w:tc>
          <w:tcPr>
            <w:tcW w:w="880" w:type="pct"/>
            <w:vAlign w:val="center"/>
            <w:hideMark/>
          </w:tcPr>
          <w:p w14:paraId="38F51DE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w:t>
            </w:r>
          </w:p>
        </w:tc>
        <w:tc>
          <w:tcPr>
            <w:tcW w:w="507" w:type="pct"/>
            <w:vAlign w:val="center"/>
          </w:tcPr>
          <w:p w14:paraId="2E882D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07" w:type="pct"/>
            <w:vAlign w:val="center"/>
            <w:hideMark/>
          </w:tcPr>
          <w:p w14:paraId="393671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495" w:type="pct"/>
            <w:vAlign w:val="center"/>
            <w:hideMark/>
          </w:tcPr>
          <w:p w14:paraId="78ACDA1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01" w:type="pct"/>
            <w:vAlign w:val="center"/>
            <w:hideMark/>
          </w:tcPr>
          <w:p w14:paraId="1A36C2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01" w:type="pct"/>
            <w:vAlign w:val="center"/>
            <w:hideMark/>
          </w:tcPr>
          <w:p w14:paraId="41D359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01" w:type="pct"/>
            <w:vAlign w:val="center"/>
            <w:hideMark/>
          </w:tcPr>
          <w:p w14:paraId="6426AD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36" w:type="pct"/>
            <w:vAlign w:val="center"/>
            <w:hideMark/>
          </w:tcPr>
          <w:p w14:paraId="3AE5B0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71" w:type="pct"/>
            <w:vAlign w:val="center"/>
            <w:hideMark/>
          </w:tcPr>
          <w:p w14:paraId="18BA2F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r>
      <w:tr w:rsidR="00BF4FF6" w:rsidRPr="00220624" w14:paraId="59670320" w14:textId="77777777" w:rsidTr="00B1263B">
        <w:trPr>
          <w:trHeight w:val="56"/>
          <w:jc w:val="center"/>
        </w:trPr>
        <w:tc>
          <w:tcPr>
            <w:tcW w:w="880" w:type="pct"/>
            <w:vAlign w:val="center"/>
            <w:hideMark/>
          </w:tcPr>
          <w:p w14:paraId="1F2FBB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II</w:t>
            </w:r>
          </w:p>
        </w:tc>
        <w:tc>
          <w:tcPr>
            <w:tcW w:w="507" w:type="pct"/>
            <w:vAlign w:val="center"/>
          </w:tcPr>
          <w:p w14:paraId="05304E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07" w:type="pct"/>
            <w:vAlign w:val="center"/>
            <w:hideMark/>
          </w:tcPr>
          <w:p w14:paraId="293549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495" w:type="pct"/>
            <w:vAlign w:val="center"/>
            <w:hideMark/>
          </w:tcPr>
          <w:p w14:paraId="7C3F827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01" w:type="pct"/>
            <w:vAlign w:val="center"/>
            <w:hideMark/>
          </w:tcPr>
          <w:p w14:paraId="2B7CB8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01" w:type="pct"/>
            <w:vAlign w:val="center"/>
            <w:hideMark/>
          </w:tcPr>
          <w:p w14:paraId="6ABC9D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01" w:type="pct"/>
            <w:vAlign w:val="center"/>
            <w:hideMark/>
          </w:tcPr>
          <w:p w14:paraId="60EB22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36" w:type="pct"/>
            <w:vAlign w:val="center"/>
            <w:hideMark/>
          </w:tcPr>
          <w:p w14:paraId="379F59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71" w:type="pct"/>
            <w:vAlign w:val="center"/>
            <w:hideMark/>
          </w:tcPr>
          <w:p w14:paraId="772B76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r>
      <w:tr w:rsidR="00BF4FF6" w:rsidRPr="00220624" w14:paraId="177E29E1" w14:textId="77777777" w:rsidTr="00B1263B">
        <w:trPr>
          <w:trHeight w:val="56"/>
          <w:jc w:val="center"/>
        </w:trPr>
        <w:tc>
          <w:tcPr>
            <w:tcW w:w="880" w:type="pct"/>
            <w:vAlign w:val="center"/>
            <w:hideMark/>
          </w:tcPr>
          <w:p w14:paraId="5FEFCC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III</w:t>
            </w:r>
          </w:p>
        </w:tc>
        <w:tc>
          <w:tcPr>
            <w:tcW w:w="507" w:type="pct"/>
            <w:vAlign w:val="center"/>
          </w:tcPr>
          <w:p w14:paraId="0D8AD6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07" w:type="pct"/>
            <w:vAlign w:val="center"/>
            <w:hideMark/>
          </w:tcPr>
          <w:p w14:paraId="2265B9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495" w:type="pct"/>
            <w:vAlign w:val="center"/>
            <w:hideMark/>
          </w:tcPr>
          <w:p w14:paraId="33918D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01" w:type="pct"/>
            <w:vAlign w:val="center"/>
            <w:hideMark/>
          </w:tcPr>
          <w:p w14:paraId="71F6C4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01" w:type="pct"/>
            <w:vAlign w:val="center"/>
            <w:hideMark/>
          </w:tcPr>
          <w:p w14:paraId="22DF46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01" w:type="pct"/>
            <w:vAlign w:val="center"/>
            <w:hideMark/>
          </w:tcPr>
          <w:p w14:paraId="6AB241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36" w:type="pct"/>
            <w:vAlign w:val="center"/>
            <w:hideMark/>
          </w:tcPr>
          <w:p w14:paraId="538303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71" w:type="pct"/>
            <w:vAlign w:val="center"/>
            <w:hideMark/>
          </w:tcPr>
          <w:p w14:paraId="64226B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r>
      <w:tr w:rsidR="00BF4FF6" w:rsidRPr="00220624" w14:paraId="70D4B475" w14:textId="77777777" w:rsidTr="00B1263B">
        <w:trPr>
          <w:trHeight w:val="56"/>
          <w:jc w:val="center"/>
        </w:trPr>
        <w:tc>
          <w:tcPr>
            <w:tcW w:w="880" w:type="pct"/>
            <w:vAlign w:val="center"/>
            <w:hideMark/>
          </w:tcPr>
          <w:p w14:paraId="5E1954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IV</w:t>
            </w:r>
          </w:p>
        </w:tc>
        <w:tc>
          <w:tcPr>
            <w:tcW w:w="507" w:type="pct"/>
            <w:vAlign w:val="center"/>
          </w:tcPr>
          <w:p w14:paraId="0CD397E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07" w:type="pct"/>
            <w:vAlign w:val="center"/>
            <w:hideMark/>
          </w:tcPr>
          <w:p w14:paraId="2C76F4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495" w:type="pct"/>
            <w:vAlign w:val="center"/>
            <w:hideMark/>
          </w:tcPr>
          <w:p w14:paraId="6A8E90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01" w:type="pct"/>
            <w:vAlign w:val="center"/>
            <w:hideMark/>
          </w:tcPr>
          <w:p w14:paraId="7A5766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01" w:type="pct"/>
            <w:vAlign w:val="center"/>
            <w:hideMark/>
          </w:tcPr>
          <w:p w14:paraId="060D4A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01" w:type="pct"/>
            <w:vAlign w:val="center"/>
            <w:hideMark/>
          </w:tcPr>
          <w:p w14:paraId="46E897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36" w:type="pct"/>
            <w:vAlign w:val="center"/>
            <w:hideMark/>
          </w:tcPr>
          <w:p w14:paraId="63F7020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71" w:type="pct"/>
            <w:vAlign w:val="center"/>
            <w:hideMark/>
          </w:tcPr>
          <w:p w14:paraId="16164E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r>
      <w:tr w:rsidR="00BF4FF6" w:rsidRPr="00220624" w14:paraId="5205AB8F" w14:textId="77777777" w:rsidTr="00B1263B">
        <w:trPr>
          <w:trHeight w:val="56"/>
          <w:jc w:val="center"/>
        </w:trPr>
        <w:tc>
          <w:tcPr>
            <w:tcW w:w="880" w:type="pct"/>
            <w:vAlign w:val="center"/>
            <w:hideMark/>
          </w:tcPr>
          <w:p w14:paraId="2B1BF18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V</w:t>
            </w:r>
          </w:p>
        </w:tc>
        <w:tc>
          <w:tcPr>
            <w:tcW w:w="507" w:type="pct"/>
            <w:vAlign w:val="center"/>
          </w:tcPr>
          <w:p w14:paraId="6A0CA53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07" w:type="pct"/>
            <w:vAlign w:val="center"/>
            <w:hideMark/>
          </w:tcPr>
          <w:p w14:paraId="022B60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495" w:type="pct"/>
            <w:vAlign w:val="center"/>
            <w:hideMark/>
          </w:tcPr>
          <w:p w14:paraId="552FBA0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01" w:type="pct"/>
            <w:vAlign w:val="center"/>
            <w:hideMark/>
          </w:tcPr>
          <w:p w14:paraId="22FF89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01" w:type="pct"/>
            <w:vAlign w:val="center"/>
            <w:hideMark/>
          </w:tcPr>
          <w:p w14:paraId="4042ACF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01" w:type="pct"/>
            <w:vAlign w:val="center"/>
            <w:hideMark/>
          </w:tcPr>
          <w:p w14:paraId="58F1FB0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36" w:type="pct"/>
            <w:vAlign w:val="center"/>
            <w:hideMark/>
          </w:tcPr>
          <w:p w14:paraId="56376A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71" w:type="pct"/>
            <w:vAlign w:val="center"/>
            <w:hideMark/>
          </w:tcPr>
          <w:p w14:paraId="270DA87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r>
      <w:tr w:rsidR="00BF4FF6" w:rsidRPr="00220624" w14:paraId="3283F243" w14:textId="77777777" w:rsidTr="00B1263B">
        <w:trPr>
          <w:trHeight w:val="56"/>
          <w:jc w:val="center"/>
        </w:trPr>
        <w:tc>
          <w:tcPr>
            <w:tcW w:w="880" w:type="pct"/>
            <w:vAlign w:val="center"/>
            <w:hideMark/>
          </w:tcPr>
          <w:p w14:paraId="3E93793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VI</w:t>
            </w:r>
          </w:p>
        </w:tc>
        <w:tc>
          <w:tcPr>
            <w:tcW w:w="507" w:type="pct"/>
            <w:vAlign w:val="center"/>
          </w:tcPr>
          <w:p w14:paraId="3A9E45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07" w:type="pct"/>
            <w:vAlign w:val="center"/>
            <w:hideMark/>
          </w:tcPr>
          <w:p w14:paraId="64D324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495" w:type="pct"/>
            <w:vAlign w:val="center"/>
            <w:hideMark/>
          </w:tcPr>
          <w:p w14:paraId="132F1F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01" w:type="pct"/>
            <w:vAlign w:val="center"/>
            <w:hideMark/>
          </w:tcPr>
          <w:p w14:paraId="11D574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01" w:type="pct"/>
            <w:vAlign w:val="center"/>
            <w:hideMark/>
          </w:tcPr>
          <w:p w14:paraId="44DEC0F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01" w:type="pct"/>
            <w:vAlign w:val="center"/>
            <w:hideMark/>
          </w:tcPr>
          <w:p w14:paraId="309ED7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36" w:type="pct"/>
            <w:vAlign w:val="center"/>
            <w:hideMark/>
          </w:tcPr>
          <w:p w14:paraId="58D01D0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71" w:type="pct"/>
            <w:vAlign w:val="center"/>
            <w:hideMark/>
          </w:tcPr>
          <w:p w14:paraId="42F7AB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r>
      <w:tr w:rsidR="00BF4FF6" w:rsidRPr="00220624" w14:paraId="17C26C2E" w14:textId="77777777" w:rsidTr="00B1263B">
        <w:trPr>
          <w:trHeight w:val="56"/>
          <w:jc w:val="center"/>
        </w:trPr>
        <w:tc>
          <w:tcPr>
            <w:tcW w:w="880" w:type="pct"/>
            <w:vAlign w:val="center"/>
            <w:hideMark/>
          </w:tcPr>
          <w:p w14:paraId="0AF1B9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VII</w:t>
            </w:r>
          </w:p>
        </w:tc>
        <w:tc>
          <w:tcPr>
            <w:tcW w:w="507" w:type="pct"/>
            <w:vAlign w:val="center"/>
          </w:tcPr>
          <w:p w14:paraId="765AB0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07" w:type="pct"/>
            <w:vAlign w:val="center"/>
            <w:hideMark/>
          </w:tcPr>
          <w:p w14:paraId="103593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495" w:type="pct"/>
            <w:vAlign w:val="center"/>
            <w:hideMark/>
          </w:tcPr>
          <w:p w14:paraId="726C79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01" w:type="pct"/>
            <w:vAlign w:val="center"/>
            <w:hideMark/>
          </w:tcPr>
          <w:p w14:paraId="468974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01" w:type="pct"/>
            <w:vAlign w:val="center"/>
            <w:hideMark/>
          </w:tcPr>
          <w:p w14:paraId="2252D9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01" w:type="pct"/>
            <w:vAlign w:val="center"/>
            <w:hideMark/>
          </w:tcPr>
          <w:p w14:paraId="5F75AF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36" w:type="pct"/>
            <w:vAlign w:val="center"/>
            <w:hideMark/>
          </w:tcPr>
          <w:p w14:paraId="40E1FE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71" w:type="pct"/>
            <w:vAlign w:val="center"/>
            <w:hideMark/>
          </w:tcPr>
          <w:p w14:paraId="38DD2A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r>
      <w:tr w:rsidR="00BF4FF6" w:rsidRPr="00220624" w14:paraId="2575C211" w14:textId="77777777" w:rsidTr="00B1263B">
        <w:trPr>
          <w:trHeight w:val="56"/>
          <w:jc w:val="center"/>
        </w:trPr>
        <w:tc>
          <w:tcPr>
            <w:tcW w:w="880" w:type="pct"/>
            <w:vAlign w:val="center"/>
            <w:hideMark/>
          </w:tcPr>
          <w:p w14:paraId="18BCD8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VIII</w:t>
            </w:r>
          </w:p>
        </w:tc>
        <w:tc>
          <w:tcPr>
            <w:tcW w:w="507" w:type="pct"/>
            <w:vAlign w:val="center"/>
          </w:tcPr>
          <w:p w14:paraId="1FDA1E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07" w:type="pct"/>
            <w:vAlign w:val="center"/>
            <w:hideMark/>
          </w:tcPr>
          <w:p w14:paraId="0DE2A5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495" w:type="pct"/>
            <w:vAlign w:val="center"/>
            <w:hideMark/>
          </w:tcPr>
          <w:p w14:paraId="4AFA9D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01" w:type="pct"/>
            <w:vAlign w:val="center"/>
            <w:hideMark/>
          </w:tcPr>
          <w:p w14:paraId="0B71DA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01" w:type="pct"/>
            <w:vAlign w:val="center"/>
            <w:hideMark/>
          </w:tcPr>
          <w:p w14:paraId="29CA1C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01" w:type="pct"/>
            <w:vAlign w:val="center"/>
            <w:hideMark/>
          </w:tcPr>
          <w:p w14:paraId="49B60A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36" w:type="pct"/>
            <w:vAlign w:val="center"/>
            <w:hideMark/>
          </w:tcPr>
          <w:p w14:paraId="67C3F3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71" w:type="pct"/>
            <w:vAlign w:val="center"/>
            <w:hideMark/>
          </w:tcPr>
          <w:p w14:paraId="636143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r>
      <w:tr w:rsidR="00BF4FF6" w:rsidRPr="00220624" w14:paraId="57D7C696" w14:textId="77777777" w:rsidTr="00B1263B">
        <w:trPr>
          <w:trHeight w:val="56"/>
          <w:jc w:val="center"/>
        </w:trPr>
        <w:tc>
          <w:tcPr>
            <w:tcW w:w="880" w:type="pct"/>
            <w:vAlign w:val="center"/>
            <w:hideMark/>
          </w:tcPr>
          <w:p w14:paraId="31A2C9E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IX</w:t>
            </w:r>
          </w:p>
        </w:tc>
        <w:tc>
          <w:tcPr>
            <w:tcW w:w="507" w:type="pct"/>
            <w:vAlign w:val="center"/>
          </w:tcPr>
          <w:p w14:paraId="4D28D1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07" w:type="pct"/>
            <w:vAlign w:val="center"/>
            <w:hideMark/>
          </w:tcPr>
          <w:p w14:paraId="31F15E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495" w:type="pct"/>
            <w:vAlign w:val="center"/>
            <w:hideMark/>
          </w:tcPr>
          <w:p w14:paraId="13BA4F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01" w:type="pct"/>
            <w:vAlign w:val="center"/>
            <w:hideMark/>
          </w:tcPr>
          <w:p w14:paraId="6D96A01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01" w:type="pct"/>
            <w:vAlign w:val="center"/>
            <w:hideMark/>
          </w:tcPr>
          <w:p w14:paraId="46892F4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01" w:type="pct"/>
            <w:vAlign w:val="center"/>
            <w:hideMark/>
          </w:tcPr>
          <w:p w14:paraId="17E8BB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36" w:type="pct"/>
            <w:vAlign w:val="center"/>
            <w:hideMark/>
          </w:tcPr>
          <w:p w14:paraId="566065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71" w:type="pct"/>
            <w:vAlign w:val="center"/>
            <w:hideMark/>
          </w:tcPr>
          <w:p w14:paraId="4B1AA2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r>
      <w:tr w:rsidR="00BF4FF6" w:rsidRPr="00220624" w14:paraId="73830B55" w14:textId="77777777" w:rsidTr="00B1263B">
        <w:trPr>
          <w:trHeight w:val="56"/>
          <w:jc w:val="center"/>
        </w:trPr>
        <w:tc>
          <w:tcPr>
            <w:tcW w:w="880" w:type="pct"/>
            <w:vAlign w:val="center"/>
            <w:hideMark/>
          </w:tcPr>
          <w:p w14:paraId="0BEA3F0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w:t>
            </w:r>
          </w:p>
        </w:tc>
        <w:tc>
          <w:tcPr>
            <w:tcW w:w="507" w:type="pct"/>
            <w:vAlign w:val="center"/>
          </w:tcPr>
          <w:p w14:paraId="34810E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07" w:type="pct"/>
            <w:vAlign w:val="center"/>
            <w:hideMark/>
          </w:tcPr>
          <w:p w14:paraId="560C2F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495" w:type="pct"/>
            <w:vAlign w:val="center"/>
            <w:hideMark/>
          </w:tcPr>
          <w:p w14:paraId="2C8426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01" w:type="pct"/>
            <w:vAlign w:val="center"/>
            <w:hideMark/>
          </w:tcPr>
          <w:p w14:paraId="64BFA4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01" w:type="pct"/>
            <w:vAlign w:val="center"/>
            <w:hideMark/>
          </w:tcPr>
          <w:p w14:paraId="272449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01" w:type="pct"/>
            <w:vAlign w:val="center"/>
            <w:hideMark/>
          </w:tcPr>
          <w:p w14:paraId="36308BC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36" w:type="pct"/>
            <w:vAlign w:val="center"/>
            <w:hideMark/>
          </w:tcPr>
          <w:p w14:paraId="7F6E20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71" w:type="pct"/>
            <w:vAlign w:val="center"/>
            <w:hideMark/>
          </w:tcPr>
          <w:p w14:paraId="3EEBB4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r>
      <w:tr w:rsidR="00BF4FF6" w:rsidRPr="00220624" w14:paraId="61F23A4B" w14:textId="77777777" w:rsidTr="00B1263B">
        <w:trPr>
          <w:trHeight w:val="56"/>
          <w:jc w:val="center"/>
        </w:trPr>
        <w:tc>
          <w:tcPr>
            <w:tcW w:w="880" w:type="pct"/>
            <w:vAlign w:val="center"/>
            <w:hideMark/>
          </w:tcPr>
          <w:p w14:paraId="0556C24E" w14:textId="77777777" w:rsidR="00BF4FF6" w:rsidRPr="00220624" w:rsidRDefault="00BF4FF6" w:rsidP="00A1683E">
            <w:pPr>
              <w:shd w:val="clear" w:color="auto" w:fill="FFFFFF" w:themeFill="background1"/>
              <w:spacing w:after="0" w:line="240" w:lineRule="auto"/>
              <w:ind w:left="142" w:hanging="142"/>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XII</w:t>
            </w:r>
          </w:p>
        </w:tc>
        <w:tc>
          <w:tcPr>
            <w:tcW w:w="507" w:type="pct"/>
            <w:vAlign w:val="center"/>
          </w:tcPr>
          <w:p w14:paraId="6C68D8B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07" w:type="pct"/>
            <w:vAlign w:val="center"/>
            <w:hideMark/>
          </w:tcPr>
          <w:p w14:paraId="0D4ECF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495" w:type="pct"/>
            <w:vAlign w:val="center"/>
            <w:hideMark/>
          </w:tcPr>
          <w:p w14:paraId="236924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01" w:type="pct"/>
            <w:vAlign w:val="center"/>
            <w:hideMark/>
          </w:tcPr>
          <w:p w14:paraId="13B482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01" w:type="pct"/>
            <w:vAlign w:val="center"/>
            <w:hideMark/>
          </w:tcPr>
          <w:p w14:paraId="0F03B4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01" w:type="pct"/>
            <w:vAlign w:val="center"/>
            <w:hideMark/>
          </w:tcPr>
          <w:p w14:paraId="1C24E95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36" w:type="pct"/>
            <w:vAlign w:val="center"/>
            <w:hideMark/>
          </w:tcPr>
          <w:p w14:paraId="4F1855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71" w:type="pct"/>
            <w:vAlign w:val="center"/>
            <w:hideMark/>
          </w:tcPr>
          <w:p w14:paraId="73A0268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r>
      <w:tr w:rsidR="00BF4FF6" w:rsidRPr="00220624" w14:paraId="755E6430" w14:textId="77777777" w:rsidTr="00B1263B">
        <w:trPr>
          <w:trHeight w:val="56"/>
          <w:jc w:val="center"/>
        </w:trPr>
        <w:tc>
          <w:tcPr>
            <w:tcW w:w="880" w:type="pct"/>
            <w:vAlign w:val="center"/>
            <w:hideMark/>
          </w:tcPr>
          <w:p w14:paraId="24B32CD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XIII</w:t>
            </w:r>
          </w:p>
        </w:tc>
        <w:tc>
          <w:tcPr>
            <w:tcW w:w="507" w:type="pct"/>
            <w:vAlign w:val="center"/>
          </w:tcPr>
          <w:p w14:paraId="08CBBC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07" w:type="pct"/>
            <w:vAlign w:val="center"/>
            <w:hideMark/>
          </w:tcPr>
          <w:p w14:paraId="0AFFBB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495" w:type="pct"/>
            <w:vAlign w:val="center"/>
            <w:hideMark/>
          </w:tcPr>
          <w:p w14:paraId="0FCFE3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01" w:type="pct"/>
            <w:vAlign w:val="center"/>
            <w:hideMark/>
          </w:tcPr>
          <w:p w14:paraId="354AC4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01" w:type="pct"/>
            <w:vAlign w:val="center"/>
            <w:hideMark/>
          </w:tcPr>
          <w:p w14:paraId="105237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01" w:type="pct"/>
            <w:vAlign w:val="center"/>
            <w:hideMark/>
          </w:tcPr>
          <w:p w14:paraId="3D2F73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36" w:type="pct"/>
            <w:vAlign w:val="center"/>
            <w:hideMark/>
          </w:tcPr>
          <w:p w14:paraId="60601C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71" w:type="pct"/>
            <w:vAlign w:val="center"/>
            <w:hideMark/>
          </w:tcPr>
          <w:p w14:paraId="622D0D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r>
      <w:tr w:rsidR="00BF4FF6" w:rsidRPr="00220624" w14:paraId="331E9D41" w14:textId="77777777" w:rsidTr="00B1263B">
        <w:trPr>
          <w:trHeight w:val="56"/>
          <w:jc w:val="center"/>
        </w:trPr>
        <w:tc>
          <w:tcPr>
            <w:tcW w:w="880" w:type="pct"/>
            <w:vAlign w:val="center"/>
            <w:hideMark/>
          </w:tcPr>
          <w:p w14:paraId="4136692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XIV</w:t>
            </w:r>
          </w:p>
        </w:tc>
        <w:tc>
          <w:tcPr>
            <w:tcW w:w="507" w:type="pct"/>
            <w:vAlign w:val="center"/>
          </w:tcPr>
          <w:p w14:paraId="5F6D67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07" w:type="pct"/>
            <w:vAlign w:val="center"/>
            <w:hideMark/>
          </w:tcPr>
          <w:p w14:paraId="032740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495" w:type="pct"/>
            <w:vAlign w:val="center"/>
            <w:hideMark/>
          </w:tcPr>
          <w:p w14:paraId="13D154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01" w:type="pct"/>
            <w:vAlign w:val="center"/>
            <w:hideMark/>
          </w:tcPr>
          <w:p w14:paraId="60A9059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01" w:type="pct"/>
            <w:vAlign w:val="center"/>
            <w:hideMark/>
          </w:tcPr>
          <w:p w14:paraId="4F47BB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01" w:type="pct"/>
            <w:vAlign w:val="center"/>
            <w:hideMark/>
          </w:tcPr>
          <w:p w14:paraId="0DFAD5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36" w:type="pct"/>
            <w:vAlign w:val="center"/>
            <w:hideMark/>
          </w:tcPr>
          <w:p w14:paraId="6AE7CD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71" w:type="pct"/>
            <w:vAlign w:val="center"/>
            <w:hideMark/>
          </w:tcPr>
          <w:p w14:paraId="59C9F09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r>
      <w:tr w:rsidR="00BF4FF6" w:rsidRPr="00220624" w14:paraId="561101E8" w14:textId="77777777" w:rsidTr="00B1263B">
        <w:trPr>
          <w:trHeight w:val="56"/>
          <w:jc w:val="center"/>
        </w:trPr>
        <w:tc>
          <w:tcPr>
            <w:tcW w:w="880" w:type="pct"/>
            <w:vAlign w:val="center"/>
            <w:hideMark/>
          </w:tcPr>
          <w:p w14:paraId="388391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XV</w:t>
            </w:r>
          </w:p>
        </w:tc>
        <w:tc>
          <w:tcPr>
            <w:tcW w:w="507" w:type="pct"/>
            <w:vAlign w:val="center"/>
          </w:tcPr>
          <w:p w14:paraId="2A6D8DC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07" w:type="pct"/>
            <w:vAlign w:val="center"/>
            <w:hideMark/>
          </w:tcPr>
          <w:p w14:paraId="47E607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495" w:type="pct"/>
            <w:vAlign w:val="center"/>
            <w:hideMark/>
          </w:tcPr>
          <w:p w14:paraId="5ECB05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01" w:type="pct"/>
            <w:vAlign w:val="center"/>
            <w:hideMark/>
          </w:tcPr>
          <w:p w14:paraId="2D8FE0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01" w:type="pct"/>
            <w:vAlign w:val="center"/>
            <w:hideMark/>
          </w:tcPr>
          <w:p w14:paraId="039A28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01" w:type="pct"/>
            <w:vAlign w:val="center"/>
            <w:hideMark/>
          </w:tcPr>
          <w:p w14:paraId="4C05148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36" w:type="pct"/>
            <w:vAlign w:val="center"/>
            <w:hideMark/>
          </w:tcPr>
          <w:p w14:paraId="79F15D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71" w:type="pct"/>
            <w:vAlign w:val="center"/>
            <w:hideMark/>
          </w:tcPr>
          <w:p w14:paraId="3B9820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r>
      <w:tr w:rsidR="00BF4FF6" w:rsidRPr="00220624" w14:paraId="69F3BC2C" w14:textId="77777777" w:rsidTr="00B1263B">
        <w:trPr>
          <w:trHeight w:val="56"/>
          <w:jc w:val="center"/>
        </w:trPr>
        <w:tc>
          <w:tcPr>
            <w:tcW w:w="880" w:type="pct"/>
            <w:vAlign w:val="center"/>
            <w:hideMark/>
          </w:tcPr>
          <w:p w14:paraId="658313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XVI</w:t>
            </w:r>
          </w:p>
        </w:tc>
        <w:tc>
          <w:tcPr>
            <w:tcW w:w="507" w:type="pct"/>
            <w:vAlign w:val="center"/>
          </w:tcPr>
          <w:p w14:paraId="70A01B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07" w:type="pct"/>
            <w:vAlign w:val="center"/>
            <w:hideMark/>
          </w:tcPr>
          <w:p w14:paraId="493D85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495" w:type="pct"/>
            <w:vAlign w:val="center"/>
            <w:hideMark/>
          </w:tcPr>
          <w:p w14:paraId="58250E5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01" w:type="pct"/>
            <w:vAlign w:val="center"/>
            <w:hideMark/>
          </w:tcPr>
          <w:p w14:paraId="20A343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01" w:type="pct"/>
            <w:vAlign w:val="center"/>
            <w:hideMark/>
          </w:tcPr>
          <w:p w14:paraId="3253B6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01" w:type="pct"/>
            <w:vAlign w:val="center"/>
            <w:hideMark/>
          </w:tcPr>
          <w:p w14:paraId="5096316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36" w:type="pct"/>
            <w:vAlign w:val="center"/>
            <w:hideMark/>
          </w:tcPr>
          <w:p w14:paraId="2CF1ED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71" w:type="pct"/>
            <w:vAlign w:val="center"/>
            <w:hideMark/>
          </w:tcPr>
          <w:p w14:paraId="5830FA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r>
      <w:tr w:rsidR="00BF4FF6" w:rsidRPr="00220624" w14:paraId="3B600D91" w14:textId="77777777" w:rsidTr="00B1263B">
        <w:trPr>
          <w:trHeight w:val="56"/>
          <w:jc w:val="center"/>
        </w:trPr>
        <w:tc>
          <w:tcPr>
            <w:tcW w:w="880" w:type="pct"/>
            <w:vAlign w:val="center"/>
            <w:hideMark/>
          </w:tcPr>
          <w:p w14:paraId="4686CC9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XVII</w:t>
            </w:r>
          </w:p>
        </w:tc>
        <w:tc>
          <w:tcPr>
            <w:tcW w:w="507" w:type="pct"/>
            <w:vAlign w:val="center"/>
          </w:tcPr>
          <w:p w14:paraId="3C635F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07" w:type="pct"/>
            <w:vAlign w:val="center"/>
            <w:hideMark/>
          </w:tcPr>
          <w:p w14:paraId="4B60DB0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495" w:type="pct"/>
            <w:vAlign w:val="center"/>
            <w:hideMark/>
          </w:tcPr>
          <w:p w14:paraId="5DBE80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01" w:type="pct"/>
            <w:vAlign w:val="center"/>
            <w:hideMark/>
          </w:tcPr>
          <w:p w14:paraId="705AE8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01" w:type="pct"/>
            <w:vAlign w:val="center"/>
            <w:hideMark/>
          </w:tcPr>
          <w:p w14:paraId="6A9C21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01" w:type="pct"/>
            <w:vAlign w:val="center"/>
            <w:hideMark/>
          </w:tcPr>
          <w:p w14:paraId="02CDE05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36" w:type="pct"/>
            <w:vAlign w:val="center"/>
            <w:hideMark/>
          </w:tcPr>
          <w:p w14:paraId="2F24CE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71" w:type="pct"/>
            <w:vAlign w:val="center"/>
            <w:hideMark/>
          </w:tcPr>
          <w:p w14:paraId="32106E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489,3</w:t>
            </w:r>
          </w:p>
        </w:tc>
      </w:tr>
      <w:tr w:rsidR="00BF4FF6" w:rsidRPr="00220624" w14:paraId="49FA9F21" w14:textId="77777777" w:rsidTr="00B1263B">
        <w:trPr>
          <w:trHeight w:val="56"/>
          <w:jc w:val="center"/>
        </w:trPr>
        <w:tc>
          <w:tcPr>
            <w:tcW w:w="880" w:type="pct"/>
            <w:vAlign w:val="center"/>
            <w:hideMark/>
          </w:tcPr>
          <w:p w14:paraId="6EF53D4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XVIII</w:t>
            </w:r>
          </w:p>
        </w:tc>
        <w:tc>
          <w:tcPr>
            <w:tcW w:w="507" w:type="pct"/>
            <w:vAlign w:val="center"/>
          </w:tcPr>
          <w:p w14:paraId="513BCE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07" w:type="pct"/>
            <w:vAlign w:val="center"/>
            <w:hideMark/>
          </w:tcPr>
          <w:p w14:paraId="7E751B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495" w:type="pct"/>
            <w:vAlign w:val="center"/>
            <w:hideMark/>
          </w:tcPr>
          <w:p w14:paraId="6DA5C30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01" w:type="pct"/>
            <w:vAlign w:val="center"/>
            <w:hideMark/>
          </w:tcPr>
          <w:p w14:paraId="0B388E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01" w:type="pct"/>
            <w:vAlign w:val="center"/>
            <w:hideMark/>
          </w:tcPr>
          <w:p w14:paraId="13B741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01" w:type="pct"/>
            <w:vAlign w:val="center"/>
            <w:hideMark/>
          </w:tcPr>
          <w:p w14:paraId="7863AF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36" w:type="pct"/>
            <w:vAlign w:val="center"/>
            <w:hideMark/>
          </w:tcPr>
          <w:p w14:paraId="235E5DB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71" w:type="pct"/>
            <w:vAlign w:val="center"/>
            <w:hideMark/>
          </w:tcPr>
          <w:p w14:paraId="763E2A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r>
      <w:tr w:rsidR="00BF4FF6" w:rsidRPr="00220624" w14:paraId="686AC265" w14:textId="77777777" w:rsidTr="00B1263B">
        <w:trPr>
          <w:trHeight w:val="56"/>
          <w:jc w:val="center"/>
        </w:trPr>
        <w:tc>
          <w:tcPr>
            <w:tcW w:w="880" w:type="pct"/>
            <w:vAlign w:val="center"/>
            <w:hideMark/>
          </w:tcPr>
          <w:p w14:paraId="2EB782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XIX</w:t>
            </w:r>
          </w:p>
        </w:tc>
        <w:tc>
          <w:tcPr>
            <w:tcW w:w="507" w:type="pct"/>
            <w:vAlign w:val="center"/>
          </w:tcPr>
          <w:p w14:paraId="510C42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07" w:type="pct"/>
            <w:vAlign w:val="center"/>
            <w:hideMark/>
          </w:tcPr>
          <w:p w14:paraId="5E5CB7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495" w:type="pct"/>
            <w:vAlign w:val="center"/>
            <w:hideMark/>
          </w:tcPr>
          <w:p w14:paraId="260003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01" w:type="pct"/>
            <w:vAlign w:val="center"/>
            <w:hideMark/>
          </w:tcPr>
          <w:p w14:paraId="6999DF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01" w:type="pct"/>
            <w:vAlign w:val="center"/>
            <w:hideMark/>
          </w:tcPr>
          <w:p w14:paraId="4F2AF6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01" w:type="pct"/>
            <w:vAlign w:val="center"/>
            <w:hideMark/>
          </w:tcPr>
          <w:p w14:paraId="3E5221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36" w:type="pct"/>
            <w:vAlign w:val="center"/>
            <w:hideMark/>
          </w:tcPr>
          <w:p w14:paraId="6FC8D5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71" w:type="pct"/>
            <w:vAlign w:val="center"/>
            <w:hideMark/>
          </w:tcPr>
          <w:p w14:paraId="06BBA9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r>
      <w:tr w:rsidR="00BF4FF6" w:rsidRPr="00220624" w14:paraId="717C5B3B" w14:textId="77777777" w:rsidTr="00B1263B">
        <w:trPr>
          <w:trHeight w:val="56"/>
          <w:jc w:val="center"/>
        </w:trPr>
        <w:tc>
          <w:tcPr>
            <w:tcW w:w="880" w:type="pct"/>
            <w:vAlign w:val="center"/>
            <w:hideMark/>
          </w:tcPr>
          <w:p w14:paraId="62B092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w:t>
            </w:r>
          </w:p>
        </w:tc>
        <w:tc>
          <w:tcPr>
            <w:tcW w:w="507" w:type="pct"/>
            <w:vAlign w:val="center"/>
          </w:tcPr>
          <w:p w14:paraId="2AF600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07" w:type="pct"/>
            <w:vAlign w:val="center"/>
            <w:hideMark/>
          </w:tcPr>
          <w:p w14:paraId="3A8122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495" w:type="pct"/>
            <w:vAlign w:val="center"/>
            <w:hideMark/>
          </w:tcPr>
          <w:p w14:paraId="071B48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01" w:type="pct"/>
            <w:vAlign w:val="center"/>
            <w:hideMark/>
          </w:tcPr>
          <w:p w14:paraId="3CB1471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01" w:type="pct"/>
            <w:vAlign w:val="center"/>
            <w:hideMark/>
          </w:tcPr>
          <w:p w14:paraId="780192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01" w:type="pct"/>
            <w:vAlign w:val="center"/>
            <w:hideMark/>
          </w:tcPr>
          <w:p w14:paraId="6F6A957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36" w:type="pct"/>
            <w:vAlign w:val="center"/>
            <w:hideMark/>
          </w:tcPr>
          <w:p w14:paraId="66F42C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71" w:type="pct"/>
            <w:vAlign w:val="center"/>
            <w:hideMark/>
          </w:tcPr>
          <w:p w14:paraId="4064AE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r>
      <w:tr w:rsidR="00BF4FF6" w:rsidRPr="00220624" w14:paraId="02D7F0C7" w14:textId="77777777" w:rsidTr="00B1263B">
        <w:trPr>
          <w:trHeight w:val="56"/>
          <w:jc w:val="center"/>
        </w:trPr>
        <w:tc>
          <w:tcPr>
            <w:tcW w:w="880" w:type="pct"/>
            <w:vAlign w:val="center"/>
            <w:hideMark/>
          </w:tcPr>
          <w:p w14:paraId="4AC4CB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w:t>
            </w:r>
          </w:p>
        </w:tc>
        <w:tc>
          <w:tcPr>
            <w:tcW w:w="507" w:type="pct"/>
            <w:vAlign w:val="center"/>
          </w:tcPr>
          <w:p w14:paraId="7ACBBB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07" w:type="pct"/>
            <w:vAlign w:val="center"/>
            <w:hideMark/>
          </w:tcPr>
          <w:p w14:paraId="74DBC4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495" w:type="pct"/>
            <w:vAlign w:val="center"/>
            <w:hideMark/>
          </w:tcPr>
          <w:p w14:paraId="2E1C56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01" w:type="pct"/>
            <w:vAlign w:val="center"/>
            <w:hideMark/>
          </w:tcPr>
          <w:p w14:paraId="101F50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01" w:type="pct"/>
            <w:vAlign w:val="center"/>
            <w:hideMark/>
          </w:tcPr>
          <w:p w14:paraId="1C7154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01" w:type="pct"/>
            <w:vAlign w:val="center"/>
            <w:hideMark/>
          </w:tcPr>
          <w:p w14:paraId="42C8F3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36" w:type="pct"/>
            <w:vAlign w:val="center"/>
            <w:hideMark/>
          </w:tcPr>
          <w:p w14:paraId="3238A3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71" w:type="pct"/>
            <w:vAlign w:val="center"/>
            <w:hideMark/>
          </w:tcPr>
          <w:p w14:paraId="41EB81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r>
      <w:tr w:rsidR="00BF4FF6" w:rsidRPr="00220624" w14:paraId="5FA5E282" w14:textId="77777777" w:rsidTr="00B1263B">
        <w:trPr>
          <w:trHeight w:val="56"/>
          <w:jc w:val="center"/>
        </w:trPr>
        <w:tc>
          <w:tcPr>
            <w:tcW w:w="880" w:type="pct"/>
            <w:vAlign w:val="center"/>
            <w:hideMark/>
          </w:tcPr>
          <w:p w14:paraId="313CB1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XXII</w:t>
            </w:r>
          </w:p>
        </w:tc>
        <w:tc>
          <w:tcPr>
            <w:tcW w:w="507" w:type="pct"/>
            <w:vAlign w:val="center"/>
          </w:tcPr>
          <w:p w14:paraId="0063E0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07" w:type="pct"/>
            <w:vAlign w:val="center"/>
            <w:hideMark/>
          </w:tcPr>
          <w:p w14:paraId="129F275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495" w:type="pct"/>
            <w:vAlign w:val="center"/>
            <w:hideMark/>
          </w:tcPr>
          <w:p w14:paraId="7EB4BC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01" w:type="pct"/>
            <w:vAlign w:val="center"/>
            <w:hideMark/>
          </w:tcPr>
          <w:p w14:paraId="76A3D9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01" w:type="pct"/>
            <w:vAlign w:val="center"/>
            <w:hideMark/>
          </w:tcPr>
          <w:p w14:paraId="06DA11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01" w:type="pct"/>
            <w:vAlign w:val="center"/>
            <w:hideMark/>
          </w:tcPr>
          <w:p w14:paraId="76E6FD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36" w:type="pct"/>
            <w:vAlign w:val="center"/>
            <w:hideMark/>
          </w:tcPr>
          <w:p w14:paraId="169D33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71" w:type="pct"/>
            <w:vAlign w:val="center"/>
            <w:hideMark/>
          </w:tcPr>
          <w:p w14:paraId="27D634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r>
      <w:tr w:rsidR="00BF4FF6" w:rsidRPr="00220624" w14:paraId="53CF4AEB" w14:textId="77777777" w:rsidTr="00B1263B">
        <w:trPr>
          <w:trHeight w:val="56"/>
          <w:jc w:val="center"/>
        </w:trPr>
        <w:tc>
          <w:tcPr>
            <w:tcW w:w="880" w:type="pct"/>
            <w:vAlign w:val="center"/>
            <w:hideMark/>
          </w:tcPr>
          <w:p w14:paraId="79EF75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XXIII</w:t>
            </w:r>
          </w:p>
        </w:tc>
        <w:tc>
          <w:tcPr>
            <w:tcW w:w="507" w:type="pct"/>
            <w:vAlign w:val="center"/>
          </w:tcPr>
          <w:p w14:paraId="728765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07" w:type="pct"/>
            <w:vAlign w:val="center"/>
            <w:hideMark/>
          </w:tcPr>
          <w:p w14:paraId="4F4288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495" w:type="pct"/>
            <w:vAlign w:val="center"/>
            <w:hideMark/>
          </w:tcPr>
          <w:p w14:paraId="4676E1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01" w:type="pct"/>
            <w:vAlign w:val="center"/>
            <w:hideMark/>
          </w:tcPr>
          <w:p w14:paraId="59AC69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01" w:type="pct"/>
            <w:vAlign w:val="center"/>
            <w:hideMark/>
          </w:tcPr>
          <w:p w14:paraId="465E33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01" w:type="pct"/>
            <w:vAlign w:val="center"/>
            <w:hideMark/>
          </w:tcPr>
          <w:p w14:paraId="26DF8F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36" w:type="pct"/>
            <w:vAlign w:val="center"/>
            <w:hideMark/>
          </w:tcPr>
          <w:p w14:paraId="697E2B3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71" w:type="pct"/>
            <w:vAlign w:val="center"/>
            <w:hideMark/>
          </w:tcPr>
          <w:p w14:paraId="284E02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r>
      <w:tr w:rsidR="00BF4FF6" w:rsidRPr="00220624" w14:paraId="61BFF284" w14:textId="77777777" w:rsidTr="00B1263B">
        <w:trPr>
          <w:trHeight w:val="56"/>
          <w:jc w:val="center"/>
        </w:trPr>
        <w:tc>
          <w:tcPr>
            <w:tcW w:w="880" w:type="pct"/>
            <w:vAlign w:val="center"/>
            <w:hideMark/>
          </w:tcPr>
          <w:p w14:paraId="5279F3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XXIV</w:t>
            </w:r>
          </w:p>
        </w:tc>
        <w:tc>
          <w:tcPr>
            <w:tcW w:w="507" w:type="pct"/>
            <w:vAlign w:val="center"/>
          </w:tcPr>
          <w:p w14:paraId="2B7710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07" w:type="pct"/>
            <w:vAlign w:val="center"/>
            <w:hideMark/>
          </w:tcPr>
          <w:p w14:paraId="11B3CA2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495" w:type="pct"/>
            <w:vAlign w:val="center"/>
            <w:hideMark/>
          </w:tcPr>
          <w:p w14:paraId="395F7BD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01" w:type="pct"/>
            <w:vAlign w:val="center"/>
            <w:hideMark/>
          </w:tcPr>
          <w:p w14:paraId="1F1F6F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01" w:type="pct"/>
            <w:vAlign w:val="center"/>
            <w:hideMark/>
          </w:tcPr>
          <w:p w14:paraId="13F808E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01" w:type="pct"/>
            <w:vAlign w:val="center"/>
            <w:hideMark/>
          </w:tcPr>
          <w:p w14:paraId="2D7A68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36" w:type="pct"/>
            <w:vAlign w:val="center"/>
            <w:hideMark/>
          </w:tcPr>
          <w:p w14:paraId="4C0E77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71" w:type="pct"/>
            <w:vAlign w:val="center"/>
            <w:hideMark/>
          </w:tcPr>
          <w:p w14:paraId="62152F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r>
      <w:tr w:rsidR="00BF4FF6" w:rsidRPr="00220624" w14:paraId="1F34EF3E" w14:textId="77777777" w:rsidTr="00B1263B">
        <w:trPr>
          <w:trHeight w:val="56"/>
          <w:jc w:val="center"/>
        </w:trPr>
        <w:tc>
          <w:tcPr>
            <w:tcW w:w="880" w:type="pct"/>
            <w:vAlign w:val="center"/>
            <w:hideMark/>
          </w:tcPr>
          <w:p w14:paraId="1BC7A6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XXV</w:t>
            </w:r>
          </w:p>
        </w:tc>
        <w:tc>
          <w:tcPr>
            <w:tcW w:w="507" w:type="pct"/>
            <w:vAlign w:val="center"/>
          </w:tcPr>
          <w:p w14:paraId="555E2D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07" w:type="pct"/>
            <w:vAlign w:val="center"/>
            <w:hideMark/>
          </w:tcPr>
          <w:p w14:paraId="1903549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495" w:type="pct"/>
            <w:vAlign w:val="center"/>
            <w:hideMark/>
          </w:tcPr>
          <w:p w14:paraId="2FD048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01" w:type="pct"/>
            <w:vAlign w:val="center"/>
            <w:hideMark/>
          </w:tcPr>
          <w:p w14:paraId="646D7F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01" w:type="pct"/>
            <w:vAlign w:val="center"/>
            <w:hideMark/>
          </w:tcPr>
          <w:p w14:paraId="57BC52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01" w:type="pct"/>
            <w:vAlign w:val="center"/>
            <w:hideMark/>
          </w:tcPr>
          <w:p w14:paraId="6EC817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36" w:type="pct"/>
            <w:vAlign w:val="center"/>
            <w:hideMark/>
          </w:tcPr>
          <w:p w14:paraId="0D2C7D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71" w:type="pct"/>
            <w:vAlign w:val="center"/>
            <w:hideMark/>
          </w:tcPr>
          <w:p w14:paraId="7EC9CF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r>
      <w:tr w:rsidR="00BF4FF6" w:rsidRPr="00220624" w14:paraId="57276F0D" w14:textId="77777777" w:rsidTr="00B1263B">
        <w:trPr>
          <w:trHeight w:val="56"/>
          <w:jc w:val="center"/>
        </w:trPr>
        <w:tc>
          <w:tcPr>
            <w:tcW w:w="880" w:type="pct"/>
            <w:vAlign w:val="center"/>
            <w:hideMark/>
          </w:tcPr>
          <w:p w14:paraId="4CCAF15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XXVI</w:t>
            </w:r>
          </w:p>
        </w:tc>
        <w:tc>
          <w:tcPr>
            <w:tcW w:w="507" w:type="pct"/>
            <w:vAlign w:val="center"/>
          </w:tcPr>
          <w:p w14:paraId="209A86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07" w:type="pct"/>
            <w:vAlign w:val="center"/>
            <w:hideMark/>
          </w:tcPr>
          <w:p w14:paraId="633256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495" w:type="pct"/>
            <w:vAlign w:val="center"/>
            <w:hideMark/>
          </w:tcPr>
          <w:p w14:paraId="1D32A83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01" w:type="pct"/>
            <w:vAlign w:val="center"/>
            <w:hideMark/>
          </w:tcPr>
          <w:p w14:paraId="3B6B5F1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01" w:type="pct"/>
            <w:vAlign w:val="center"/>
            <w:hideMark/>
          </w:tcPr>
          <w:p w14:paraId="212C59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01" w:type="pct"/>
            <w:vAlign w:val="center"/>
            <w:hideMark/>
          </w:tcPr>
          <w:p w14:paraId="3D75B3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36" w:type="pct"/>
            <w:vAlign w:val="center"/>
            <w:hideMark/>
          </w:tcPr>
          <w:p w14:paraId="678621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71" w:type="pct"/>
            <w:vAlign w:val="center"/>
            <w:hideMark/>
          </w:tcPr>
          <w:p w14:paraId="1FB3FE1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r>
      <w:tr w:rsidR="00BF4FF6" w:rsidRPr="00220624" w14:paraId="2B5FA427" w14:textId="77777777" w:rsidTr="00B1263B">
        <w:trPr>
          <w:trHeight w:val="56"/>
          <w:jc w:val="center"/>
        </w:trPr>
        <w:tc>
          <w:tcPr>
            <w:tcW w:w="880" w:type="pct"/>
            <w:vAlign w:val="center"/>
            <w:hideMark/>
          </w:tcPr>
          <w:p w14:paraId="1EDC367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XXVII</w:t>
            </w:r>
          </w:p>
        </w:tc>
        <w:tc>
          <w:tcPr>
            <w:tcW w:w="507" w:type="pct"/>
            <w:vAlign w:val="center"/>
          </w:tcPr>
          <w:p w14:paraId="012341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07" w:type="pct"/>
            <w:vAlign w:val="center"/>
            <w:hideMark/>
          </w:tcPr>
          <w:p w14:paraId="4091377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495" w:type="pct"/>
            <w:vAlign w:val="center"/>
            <w:hideMark/>
          </w:tcPr>
          <w:p w14:paraId="1E0A37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01" w:type="pct"/>
            <w:vAlign w:val="center"/>
            <w:hideMark/>
          </w:tcPr>
          <w:p w14:paraId="08FE7DA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01" w:type="pct"/>
            <w:vAlign w:val="center"/>
            <w:hideMark/>
          </w:tcPr>
          <w:p w14:paraId="2626B2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01" w:type="pct"/>
            <w:vAlign w:val="center"/>
            <w:hideMark/>
          </w:tcPr>
          <w:p w14:paraId="35AA15D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36" w:type="pct"/>
            <w:vAlign w:val="center"/>
            <w:hideMark/>
          </w:tcPr>
          <w:p w14:paraId="5914D5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71" w:type="pct"/>
            <w:vAlign w:val="center"/>
            <w:hideMark/>
          </w:tcPr>
          <w:p w14:paraId="0F5783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r>
      <w:tr w:rsidR="00BF4FF6" w:rsidRPr="00220624" w14:paraId="384833DE" w14:textId="77777777" w:rsidTr="00B1263B">
        <w:trPr>
          <w:trHeight w:val="56"/>
          <w:jc w:val="center"/>
        </w:trPr>
        <w:tc>
          <w:tcPr>
            <w:tcW w:w="880" w:type="pct"/>
            <w:vAlign w:val="center"/>
            <w:hideMark/>
          </w:tcPr>
          <w:p w14:paraId="0F2928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XXVIII</w:t>
            </w:r>
          </w:p>
        </w:tc>
        <w:tc>
          <w:tcPr>
            <w:tcW w:w="507" w:type="pct"/>
            <w:vAlign w:val="center"/>
          </w:tcPr>
          <w:p w14:paraId="39001F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07" w:type="pct"/>
            <w:vAlign w:val="center"/>
            <w:hideMark/>
          </w:tcPr>
          <w:p w14:paraId="54C49B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495" w:type="pct"/>
            <w:vAlign w:val="center"/>
            <w:hideMark/>
          </w:tcPr>
          <w:p w14:paraId="159369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01" w:type="pct"/>
            <w:vAlign w:val="center"/>
            <w:hideMark/>
          </w:tcPr>
          <w:p w14:paraId="5344F5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01" w:type="pct"/>
            <w:vAlign w:val="center"/>
            <w:hideMark/>
          </w:tcPr>
          <w:p w14:paraId="178E00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01" w:type="pct"/>
            <w:vAlign w:val="center"/>
            <w:hideMark/>
          </w:tcPr>
          <w:p w14:paraId="3DC201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36" w:type="pct"/>
            <w:vAlign w:val="center"/>
            <w:hideMark/>
          </w:tcPr>
          <w:p w14:paraId="56BDB8F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71" w:type="pct"/>
            <w:vAlign w:val="center"/>
            <w:hideMark/>
          </w:tcPr>
          <w:p w14:paraId="476CE98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569,5</w:t>
            </w:r>
          </w:p>
        </w:tc>
      </w:tr>
      <w:tr w:rsidR="00BF4FF6" w:rsidRPr="00220624" w14:paraId="4B7BC345" w14:textId="77777777" w:rsidTr="00B1263B">
        <w:trPr>
          <w:trHeight w:val="56"/>
          <w:jc w:val="center"/>
        </w:trPr>
        <w:tc>
          <w:tcPr>
            <w:tcW w:w="880" w:type="pct"/>
            <w:vAlign w:val="center"/>
            <w:hideMark/>
          </w:tcPr>
          <w:p w14:paraId="44FA923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XXIX</w:t>
            </w:r>
          </w:p>
        </w:tc>
        <w:tc>
          <w:tcPr>
            <w:tcW w:w="507" w:type="pct"/>
            <w:vAlign w:val="center"/>
          </w:tcPr>
          <w:p w14:paraId="5BC8BF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07" w:type="pct"/>
            <w:vAlign w:val="center"/>
            <w:hideMark/>
          </w:tcPr>
          <w:p w14:paraId="3F6077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495" w:type="pct"/>
            <w:vAlign w:val="center"/>
            <w:hideMark/>
          </w:tcPr>
          <w:p w14:paraId="72C69A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01" w:type="pct"/>
            <w:vAlign w:val="center"/>
            <w:hideMark/>
          </w:tcPr>
          <w:p w14:paraId="48327E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01" w:type="pct"/>
            <w:vAlign w:val="center"/>
            <w:hideMark/>
          </w:tcPr>
          <w:p w14:paraId="543BCAE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01" w:type="pct"/>
            <w:vAlign w:val="center"/>
            <w:hideMark/>
          </w:tcPr>
          <w:p w14:paraId="14E499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36" w:type="pct"/>
            <w:vAlign w:val="center"/>
            <w:hideMark/>
          </w:tcPr>
          <w:p w14:paraId="20E18E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71" w:type="pct"/>
            <w:vAlign w:val="center"/>
            <w:hideMark/>
          </w:tcPr>
          <w:p w14:paraId="08193E6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r>
      <w:tr w:rsidR="00BF4FF6" w:rsidRPr="00220624" w14:paraId="5627F817" w14:textId="77777777" w:rsidTr="00B1263B">
        <w:trPr>
          <w:trHeight w:val="56"/>
          <w:jc w:val="center"/>
        </w:trPr>
        <w:tc>
          <w:tcPr>
            <w:tcW w:w="880" w:type="pct"/>
            <w:vAlign w:val="center"/>
            <w:hideMark/>
          </w:tcPr>
          <w:p w14:paraId="65FEFD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XXX</w:t>
            </w:r>
          </w:p>
        </w:tc>
        <w:tc>
          <w:tcPr>
            <w:tcW w:w="507" w:type="pct"/>
            <w:vAlign w:val="center"/>
          </w:tcPr>
          <w:p w14:paraId="0249D3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07" w:type="pct"/>
            <w:vAlign w:val="center"/>
            <w:hideMark/>
          </w:tcPr>
          <w:p w14:paraId="6537B77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495" w:type="pct"/>
            <w:vAlign w:val="center"/>
            <w:hideMark/>
          </w:tcPr>
          <w:p w14:paraId="258576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01" w:type="pct"/>
            <w:vAlign w:val="center"/>
            <w:hideMark/>
          </w:tcPr>
          <w:p w14:paraId="0C21931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01" w:type="pct"/>
            <w:vAlign w:val="center"/>
            <w:hideMark/>
          </w:tcPr>
          <w:p w14:paraId="7F1445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01" w:type="pct"/>
            <w:vAlign w:val="center"/>
            <w:hideMark/>
          </w:tcPr>
          <w:p w14:paraId="47B2748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36" w:type="pct"/>
            <w:vAlign w:val="center"/>
            <w:hideMark/>
          </w:tcPr>
          <w:p w14:paraId="242E5B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71" w:type="pct"/>
            <w:vAlign w:val="center"/>
            <w:hideMark/>
          </w:tcPr>
          <w:p w14:paraId="217D11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r>
      <w:tr w:rsidR="00BF4FF6" w:rsidRPr="00220624" w14:paraId="50335C30" w14:textId="77777777" w:rsidTr="00B1263B">
        <w:trPr>
          <w:trHeight w:val="56"/>
          <w:jc w:val="center"/>
        </w:trPr>
        <w:tc>
          <w:tcPr>
            <w:tcW w:w="880" w:type="pct"/>
            <w:vAlign w:val="center"/>
            <w:hideMark/>
          </w:tcPr>
          <w:p w14:paraId="56657AB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 промзона</w:t>
            </w:r>
          </w:p>
        </w:tc>
        <w:tc>
          <w:tcPr>
            <w:tcW w:w="507" w:type="pct"/>
            <w:vAlign w:val="center"/>
          </w:tcPr>
          <w:p w14:paraId="0E22DCE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7" w:type="pct"/>
            <w:vAlign w:val="center"/>
            <w:hideMark/>
          </w:tcPr>
          <w:p w14:paraId="6A81A33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495" w:type="pct"/>
            <w:vAlign w:val="center"/>
            <w:hideMark/>
          </w:tcPr>
          <w:p w14:paraId="0A5F8D9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1" w:type="pct"/>
            <w:vAlign w:val="center"/>
            <w:hideMark/>
          </w:tcPr>
          <w:p w14:paraId="0EC873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1" w:type="pct"/>
            <w:vAlign w:val="center"/>
            <w:hideMark/>
          </w:tcPr>
          <w:p w14:paraId="3B071A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1" w:type="pct"/>
            <w:vAlign w:val="center"/>
            <w:hideMark/>
          </w:tcPr>
          <w:p w14:paraId="1A825F9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36" w:type="pct"/>
            <w:vAlign w:val="center"/>
            <w:hideMark/>
          </w:tcPr>
          <w:p w14:paraId="169B25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71" w:type="pct"/>
            <w:vAlign w:val="center"/>
            <w:hideMark/>
          </w:tcPr>
          <w:p w14:paraId="58F529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r>
      <w:tr w:rsidR="00BF4FF6" w:rsidRPr="00220624" w14:paraId="46DE09E6" w14:textId="77777777" w:rsidTr="00B1263B">
        <w:trPr>
          <w:trHeight w:val="56"/>
          <w:jc w:val="center"/>
        </w:trPr>
        <w:tc>
          <w:tcPr>
            <w:tcW w:w="880" w:type="pct"/>
            <w:vAlign w:val="center"/>
            <w:hideMark/>
          </w:tcPr>
          <w:p w14:paraId="5D6480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Северо-Восточная промзона</w:t>
            </w:r>
          </w:p>
        </w:tc>
        <w:tc>
          <w:tcPr>
            <w:tcW w:w="507" w:type="pct"/>
            <w:vAlign w:val="center"/>
          </w:tcPr>
          <w:p w14:paraId="7396C11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7" w:type="pct"/>
            <w:vAlign w:val="center"/>
            <w:hideMark/>
          </w:tcPr>
          <w:p w14:paraId="7979D7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495" w:type="pct"/>
            <w:vAlign w:val="center"/>
            <w:hideMark/>
          </w:tcPr>
          <w:p w14:paraId="525150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1" w:type="pct"/>
            <w:vAlign w:val="center"/>
            <w:hideMark/>
          </w:tcPr>
          <w:p w14:paraId="147B5DA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1" w:type="pct"/>
            <w:vAlign w:val="center"/>
            <w:hideMark/>
          </w:tcPr>
          <w:p w14:paraId="5BC47F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1" w:type="pct"/>
            <w:vAlign w:val="center"/>
            <w:hideMark/>
          </w:tcPr>
          <w:p w14:paraId="1C5B1A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36" w:type="pct"/>
            <w:vAlign w:val="center"/>
            <w:hideMark/>
          </w:tcPr>
          <w:p w14:paraId="6E1291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71" w:type="pct"/>
            <w:vAlign w:val="center"/>
            <w:hideMark/>
          </w:tcPr>
          <w:p w14:paraId="595C59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r>
      <w:tr w:rsidR="00BF4FF6" w:rsidRPr="00220624" w14:paraId="323688C0" w14:textId="77777777" w:rsidTr="00B1263B">
        <w:trPr>
          <w:trHeight w:val="56"/>
          <w:jc w:val="center"/>
        </w:trPr>
        <w:tc>
          <w:tcPr>
            <w:tcW w:w="880" w:type="pct"/>
            <w:vAlign w:val="center"/>
            <w:hideMark/>
          </w:tcPr>
          <w:p w14:paraId="4F2E9BB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Северо-Западная промзона</w:t>
            </w:r>
          </w:p>
        </w:tc>
        <w:tc>
          <w:tcPr>
            <w:tcW w:w="507" w:type="pct"/>
            <w:vAlign w:val="center"/>
          </w:tcPr>
          <w:p w14:paraId="4A1889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7" w:type="pct"/>
            <w:vAlign w:val="center"/>
            <w:hideMark/>
          </w:tcPr>
          <w:p w14:paraId="2A5391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495" w:type="pct"/>
            <w:vAlign w:val="center"/>
            <w:hideMark/>
          </w:tcPr>
          <w:p w14:paraId="62FE51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1" w:type="pct"/>
            <w:vAlign w:val="center"/>
            <w:hideMark/>
          </w:tcPr>
          <w:p w14:paraId="519B755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1" w:type="pct"/>
            <w:vAlign w:val="center"/>
            <w:hideMark/>
          </w:tcPr>
          <w:p w14:paraId="53F1EA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1" w:type="pct"/>
            <w:vAlign w:val="center"/>
            <w:hideMark/>
          </w:tcPr>
          <w:p w14:paraId="02CC13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36" w:type="pct"/>
            <w:vAlign w:val="center"/>
            <w:hideMark/>
          </w:tcPr>
          <w:p w14:paraId="6A04A43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71" w:type="pct"/>
            <w:vAlign w:val="center"/>
            <w:hideMark/>
          </w:tcPr>
          <w:p w14:paraId="4F1D4D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r>
      <w:tr w:rsidR="00BF4FF6" w:rsidRPr="00220624" w14:paraId="1A0C0AB1" w14:textId="77777777" w:rsidTr="00B1263B">
        <w:trPr>
          <w:trHeight w:val="56"/>
          <w:jc w:val="center"/>
        </w:trPr>
        <w:tc>
          <w:tcPr>
            <w:tcW w:w="880" w:type="pct"/>
            <w:vAlign w:val="center"/>
            <w:hideMark/>
          </w:tcPr>
          <w:p w14:paraId="712900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Перспективный микрорайон</w:t>
            </w:r>
          </w:p>
        </w:tc>
        <w:tc>
          <w:tcPr>
            <w:tcW w:w="507" w:type="pct"/>
            <w:vAlign w:val="center"/>
          </w:tcPr>
          <w:p w14:paraId="4D1808E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7" w:type="pct"/>
            <w:vAlign w:val="center"/>
            <w:hideMark/>
          </w:tcPr>
          <w:p w14:paraId="2E1A97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lang w:val="en-US"/>
              </w:rPr>
            </w:pPr>
            <w:r w:rsidRPr="00220624">
              <w:rPr>
                <w:rFonts w:ascii="Times New Roman" w:hAnsi="Times New Roman" w:cs="Times New Roman"/>
                <w:sz w:val="24"/>
                <w:szCs w:val="24"/>
              </w:rPr>
              <w:t>57,94</w:t>
            </w:r>
          </w:p>
        </w:tc>
        <w:tc>
          <w:tcPr>
            <w:tcW w:w="495" w:type="pct"/>
            <w:vAlign w:val="center"/>
            <w:hideMark/>
          </w:tcPr>
          <w:p w14:paraId="4D27877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1" w:type="pct"/>
            <w:vAlign w:val="center"/>
            <w:hideMark/>
          </w:tcPr>
          <w:p w14:paraId="00840D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1" w:type="pct"/>
            <w:vAlign w:val="center"/>
            <w:hideMark/>
          </w:tcPr>
          <w:p w14:paraId="64FE80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1" w:type="pct"/>
            <w:vAlign w:val="center"/>
            <w:hideMark/>
          </w:tcPr>
          <w:p w14:paraId="1292172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36" w:type="pct"/>
            <w:vAlign w:val="center"/>
            <w:hideMark/>
          </w:tcPr>
          <w:p w14:paraId="098E85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71" w:type="pct"/>
            <w:vAlign w:val="center"/>
            <w:hideMark/>
          </w:tcPr>
          <w:p w14:paraId="3BB140B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r>
      <w:tr w:rsidR="00BF4FF6" w:rsidRPr="00220624" w14:paraId="6D68CF51" w14:textId="77777777" w:rsidTr="00B1263B">
        <w:trPr>
          <w:trHeight w:val="56"/>
          <w:jc w:val="center"/>
        </w:trPr>
        <w:tc>
          <w:tcPr>
            <w:tcW w:w="880" w:type="pct"/>
            <w:vAlign w:val="center"/>
          </w:tcPr>
          <w:p w14:paraId="5B02DE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Итого</w:t>
            </w:r>
          </w:p>
        </w:tc>
        <w:tc>
          <w:tcPr>
            <w:tcW w:w="507" w:type="pct"/>
            <w:vAlign w:val="center"/>
          </w:tcPr>
          <w:p w14:paraId="182C0D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07" w:type="pct"/>
            <w:vAlign w:val="center"/>
          </w:tcPr>
          <w:p w14:paraId="6D14FC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495" w:type="pct"/>
            <w:vAlign w:val="center"/>
          </w:tcPr>
          <w:p w14:paraId="592CD6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01" w:type="pct"/>
            <w:vAlign w:val="center"/>
          </w:tcPr>
          <w:p w14:paraId="28394B5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01" w:type="pct"/>
            <w:vAlign w:val="center"/>
          </w:tcPr>
          <w:p w14:paraId="390D27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01" w:type="pct"/>
            <w:vAlign w:val="center"/>
          </w:tcPr>
          <w:p w14:paraId="48A85E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36" w:type="pct"/>
            <w:vAlign w:val="center"/>
          </w:tcPr>
          <w:p w14:paraId="7E4D9F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71" w:type="pct"/>
            <w:vAlign w:val="center"/>
          </w:tcPr>
          <w:p w14:paraId="02F789A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6715,34</w:t>
            </w:r>
          </w:p>
        </w:tc>
      </w:tr>
      <w:tr w:rsidR="00BF4FF6" w:rsidRPr="00220624" w14:paraId="4EF05139" w14:textId="77777777" w:rsidTr="00B1263B">
        <w:trPr>
          <w:trHeight w:val="56"/>
          <w:jc w:val="center"/>
        </w:trPr>
        <w:tc>
          <w:tcPr>
            <w:tcW w:w="880" w:type="pct"/>
            <w:vAlign w:val="center"/>
            <w:hideMark/>
          </w:tcPr>
          <w:p w14:paraId="68E635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п.г.т. Высокий</w:t>
            </w:r>
          </w:p>
        </w:tc>
        <w:tc>
          <w:tcPr>
            <w:tcW w:w="507" w:type="pct"/>
            <w:vAlign w:val="center"/>
          </w:tcPr>
          <w:p w14:paraId="62A860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07" w:type="pct"/>
            <w:vAlign w:val="center"/>
          </w:tcPr>
          <w:p w14:paraId="707830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495" w:type="pct"/>
            <w:vAlign w:val="center"/>
          </w:tcPr>
          <w:p w14:paraId="4DE7920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01" w:type="pct"/>
            <w:vAlign w:val="center"/>
          </w:tcPr>
          <w:p w14:paraId="47DAFA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01" w:type="pct"/>
            <w:vAlign w:val="center"/>
          </w:tcPr>
          <w:p w14:paraId="36CFA5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01" w:type="pct"/>
            <w:vAlign w:val="center"/>
          </w:tcPr>
          <w:p w14:paraId="5712B3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36" w:type="pct"/>
            <w:vAlign w:val="center"/>
          </w:tcPr>
          <w:p w14:paraId="0372EE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71" w:type="pct"/>
            <w:vAlign w:val="center"/>
          </w:tcPr>
          <w:p w14:paraId="6B26EA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r>
      <w:tr w:rsidR="00BF4FF6" w:rsidRPr="00220624" w14:paraId="0A916A30" w14:textId="77777777" w:rsidTr="00B1263B">
        <w:trPr>
          <w:trHeight w:val="454"/>
          <w:jc w:val="center"/>
        </w:trPr>
        <w:tc>
          <w:tcPr>
            <w:tcW w:w="880" w:type="pct"/>
            <w:vAlign w:val="center"/>
            <w:hideMark/>
          </w:tcPr>
          <w:p w14:paraId="7468C6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Промзона ЗАО СП «МеКаМинефть»</w:t>
            </w:r>
          </w:p>
        </w:tc>
        <w:tc>
          <w:tcPr>
            <w:tcW w:w="507" w:type="pct"/>
            <w:vAlign w:val="center"/>
          </w:tcPr>
          <w:p w14:paraId="729DCC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07" w:type="pct"/>
            <w:vAlign w:val="center"/>
            <w:hideMark/>
          </w:tcPr>
          <w:p w14:paraId="2AADDF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495" w:type="pct"/>
            <w:vAlign w:val="center"/>
            <w:hideMark/>
          </w:tcPr>
          <w:p w14:paraId="6B6B55F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01" w:type="pct"/>
            <w:vAlign w:val="center"/>
            <w:hideMark/>
          </w:tcPr>
          <w:p w14:paraId="0FCD448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01" w:type="pct"/>
            <w:vAlign w:val="center"/>
            <w:hideMark/>
          </w:tcPr>
          <w:p w14:paraId="50CA2B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01" w:type="pct"/>
            <w:vAlign w:val="center"/>
            <w:hideMark/>
          </w:tcPr>
          <w:p w14:paraId="76F4E75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36" w:type="pct"/>
            <w:vAlign w:val="center"/>
            <w:hideMark/>
          </w:tcPr>
          <w:p w14:paraId="2C5C7D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71" w:type="pct"/>
            <w:vAlign w:val="center"/>
            <w:hideMark/>
          </w:tcPr>
          <w:p w14:paraId="7357CE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r>
      <w:tr w:rsidR="00BF4FF6" w:rsidRPr="00220624" w14:paraId="3C1E2CC7" w14:textId="77777777" w:rsidTr="00B1263B">
        <w:trPr>
          <w:trHeight w:val="56"/>
          <w:jc w:val="center"/>
        </w:trPr>
        <w:tc>
          <w:tcPr>
            <w:tcW w:w="880" w:type="pct"/>
            <w:vAlign w:val="center"/>
            <w:hideMark/>
          </w:tcPr>
          <w:p w14:paraId="07A3789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Промзона УМТС</w:t>
            </w:r>
          </w:p>
        </w:tc>
        <w:tc>
          <w:tcPr>
            <w:tcW w:w="507" w:type="pct"/>
            <w:vAlign w:val="center"/>
          </w:tcPr>
          <w:p w14:paraId="255652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07" w:type="pct"/>
            <w:vAlign w:val="center"/>
            <w:hideMark/>
          </w:tcPr>
          <w:p w14:paraId="7B9ABA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495" w:type="pct"/>
            <w:vAlign w:val="center"/>
            <w:hideMark/>
          </w:tcPr>
          <w:p w14:paraId="79FCFE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01" w:type="pct"/>
            <w:vAlign w:val="center"/>
            <w:hideMark/>
          </w:tcPr>
          <w:p w14:paraId="79AA04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01" w:type="pct"/>
            <w:vAlign w:val="center"/>
            <w:hideMark/>
          </w:tcPr>
          <w:p w14:paraId="0A87C1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01" w:type="pct"/>
            <w:vAlign w:val="center"/>
            <w:hideMark/>
          </w:tcPr>
          <w:p w14:paraId="151C39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36" w:type="pct"/>
            <w:vAlign w:val="center"/>
            <w:hideMark/>
          </w:tcPr>
          <w:p w14:paraId="76D688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71" w:type="pct"/>
            <w:vAlign w:val="center"/>
            <w:hideMark/>
          </w:tcPr>
          <w:p w14:paraId="1F347F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r>
      <w:tr w:rsidR="00BF4FF6" w:rsidRPr="00220624" w14:paraId="5792EB44" w14:textId="77777777" w:rsidTr="00B1263B">
        <w:trPr>
          <w:trHeight w:val="56"/>
          <w:jc w:val="center"/>
        </w:trPr>
        <w:tc>
          <w:tcPr>
            <w:tcW w:w="880" w:type="pct"/>
            <w:vAlign w:val="center"/>
          </w:tcPr>
          <w:p w14:paraId="6CA8A66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Итого</w:t>
            </w:r>
          </w:p>
        </w:tc>
        <w:tc>
          <w:tcPr>
            <w:tcW w:w="507" w:type="pct"/>
            <w:vAlign w:val="center"/>
          </w:tcPr>
          <w:p w14:paraId="1D04D5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07" w:type="pct"/>
            <w:vAlign w:val="center"/>
          </w:tcPr>
          <w:p w14:paraId="5D6C26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495" w:type="pct"/>
            <w:vAlign w:val="center"/>
          </w:tcPr>
          <w:p w14:paraId="1900BF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01" w:type="pct"/>
            <w:vAlign w:val="center"/>
          </w:tcPr>
          <w:p w14:paraId="4CBE50D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01" w:type="pct"/>
            <w:vAlign w:val="center"/>
          </w:tcPr>
          <w:p w14:paraId="3C30E1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01" w:type="pct"/>
            <w:vAlign w:val="center"/>
          </w:tcPr>
          <w:p w14:paraId="3A54A7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36" w:type="pct"/>
            <w:vAlign w:val="center"/>
          </w:tcPr>
          <w:p w14:paraId="5CA62F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71" w:type="pct"/>
            <w:vAlign w:val="center"/>
          </w:tcPr>
          <w:p w14:paraId="6E874C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r>
      <w:tr w:rsidR="00BF4FF6" w:rsidRPr="00220624" w14:paraId="6E748234" w14:textId="77777777" w:rsidTr="00B1263B">
        <w:trPr>
          <w:trHeight w:val="56"/>
          <w:jc w:val="center"/>
        </w:trPr>
        <w:tc>
          <w:tcPr>
            <w:tcW w:w="880" w:type="pct"/>
            <w:vAlign w:val="center"/>
            <w:hideMark/>
          </w:tcPr>
          <w:p w14:paraId="3A586D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Всего:</w:t>
            </w:r>
          </w:p>
        </w:tc>
        <w:tc>
          <w:tcPr>
            <w:tcW w:w="507" w:type="pct"/>
            <w:vAlign w:val="center"/>
          </w:tcPr>
          <w:p w14:paraId="6D6B44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507" w:type="pct"/>
            <w:vAlign w:val="center"/>
            <w:hideMark/>
          </w:tcPr>
          <w:p w14:paraId="472D8C5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495" w:type="pct"/>
            <w:vAlign w:val="center"/>
            <w:hideMark/>
          </w:tcPr>
          <w:p w14:paraId="396D2DE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501" w:type="pct"/>
            <w:vAlign w:val="center"/>
            <w:hideMark/>
          </w:tcPr>
          <w:p w14:paraId="2C8805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501" w:type="pct"/>
            <w:vAlign w:val="center"/>
            <w:hideMark/>
          </w:tcPr>
          <w:p w14:paraId="793DBF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501" w:type="pct"/>
            <w:vAlign w:val="center"/>
            <w:hideMark/>
          </w:tcPr>
          <w:p w14:paraId="50F09F0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536" w:type="pct"/>
            <w:vAlign w:val="center"/>
            <w:hideMark/>
          </w:tcPr>
          <w:p w14:paraId="3A12B25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6852,24</w:t>
            </w:r>
          </w:p>
        </w:tc>
        <w:tc>
          <w:tcPr>
            <w:tcW w:w="571" w:type="pct"/>
            <w:vAlign w:val="center"/>
            <w:hideMark/>
          </w:tcPr>
          <w:p w14:paraId="7A501C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r>
    </w:tbl>
    <w:p w14:paraId="06B3E793" w14:textId="77777777" w:rsidR="00BF4FF6" w:rsidRPr="00220624" w:rsidRDefault="00BF4FF6" w:rsidP="00A1683E">
      <w:pPr>
        <w:pStyle w:val="a3"/>
        <w:shd w:val="clear" w:color="auto" w:fill="FFFFFF" w:themeFill="background1"/>
        <w:spacing w:line="240" w:lineRule="auto"/>
        <w:contextualSpacing/>
        <w:rPr>
          <w:szCs w:val="24"/>
        </w:rPr>
      </w:pPr>
    </w:p>
    <w:p w14:paraId="52068DC0" w14:textId="77777777" w:rsidR="00A23A51" w:rsidRPr="00220624" w:rsidRDefault="00A23A51" w:rsidP="00A1683E">
      <w:pPr>
        <w:keepNext/>
        <w:shd w:val="clear" w:color="auto" w:fill="FFFFFF" w:themeFill="background1"/>
        <w:spacing w:after="0" w:line="240" w:lineRule="auto"/>
        <w:contextualSpacing/>
        <w:jc w:val="both"/>
        <w:rPr>
          <w:rFonts w:ascii="Times New Roman" w:eastAsia="Calibri" w:hAnsi="Times New Roman" w:cs="Times New Roman"/>
          <w:sz w:val="24"/>
          <w:szCs w:val="24"/>
        </w:rPr>
        <w:sectPr w:rsidR="00A23A51" w:rsidRPr="00220624" w:rsidSect="00C81A2A">
          <w:pgSz w:w="11906" w:h="16838" w:code="9"/>
          <w:pgMar w:top="1134" w:right="567" w:bottom="851" w:left="1134" w:header="709" w:footer="709" w:gutter="0"/>
          <w:cols w:space="708"/>
          <w:docGrid w:linePitch="360"/>
        </w:sectPr>
      </w:pPr>
      <w:bookmarkStart w:id="51" w:name="_Toc12392820"/>
    </w:p>
    <w:p w14:paraId="3EC7AE6C" w14:textId="6A71D01D"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6</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w:t>
      </w:r>
      <w:r w:rsidRPr="00220624">
        <w:rPr>
          <w:rFonts w:ascii="Times New Roman" w:hAnsi="Times New Roman" w:cs="Times New Roman"/>
          <w:bCs/>
          <w:sz w:val="24"/>
          <w:szCs w:val="24"/>
        </w:rPr>
        <w:t>объемы потребления тепловой энергии (мощности) объектами, расположенными в производственных зонах</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w:t>
      </w:r>
      <w:bookmarkEnd w:id="51"/>
      <w:r w:rsidRPr="00220624">
        <w:rPr>
          <w:rFonts w:ascii="Times New Roman" w:hAnsi="Times New Roman" w:cs="Times New Roman"/>
          <w:bCs/>
          <w:sz w:val="24"/>
          <w:szCs w:val="24"/>
        </w:rPr>
        <w:t xml:space="preserve"> </w:t>
      </w:r>
    </w:p>
    <w:tbl>
      <w:tblPr>
        <w:tblW w:w="15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850"/>
        <w:gridCol w:w="993"/>
        <w:gridCol w:w="850"/>
        <w:gridCol w:w="992"/>
        <w:gridCol w:w="851"/>
        <w:gridCol w:w="992"/>
        <w:gridCol w:w="851"/>
        <w:gridCol w:w="992"/>
        <w:gridCol w:w="850"/>
        <w:gridCol w:w="851"/>
        <w:gridCol w:w="850"/>
        <w:gridCol w:w="993"/>
        <w:gridCol w:w="850"/>
        <w:gridCol w:w="992"/>
        <w:gridCol w:w="993"/>
        <w:gridCol w:w="850"/>
      </w:tblGrid>
      <w:tr w:rsidR="00BF4FF6" w:rsidRPr="00220624" w14:paraId="4619F81C" w14:textId="77777777" w:rsidTr="00140B0F">
        <w:trPr>
          <w:trHeight w:val="56"/>
          <w:tblHeader/>
          <w:jc w:val="center"/>
        </w:trPr>
        <w:tc>
          <w:tcPr>
            <w:tcW w:w="1256" w:type="dxa"/>
            <w:vMerge w:val="restart"/>
            <w:vAlign w:val="center"/>
            <w:hideMark/>
          </w:tcPr>
          <w:p w14:paraId="0D7B2BAC" w14:textId="77777777" w:rsidR="00BF4FF6" w:rsidRPr="00220624" w:rsidRDefault="00BF4FF6" w:rsidP="0035054C">
            <w:pPr>
              <w:pStyle w:val="S"/>
              <w:shd w:val="clear" w:color="auto" w:fill="FFFFFF" w:themeFill="background1"/>
              <w:contextualSpacing/>
              <w:rPr>
                <w:b w:val="0"/>
              </w:rPr>
            </w:pPr>
            <w:r w:rsidRPr="00220624">
              <w:rPr>
                <w:b w:val="0"/>
              </w:rPr>
              <w:t>Наименование планировочного элемента</w:t>
            </w:r>
          </w:p>
        </w:tc>
        <w:tc>
          <w:tcPr>
            <w:tcW w:w="14600" w:type="dxa"/>
            <w:gridSpan w:val="16"/>
            <w:vAlign w:val="center"/>
          </w:tcPr>
          <w:p w14:paraId="49470F12"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Потребление тепловой энергии (мощности), Гкал</w:t>
            </w:r>
          </w:p>
        </w:tc>
      </w:tr>
      <w:tr w:rsidR="00140B0F" w:rsidRPr="00220624" w14:paraId="39EA650F" w14:textId="77777777" w:rsidTr="00140B0F">
        <w:trPr>
          <w:trHeight w:val="56"/>
          <w:tblHeader/>
          <w:jc w:val="center"/>
        </w:trPr>
        <w:tc>
          <w:tcPr>
            <w:tcW w:w="1256" w:type="dxa"/>
            <w:vMerge/>
            <w:vAlign w:val="center"/>
            <w:hideMark/>
          </w:tcPr>
          <w:p w14:paraId="6D502A74"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1843" w:type="dxa"/>
            <w:gridSpan w:val="2"/>
            <w:vAlign w:val="center"/>
          </w:tcPr>
          <w:p w14:paraId="37798DA4"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2018 г.</w:t>
            </w:r>
          </w:p>
        </w:tc>
        <w:tc>
          <w:tcPr>
            <w:tcW w:w="1842" w:type="dxa"/>
            <w:gridSpan w:val="2"/>
            <w:vAlign w:val="center"/>
            <w:hideMark/>
          </w:tcPr>
          <w:p w14:paraId="4D3B9CD3"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2019 г.</w:t>
            </w:r>
          </w:p>
        </w:tc>
        <w:tc>
          <w:tcPr>
            <w:tcW w:w="1843" w:type="dxa"/>
            <w:gridSpan w:val="2"/>
            <w:vAlign w:val="center"/>
            <w:hideMark/>
          </w:tcPr>
          <w:p w14:paraId="02FC391A"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2020 г.</w:t>
            </w:r>
          </w:p>
        </w:tc>
        <w:tc>
          <w:tcPr>
            <w:tcW w:w="1843" w:type="dxa"/>
            <w:gridSpan w:val="2"/>
            <w:vAlign w:val="center"/>
            <w:hideMark/>
          </w:tcPr>
          <w:p w14:paraId="212743E2"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 г.</w:t>
            </w:r>
          </w:p>
        </w:tc>
        <w:tc>
          <w:tcPr>
            <w:tcW w:w="1701" w:type="dxa"/>
            <w:gridSpan w:val="2"/>
            <w:vAlign w:val="center"/>
            <w:hideMark/>
          </w:tcPr>
          <w:p w14:paraId="7A63F9BC"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2022 г.</w:t>
            </w:r>
          </w:p>
        </w:tc>
        <w:tc>
          <w:tcPr>
            <w:tcW w:w="1843" w:type="dxa"/>
            <w:gridSpan w:val="2"/>
            <w:vAlign w:val="center"/>
            <w:hideMark/>
          </w:tcPr>
          <w:p w14:paraId="6870A0D3"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2023 г.</w:t>
            </w:r>
          </w:p>
        </w:tc>
        <w:tc>
          <w:tcPr>
            <w:tcW w:w="1842" w:type="dxa"/>
            <w:gridSpan w:val="2"/>
            <w:vAlign w:val="center"/>
            <w:hideMark/>
          </w:tcPr>
          <w:p w14:paraId="43D69E7C"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2024-2028 гг.</w:t>
            </w:r>
          </w:p>
        </w:tc>
        <w:tc>
          <w:tcPr>
            <w:tcW w:w="1843" w:type="dxa"/>
            <w:gridSpan w:val="2"/>
            <w:vAlign w:val="center"/>
            <w:hideMark/>
          </w:tcPr>
          <w:p w14:paraId="1B8AE11A"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2029-2035 гг.</w:t>
            </w:r>
          </w:p>
        </w:tc>
      </w:tr>
      <w:tr w:rsidR="00140B0F" w:rsidRPr="00220624" w14:paraId="231DEFFC" w14:textId="77777777" w:rsidTr="00140B0F">
        <w:trPr>
          <w:trHeight w:val="56"/>
          <w:tblHeader/>
          <w:jc w:val="center"/>
        </w:trPr>
        <w:tc>
          <w:tcPr>
            <w:tcW w:w="1256" w:type="dxa"/>
            <w:vMerge/>
            <w:vAlign w:val="center"/>
            <w:hideMark/>
          </w:tcPr>
          <w:p w14:paraId="7033B648"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850" w:type="dxa"/>
            <w:vAlign w:val="center"/>
          </w:tcPr>
          <w:p w14:paraId="0AE4CD17"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3" w:type="dxa"/>
            <w:vAlign w:val="center"/>
          </w:tcPr>
          <w:p w14:paraId="069C923F"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3FA338C7"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2" w:type="dxa"/>
            <w:vAlign w:val="center"/>
            <w:hideMark/>
          </w:tcPr>
          <w:p w14:paraId="73C6057A"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1" w:type="dxa"/>
            <w:vAlign w:val="center"/>
            <w:hideMark/>
          </w:tcPr>
          <w:p w14:paraId="0ECD1BB3"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2" w:type="dxa"/>
            <w:vAlign w:val="center"/>
            <w:hideMark/>
          </w:tcPr>
          <w:p w14:paraId="6DAC5799"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1" w:type="dxa"/>
            <w:vAlign w:val="center"/>
            <w:hideMark/>
          </w:tcPr>
          <w:p w14:paraId="07A983EB"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2" w:type="dxa"/>
            <w:vAlign w:val="center"/>
            <w:hideMark/>
          </w:tcPr>
          <w:p w14:paraId="0D368140"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7F093489"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1F316621"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4527CB4B"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3" w:type="dxa"/>
            <w:vAlign w:val="center"/>
            <w:hideMark/>
          </w:tcPr>
          <w:p w14:paraId="22AEC4C7"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25BFD98A"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2" w:type="dxa"/>
            <w:vAlign w:val="center"/>
            <w:hideMark/>
          </w:tcPr>
          <w:p w14:paraId="4C095567"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993" w:type="dxa"/>
            <w:vAlign w:val="center"/>
            <w:hideMark/>
          </w:tcPr>
          <w:p w14:paraId="1D1E3B31"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0" w:type="dxa"/>
            <w:vAlign w:val="center"/>
            <w:hideMark/>
          </w:tcPr>
          <w:p w14:paraId="2BD19A6C"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r>
      <w:tr w:rsidR="00140B0F" w:rsidRPr="00220624" w14:paraId="73F271E2" w14:textId="77777777" w:rsidTr="00140B0F">
        <w:trPr>
          <w:trHeight w:val="56"/>
          <w:jc w:val="center"/>
        </w:trPr>
        <w:tc>
          <w:tcPr>
            <w:tcW w:w="1256" w:type="dxa"/>
            <w:vAlign w:val="center"/>
          </w:tcPr>
          <w:p w14:paraId="4E8C6CB7" w14:textId="77777777" w:rsidR="00BF4FF6" w:rsidRPr="00220624" w:rsidRDefault="00BF4FF6" w:rsidP="00A1683E">
            <w:pPr>
              <w:shd w:val="clear" w:color="auto" w:fill="FFFFFF" w:themeFill="background1"/>
              <w:spacing w:after="0" w:line="240" w:lineRule="auto"/>
              <w:ind w:left="-142" w:right="-92" w:firstLine="142"/>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г. Мегион</w:t>
            </w:r>
          </w:p>
        </w:tc>
        <w:tc>
          <w:tcPr>
            <w:tcW w:w="850" w:type="dxa"/>
            <w:vAlign w:val="center"/>
          </w:tcPr>
          <w:p w14:paraId="7C337DF8"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3" w:type="dxa"/>
            <w:vAlign w:val="center"/>
          </w:tcPr>
          <w:p w14:paraId="5E749CF6"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3AB66B99"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14:paraId="034AAB72"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1" w:type="dxa"/>
            <w:vAlign w:val="center"/>
          </w:tcPr>
          <w:p w14:paraId="629FE63D"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14:paraId="2B50AA59"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1" w:type="dxa"/>
            <w:vAlign w:val="center"/>
          </w:tcPr>
          <w:p w14:paraId="50A3F04C"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14:paraId="3C4676E4"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764BD627"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1" w:type="dxa"/>
            <w:vAlign w:val="center"/>
          </w:tcPr>
          <w:p w14:paraId="56638164"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4267B078"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3" w:type="dxa"/>
            <w:vAlign w:val="center"/>
          </w:tcPr>
          <w:p w14:paraId="1EE9CEF3"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0AB51493"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14:paraId="5FE30C24"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3" w:type="dxa"/>
            <w:vAlign w:val="center"/>
          </w:tcPr>
          <w:p w14:paraId="24559885"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02C8FF2F"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r>
      <w:tr w:rsidR="00140B0F" w:rsidRPr="00220624" w14:paraId="633F614D" w14:textId="77777777" w:rsidTr="00140B0F">
        <w:trPr>
          <w:trHeight w:val="56"/>
          <w:jc w:val="center"/>
        </w:trPr>
        <w:tc>
          <w:tcPr>
            <w:tcW w:w="1256" w:type="dxa"/>
            <w:vAlign w:val="center"/>
            <w:hideMark/>
          </w:tcPr>
          <w:p w14:paraId="3707D3B4" w14:textId="77777777" w:rsidR="00BF4FF6" w:rsidRPr="00220624" w:rsidRDefault="00BF4FF6" w:rsidP="00A1683E">
            <w:pPr>
              <w:shd w:val="clear" w:color="auto" w:fill="FFFFFF" w:themeFill="background1"/>
              <w:spacing w:after="0" w:line="240" w:lineRule="auto"/>
              <w:ind w:left="-142" w:right="-92" w:firstLine="14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Южная промзона</w:t>
            </w:r>
          </w:p>
        </w:tc>
        <w:tc>
          <w:tcPr>
            <w:tcW w:w="850" w:type="dxa"/>
            <w:vAlign w:val="center"/>
          </w:tcPr>
          <w:p w14:paraId="425180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tcPr>
          <w:p w14:paraId="4BC7EFB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50447A9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6E1F48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1" w:type="dxa"/>
            <w:vAlign w:val="center"/>
            <w:hideMark/>
          </w:tcPr>
          <w:p w14:paraId="4130DE5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ACE717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1" w:type="dxa"/>
            <w:vAlign w:val="center"/>
            <w:hideMark/>
          </w:tcPr>
          <w:p w14:paraId="2CE3D57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3B81445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6928B9F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A722CB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6929497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6FF4E2F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20B37A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992" w:type="dxa"/>
            <w:vAlign w:val="center"/>
            <w:hideMark/>
          </w:tcPr>
          <w:p w14:paraId="206A25D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70,37</w:t>
            </w:r>
          </w:p>
        </w:tc>
        <w:tc>
          <w:tcPr>
            <w:tcW w:w="993" w:type="dxa"/>
            <w:vAlign w:val="center"/>
            <w:hideMark/>
          </w:tcPr>
          <w:p w14:paraId="2339893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0" w:type="dxa"/>
            <w:vAlign w:val="center"/>
            <w:hideMark/>
          </w:tcPr>
          <w:p w14:paraId="71519E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70,5</w:t>
            </w:r>
          </w:p>
        </w:tc>
      </w:tr>
      <w:tr w:rsidR="00140B0F" w:rsidRPr="00220624" w14:paraId="3DCD7D18" w14:textId="77777777" w:rsidTr="00140B0F">
        <w:trPr>
          <w:trHeight w:val="454"/>
          <w:jc w:val="center"/>
        </w:trPr>
        <w:tc>
          <w:tcPr>
            <w:tcW w:w="1256" w:type="dxa"/>
            <w:vAlign w:val="center"/>
            <w:hideMark/>
          </w:tcPr>
          <w:p w14:paraId="1184A682" w14:textId="77777777" w:rsidR="00BF4FF6" w:rsidRPr="00220624" w:rsidRDefault="00BF4FF6" w:rsidP="00A1683E">
            <w:pPr>
              <w:shd w:val="clear" w:color="auto" w:fill="FFFFFF" w:themeFill="background1"/>
              <w:spacing w:after="0" w:line="240" w:lineRule="auto"/>
              <w:ind w:left="-142" w:right="-92" w:firstLine="14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Северо-Восточная промзона</w:t>
            </w:r>
          </w:p>
        </w:tc>
        <w:tc>
          <w:tcPr>
            <w:tcW w:w="850" w:type="dxa"/>
            <w:vAlign w:val="center"/>
          </w:tcPr>
          <w:p w14:paraId="28F4936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105,24</w:t>
            </w:r>
          </w:p>
        </w:tc>
        <w:tc>
          <w:tcPr>
            <w:tcW w:w="993" w:type="dxa"/>
            <w:vAlign w:val="center"/>
          </w:tcPr>
          <w:p w14:paraId="49C7CFE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4101,77</w:t>
            </w:r>
          </w:p>
        </w:tc>
        <w:tc>
          <w:tcPr>
            <w:tcW w:w="850" w:type="dxa"/>
            <w:vAlign w:val="center"/>
            <w:hideMark/>
          </w:tcPr>
          <w:p w14:paraId="117EAF1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105,24</w:t>
            </w:r>
          </w:p>
        </w:tc>
        <w:tc>
          <w:tcPr>
            <w:tcW w:w="992" w:type="dxa"/>
            <w:vAlign w:val="center"/>
            <w:hideMark/>
          </w:tcPr>
          <w:p w14:paraId="440F388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4101,77</w:t>
            </w:r>
          </w:p>
        </w:tc>
        <w:tc>
          <w:tcPr>
            <w:tcW w:w="851" w:type="dxa"/>
            <w:vAlign w:val="center"/>
            <w:hideMark/>
          </w:tcPr>
          <w:p w14:paraId="16F9727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992" w:type="dxa"/>
            <w:vAlign w:val="center"/>
            <w:hideMark/>
          </w:tcPr>
          <w:p w14:paraId="7AA8C84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4111,91</w:t>
            </w:r>
          </w:p>
        </w:tc>
        <w:tc>
          <w:tcPr>
            <w:tcW w:w="851" w:type="dxa"/>
            <w:vAlign w:val="center"/>
            <w:hideMark/>
          </w:tcPr>
          <w:p w14:paraId="3818E4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992" w:type="dxa"/>
            <w:vAlign w:val="center"/>
            <w:hideMark/>
          </w:tcPr>
          <w:p w14:paraId="2E079FE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4111,91</w:t>
            </w:r>
          </w:p>
        </w:tc>
        <w:tc>
          <w:tcPr>
            <w:tcW w:w="850" w:type="dxa"/>
            <w:vAlign w:val="center"/>
            <w:hideMark/>
          </w:tcPr>
          <w:p w14:paraId="758D0E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3F6D1C9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4111,92</w:t>
            </w:r>
          </w:p>
        </w:tc>
        <w:tc>
          <w:tcPr>
            <w:tcW w:w="850" w:type="dxa"/>
            <w:vAlign w:val="center"/>
            <w:hideMark/>
          </w:tcPr>
          <w:p w14:paraId="57EFA59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993" w:type="dxa"/>
            <w:vAlign w:val="center"/>
            <w:hideMark/>
          </w:tcPr>
          <w:p w14:paraId="1FB0D45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4111,94</w:t>
            </w:r>
          </w:p>
        </w:tc>
        <w:tc>
          <w:tcPr>
            <w:tcW w:w="850" w:type="dxa"/>
            <w:vAlign w:val="center"/>
            <w:hideMark/>
          </w:tcPr>
          <w:p w14:paraId="5DD008A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489,43</w:t>
            </w:r>
          </w:p>
        </w:tc>
        <w:tc>
          <w:tcPr>
            <w:tcW w:w="992" w:type="dxa"/>
            <w:vAlign w:val="center"/>
            <w:hideMark/>
          </w:tcPr>
          <w:p w14:paraId="10E95EE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5464,46</w:t>
            </w:r>
          </w:p>
        </w:tc>
        <w:tc>
          <w:tcPr>
            <w:tcW w:w="993" w:type="dxa"/>
            <w:vAlign w:val="center"/>
            <w:hideMark/>
          </w:tcPr>
          <w:p w14:paraId="63EA115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689,88</w:t>
            </w:r>
          </w:p>
        </w:tc>
        <w:tc>
          <w:tcPr>
            <w:tcW w:w="850" w:type="dxa"/>
            <w:vAlign w:val="center"/>
            <w:hideMark/>
          </w:tcPr>
          <w:p w14:paraId="25A81F8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6101,11</w:t>
            </w:r>
          </w:p>
        </w:tc>
      </w:tr>
      <w:tr w:rsidR="00140B0F" w:rsidRPr="00220624" w14:paraId="10C7B1F3" w14:textId="77777777" w:rsidTr="00140B0F">
        <w:trPr>
          <w:trHeight w:val="454"/>
          <w:jc w:val="center"/>
        </w:trPr>
        <w:tc>
          <w:tcPr>
            <w:tcW w:w="1256" w:type="dxa"/>
            <w:vAlign w:val="center"/>
            <w:hideMark/>
          </w:tcPr>
          <w:p w14:paraId="0F44C46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Северо-Западная промзона</w:t>
            </w:r>
          </w:p>
        </w:tc>
        <w:tc>
          <w:tcPr>
            <w:tcW w:w="850" w:type="dxa"/>
            <w:vAlign w:val="center"/>
          </w:tcPr>
          <w:p w14:paraId="5C2F969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3" w:type="dxa"/>
            <w:vAlign w:val="center"/>
          </w:tcPr>
          <w:p w14:paraId="28B0B2F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1DCD6EB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2" w:type="dxa"/>
            <w:vAlign w:val="center"/>
            <w:hideMark/>
          </w:tcPr>
          <w:p w14:paraId="6D1E226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1" w:type="dxa"/>
            <w:vAlign w:val="center"/>
            <w:hideMark/>
          </w:tcPr>
          <w:p w14:paraId="381B7A4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2" w:type="dxa"/>
            <w:vAlign w:val="center"/>
            <w:hideMark/>
          </w:tcPr>
          <w:p w14:paraId="112FB99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1" w:type="dxa"/>
            <w:vAlign w:val="center"/>
            <w:hideMark/>
          </w:tcPr>
          <w:p w14:paraId="6EEE77C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2" w:type="dxa"/>
            <w:vAlign w:val="center"/>
            <w:hideMark/>
          </w:tcPr>
          <w:p w14:paraId="4D758BB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317DF2E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47DB5DD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45AB81C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3" w:type="dxa"/>
            <w:vAlign w:val="center"/>
            <w:hideMark/>
          </w:tcPr>
          <w:p w14:paraId="5F9EA17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63A5E4F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2" w:type="dxa"/>
            <w:vAlign w:val="center"/>
            <w:hideMark/>
          </w:tcPr>
          <w:p w14:paraId="6E4EC10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14959,4</w:t>
            </w:r>
          </w:p>
        </w:tc>
        <w:tc>
          <w:tcPr>
            <w:tcW w:w="993" w:type="dxa"/>
            <w:vAlign w:val="center"/>
            <w:hideMark/>
          </w:tcPr>
          <w:p w14:paraId="5E504B2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726,62</w:t>
            </w:r>
          </w:p>
        </w:tc>
        <w:tc>
          <w:tcPr>
            <w:tcW w:w="850" w:type="dxa"/>
            <w:vAlign w:val="center"/>
            <w:hideMark/>
          </w:tcPr>
          <w:p w14:paraId="49605C7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15395,07</w:t>
            </w:r>
          </w:p>
        </w:tc>
      </w:tr>
      <w:tr w:rsidR="00140B0F" w:rsidRPr="00220624" w14:paraId="08DFD1BE" w14:textId="77777777" w:rsidTr="00140B0F">
        <w:trPr>
          <w:trHeight w:val="454"/>
          <w:jc w:val="center"/>
        </w:trPr>
        <w:tc>
          <w:tcPr>
            <w:tcW w:w="1256" w:type="dxa"/>
            <w:vAlign w:val="center"/>
            <w:hideMark/>
          </w:tcPr>
          <w:p w14:paraId="580268A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Перспективный микрорайон</w:t>
            </w:r>
          </w:p>
        </w:tc>
        <w:tc>
          <w:tcPr>
            <w:tcW w:w="850" w:type="dxa"/>
            <w:vAlign w:val="center"/>
          </w:tcPr>
          <w:p w14:paraId="6F75C36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tcPr>
          <w:p w14:paraId="13D6467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E5A53C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A4C6EC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1439E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A1890F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B7E6BC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6BF8E0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5C46FC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C0037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F6A650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3FB2B36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5996BE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29CD75E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4A31EC5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0" w:type="dxa"/>
            <w:vAlign w:val="center"/>
            <w:hideMark/>
          </w:tcPr>
          <w:p w14:paraId="7844F7B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743,1</w:t>
            </w:r>
          </w:p>
        </w:tc>
      </w:tr>
      <w:tr w:rsidR="00140B0F" w:rsidRPr="00220624" w14:paraId="06A1B1EB" w14:textId="77777777" w:rsidTr="00140B0F">
        <w:trPr>
          <w:trHeight w:val="56"/>
          <w:jc w:val="center"/>
        </w:trPr>
        <w:tc>
          <w:tcPr>
            <w:tcW w:w="1256" w:type="dxa"/>
            <w:vAlign w:val="center"/>
          </w:tcPr>
          <w:p w14:paraId="0D7E2A96" w14:textId="77777777" w:rsidR="00BF4FF6" w:rsidRPr="00220624" w:rsidRDefault="00BF4FF6" w:rsidP="00A1683E">
            <w:pPr>
              <w:shd w:val="clear" w:color="auto" w:fill="FFFFFF" w:themeFill="background1"/>
              <w:spacing w:after="0" w:line="240" w:lineRule="auto"/>
              <w:ind w:left="-142" w:right="-107"/>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Итого</w:t>
            </w:r>
          </w:p>
        </w:tc>
        <w:tc>
          <w:tcPr>
            <w:tcW w:w="850" w:type="dxa"/>
            <w:vAlign w:val="center"/>
          </w:tcPr>
          <w:p w14:paraId="3C3477B0"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447,67</w:t>
            </w:r>
          </w:p>
        </w:tc>
        <w:tc>
          <w:tcPr>
            <w:tcW w:w="993" w:type="dxa"/>
            <w:vAlign w:val="center"/>
          </w:tcPr>
          <w:p w14:paraId="43E06172"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19069,42</w:t>
            </w:r>
          </w:p>
        </w:tc>
        <w:tc>
          <w:tcPr>
            <w:tcW w:w="850" w:type="dxa"/>
            <w:vAlign w:val="center"/>
          </w:tcPr>
          <w:p w14:paraId="12072956"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447,67</w:t>
            </w:r>
          </w:p>
        </w:tc>
        <w:tc>
          <w:tcPr>
            <w:tcW w:w="992" w:type="dxa"/>
            <w:vAlign w:val="center"/>
          </w:tcPr>
          <w:p w14:paraId="37C97054"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19069,42</w:t>
            </w:r>
          </w:p>
        </w:tc>
        <w:tc>
          <w:tcPr>
            <w:tcW w:w="851" w:type="dxa"/>
            <w:vAlign w:val="center"/>
          </w:tcPr>
          <w:p w14:paraId="45E7272C"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2" w:type="dxa"/>
            <w:vAlign w:val="center"/>
          </w:tcPr>
          <w:p w14:paraId="4FD6A8F6"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19079,56</w:t>
            </w:r>
          </w:p>
        </w:tc>
        <w:tc>
          <w:tcPr>
            <w:tcW w:w="851" w:type="dxa"/>
            <w:vAlign w:val="center"/>
          </w:tcPr>
          <w:p w14:paraId="791CC75F"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2" w:type="dxa"/>
            <w:vAlign w:val="center"/>
          </w:tcPr>
          <w:p w14:paraId="601977D4"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19079,56</w:t>
            </w:r>
          </w:p>
        </w:tc>
        <w:tc>
          <w:tcPr>
            <w:tcW w:w="850" w:type="dxa"/>
            <w:vAlign w:val="center"/>
          </w:tcPr>
          <w:p w14:paraId="4C16E4A5"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851" w:type="dxa"/>
            <w:vAlign w:val="center"/>
          </w:tcPr>
          <w:p w14:paraId="254E659C"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19079,57</w:t>
            </w:r>
          </w:p>
        </w:tc>
        <w:tc>
          <w:tcPr>
            <w:tcW w:w="850" w:type="dxa"/>
            <w:vAlign w:val="center"/>
          </w:tcPr>
          <w:p w14:paraId="4B9CD914"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3" w:type="dxa"/>
            <w:vAlign w:val="center"/>
          </w:tcPr>
          <w:p w14:paraId="5B40B213"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19079,59</w:t>
            </w:r>
          </w:p>
        </w:tc>
        <w:tc>
          <w:tcPr>
            <w:tcW w:w="850" w:type="dxa"/>
            <w:vAlign w:val="center"/>
          </w:tcPr>
          <w:p w14:paraId="5BFC6CA0"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948,79</w:t>
            </w:r>
          </w:p>
        </w:tc>
        <w:tc>
          <w:tcPr>
            <w:tcW w:w="992" w:type="dxa"/>
            <w:vAlign w:val="center"/>
          </w:tcPr>
          <w:p w14:paraId="7DE01B46"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20494,23</w:t>
            </w:r>
          </w:p>
        </w:tc>
        <w:tc>
          <w:tcPr>
            <w:tcW w:w="993" w:type="dxa"/>
            <w:vAlign w:val="center"/>
          </w:tcPr>
          <w:p w14:paraId="198354E0"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1650,36</w:t>
            </w:r>
          </w:p>
        </w:tc>
        <w:tc>
          <w:tcPr>
            <w:tcW w:w="850" w:type="dxa"/>
            <w:vAlign w:val="center"/>
          </w:tcPr>
          <w:p w14:paraId="5E5BE65F"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22309,78</w:t>
            </w:r>
          </w:p>
        </w:tc>
      </w:tr>
      <w:tr w:rsidR="00140B0F" w:rsidRPr="00220624" w14:paraId="0239A2CF" w14:textId="77777777" w:rsidTr="00140B0F">
        <w:trPr>
          <w:trHeight w:val="56"/>
          <w:jc w:val="center"/>
        </w:trPr>
        <w:tc>
          <w:tcPr>
            <w:tcW w:w="1256" w:type="dxa"/>
            <w:vAlign w:val="center"/>
            <w:hideMark/>
          </w:tcPr>
          <w:p w14:paraId="04332AF7" w14:textId="77777777" w:rsidR="00BF4FF6" w:rsidRPr="00220624" w:rsidRDefault="00BF4FF6" w:rsidP="00A1683E">
            <w:pPr>
              <w:shd w:val="clear" w:color="auto" w:fill="FFFFFF" w:themeFill="background1"/>
              <w:spacing w:after="0" w:line="240" w:lineRule="auto"/>
              <w:ind w:left="-142" w:right="-107"/>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п.г.т. Высокий</w:t>
            </w:r>
          </w:p>
        </w:tc>
        <w:tc>
          <w:tcPr>
            <w:tcW w:w="850" w:type="dxa"/>
            <w:vAlign w:val="center"/>
          </w:tcPr>
          <w:p w14:paraId="3A03E7C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993" w:type="dxa"/>
            <w:vAlign w:val="center"/>
          </w:tcPr>
          <w:p w14:paraId="42DE760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101349</w:t>
            </w:r>
          </w:p>
        </w:tc>
        <w:tc>
          <w:tcPr>
            <w:tcW w:w="850" w:type="dxa"/>
            <w:vAlign w:val="center"/>
            <w:hideMark/>
          </w:tcPr>
          <w:p w14:paraId="6B63F7F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992" w:type="dxa"/>
            <w:vAlign w:val="center"/>
            <w:hideMark/>
          </w:tcPr>
          <w:p w14:paraId="752C826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101349</w:t>
            </w:r>
          </w:p>
        </w:tc>
        <w:tc>
          <w:tcPr>
            <w:tcW w:w="851" w:type="dxa"/>
            <w:vAlign w:val="center"/>
            <w:hideMark/>
          </w:tcPr>
          <w:p w14:paraId="4793111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1436,54</w:t>
            </w:r>
          </w:p>
        </w:tc>
        <w:tc>
          <w:tcPr>
            <w:tcW w:w="992" w:type="dxa"/>
            <w:vAlign w:val="center"/>
            <w:hideMark/>
          </w:tcPr>
          <w:p w14:paraId="700291D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102392</w:t>
            </w:r>
          </w:p>
        </w:tc>
        <w:tc>
          <w:tcPr>
            <w:tcW w:w="851" w:type="dxa"/>
            <w:vAlign w:val="center"/>
            <w:hideMark/>
          </w:tcPr>
          <w:p w14:paraId="2DA0D43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1586,88</w:t>
            </w:r>
          </w:p>
        </w:tc>
        <w:tc>
          <w:tcPr>
            <w:tcW w:w="992" w:type="dxa"/>
            <w:vAlign w:val="center"/>
            <w:hideMark/>
          </w:tcPr>
          <w:p w14:paraId="0DF950E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102892</w:t>
            </w:r>
          </w:p>
        </w:tc>
        <w:tc>
          <w:tcPr>
            <w:tcW w:w="850" w:type="dxa"/>
            <w:vAlign w:val="center"/>
            <w:hideMark/>
          </w:tcPr>
          <w:p w14:paraId="30A1F72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1753,92</w:t>
            </w:r>
          </w:p>
        </w:tc>
        <w:tc>
          <w:tcPr>
            <w:tcW w:w="851" w:type="dxa"/>
            <w:vAlign w:val="center"/>
            <w:hideMark/>
          </w:tcPr>
          <w:p w14:paraId="50944ED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103631</w:t>
            </w:r>
          </w:p>
        </w:tc>
        <w:tc>
          <w:tcPr>
            <w:tcW w:w="850" w:type="dxa"/>
            <w:vAlign w:val="center"/>
            <w:hideMark/>
          </w:tcPr>
          <w:p w14:paraId="64A1719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2037,89</w:t>
            </w:r>
          </w:p>
        </w:tc>
        <w:tc>
          <w:tcPr>
            <w:tcW w:w="993" w:type="dxa"/>
            <w:vAlign w:val="center"/>
            <w:hideMark/>
          </w:tcPr>
          <w:p w14:paraId="20904FE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105048</w:t>
            </w:r>
          </w:p>
        </w:tc>
        <w:tc>
          <w:tcPr>
            <w:tcW w:w="850" w:type="dxa"/>
            <w:vAlign w:val="center"/>
            <w:hideMark/>
          </w:tcPr>
          <w:p w14:paraId="5B562FC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3073,54</w:t>
            </w:r>
          </w:p>
        </w:tc>
        <w:tc>
          <w:tcPr>
            <w:tcW w:w="992" w:type="dxa"/>
            <w:vAlign w:val="center"/>
            <w:hideMark/>
          </w:tcPr>
          <w:p w14:paraId="1473BD7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132563</w:t>
            </w:r>
          </w:p>
        </w:tc>
        <w:tc>
          <w:tcPr>
            <w:tcW w:w="993" w:type="dxa"/>
            <w:vAlign w:val="center"/>
            <w:hideMark/>
          </w:tcPr>
          <w:p w14:paraId="37390FD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3725</w:t>
            </w:r>
          </w:p>
        </w:tc>
        <w:tc>
          <w:tcPr>
            <w:tcW w:w="850" w:type="dxa"/>
            <w:vAlign w:val="center"/>
            <w:hideMark/>
          </w:tcPr>
          <w:p w14:paraId="23229EF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147065,2</w:t>
            </w:r>
          </w:p>
        </w:tc>
      </w:tr>
      <w:tr w:rsidR="00140B0F" w:rsidRPr="00220624" w14:paraId="4176B47E" w14:textId="77777777" w:rsidTr="00140B0F">
        <w:trPr>
          <w:trHeight w:val="454"/>
          <w:jc w:val="center"/>
        </w:trPr>
        <w:tc>
          <w:tcPr>
            <w:tcW w:w="1256" w:type="dxa"/>
            <w:vAlign w:val="center"/>
            <w:hideMark/>
          </w:tcPr>
          <w:p w14:paraId="78278556" w14:textId="77777777" w:rsidR="00BF4FF6" w:rsidRPr="00220624" w:rsidRDefault="00BF4FF6" w:rsidP="00A1683E">
            <w:pPr>
              <w:shd w:val="clear" w:color="auto" w:fill="FFFFFF" w:themeFill="background1"/>
              <w:spacing w:after="0" w:line="240" w:lineRule="auto"/>
              <w:ind w:left="-142"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Промзона ЗАО СП «МеКаМинефть»</w:t>
            </w:r>
          </w:p>
        </w:tc>
        <w:tc>
          <w:tcPr>
            <w:tcW w:w="850" w:type="dxa"/>
            <w:vAlign w:val="center"/>
          </w:tcPr>
          <w:p w14:paraId="1F331F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tcPr>
          <w:p w14:paraId="074DE64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5286D50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19A84F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1" w:type="dxa"/>
            <w:vAlign w:val="center"/>
            <w:hideMark/>
          </w:tcPr>
          <w:p w14:paraId="6901C4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3D36D4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1" w:type="dxa"/>
            <w:vAlign w:val="center"/>
            <w:hideMark/>
          </w:tcPr>
          <w:p w14:paraId="6114DB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783462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0CBE8AD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4E141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5098054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7310743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5946B3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86D83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993" w:type="dxa"/>
            <w:vAlign w:val="center"/>
            <w:hideMark/>
          </w:tcPr>
          <w:p w14:paraId="6C61CF3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F56D6AD" w14:textId="77777777" w:rsidR="00BF4FF6" w:rsidRPr="00220624"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r>
      <w:tr w:rsidR="00140B0F" w:rsidRPr="00220624" w14:paraId="5BA00F9B" w14:textId="77777777" w:rsidTr="00140B0F">
        <w:trPr>
          <w:trHeight w:val="56"/>
          <w:jc w:val="center"/>
        </w:trPr>
        <w:tc>
          <w:tcPr>
            <w:tcW w:w="1256" w:type="dxa"/>
            <w:vAlign w:val="center"/>
            <w:hideMark/>
          </w:tcPr>
          <w:p w14:paraId="01F7132E" w14:textId="77777777" w:rsidR="00BF4FF6" w:rsidRPr="00220624" w:rsidRDefault="00BF4FF6" w:rsidP="00A1683E">
            <w:pPr>
              <w:shd w:val="clear" w:color="auto" w:fill="FFFFFF" w:themeFill="background1"/>
              <w:spacing w:after="0" w:line="240" w:lineRule="auto"/>
              <w:ind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Промзона УМТС</w:t>
            </w:r>
          </w:p>
        </w:tc>
        <w:tc>
          <w:tcPr>
            <w:tcW w:w="850" w:type="dxa"/>
            <w:vAlign w:val="center"/>
          </w:tcPr>
          <w:p w14:paraId="7EA771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tcPr>
          <w:p w14:paraId="78AD9E4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379E97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5A1419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1" w:type="dxa"/>
            <w:vAlign w:val="center"/>
            <w:hideMark/>
          </w:tcPr>
          <w:p w14:paraId="5035FF3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428BAD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1" w:type="dxa"/>
            <w:vAlign w:val="center"/>
            <w:hideMark/>
          </w:tcPr>
          <w:p w14:paraId="037BAD8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3ABD2F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06CF17B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1CEB1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018642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16A7BA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3BB293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4CCFF5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993" w:type="dxa"/>
            <w:vAlign w:val="center"/>
            <w:hideMark/>
          </w:tcPr>
          <w:p w14:paraId="611609E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5878903" w14:textId="77777777" w:rsidR="00BF4FF6" w:rsidRPr="00220624"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r>
      <w:tr w:rsidR="00140B0F" w:rsidRPr="00220624" w14:paraId="2F1BB908" w14:textId="77777777" w:rsidTr="00140B0F">
        <w:trPr>
          <w:trHeight w:val="56"/>
          <w:jc w:val="center"/>
        </w:trPr>
        <w:tc>
          <w:tcPr>
            <w:tcW w:w="1256" w:type="dxa"/>
            <w:vAlign w:val="center"/>
          </w:tcPr>
          <w:p w14:paraId="26838D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Итого</w:t>
            </w:r>
          </w:p>
        </w:tc>
        <w:tc>
          <w:tcPr>
            <w:tcW w:w="850" w:type="dxa"/>
            <w:vAlign w:val="center"/>
          </w:tcPr>
          <w:p w14:paraId="1FCA84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3" w:type="dxa"/>
            <w:vAlign w:val="center"/>
          </w:tcPr>
          <w:p w14:paraId="373BCE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0C7F9F9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2" w:type="dxa"/>
            <w:vAlign w:val="center"/>
          </w:tcPr>
          <w:p w14:paraId="17193C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1" w:type="dxa"/>
            <w:vAlign w:val="center"/>
          </w:tcPr>
          <w:p w14:paraId="3E28E3B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2" w:type="dxa"/>
            <w:vAlign w:val="center"/>
          </w:tcPr>
          <w:p w14:paraId="41B427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1" w:type="dxa"/>
            <w:vAlign w:val="center"/>
          </w:tcPr>
          <w:p w14:paraId="375507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2" w:type="dxa"/>
            <w:vAlign w:val="center"/>
          </w:tcPr>
          <w:p w14:paraId="5408A3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6A67C8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2A7A9BE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3CBC37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3" w:type="dxa"/>
            <w:vAlign w:val="center"/>
          </w:tcPr>
          <w:p w14:paraId="1B9F70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4E99B3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2" w:type="dxa"/>
            <w:vAlign w:val="center"/>
          </w:tcPr>
          <w:p w14:paraId="7977ED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993" w:type="dxa"/>
            <w:vAlign w:val="center"/>
          </w:tcPr>
          <w:p w14:paraId="08E865F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0" w:type="dxa"/>
            <w:vAlign w:val="center"/>
          </w:tcPr>
          <w:p w14:paraId="569BB9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r>
      <w:tr w:rsidR="00140B0F" w:rsidRPr="00220624" w14:paraId="56B07687" w14:textId="77777777" w:rsidTr="00140B0F">
        <w:trPr>
          <w:trHeight w:val="56"/>
          <w:jc w:val="center"/>
        </w:trPr>
        <w:tc>
          <w:tcPr>
            <w:tcW w:w="1256" w:type="dxa"/>
            <w:vAlign w:val="center"/>
            <w:hideMark/>
          </w:tcPr>
          <w:p w14:paraId="55963EE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Всего:</w:t>
            </w:r>
          </w:p>
        </w:tc>
        <w:tc>
          <w:tcPr>
            <w:tcW w:w="850" w:type="dxa"/>
            <w:vAlign w:val="center"/>
          </w:tcPr>
          <w:p w14:paraId="7FF7D2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447,67</w:t>
            </w:r>
          </w:p>
        </w:tc>
        <w:tc>
          <w:tcPr>
            <w:tcW w:w="993" w:type="dxa"/>
            <w:vAlign w:val="center"/>
          </w:tcPr>
          <w:p w14:paraId="616576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19073,85</w:t>
            </w:r>
          </w:p>
        </w:tc>
        <w:tc>
          <w:tcPr>
            <w:tcW w:w="850" w:type="dxa"/>
            <w:vAlign w:val="center"/>
          </w:tcPr>
          <w:p w14:paraId="0C92D4B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447,67</w:t>
            </w:r>
          </w:p>
        </w:tc>
        <w:tc>
          <w:tcPr>
            <w:tcW w:w="992" w:type="dxa"/>
            <w:vAlign w:val="center"/>
          </w:tcPr>
          <w:p w14:paraId="77F6BC7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19073,85</w:t>
            </w:r>
          </w:p>
        </w:tc>
        <w:tc>
          <w:tcPr>
            <w:tcW w:w="851" w:type="dxa"/>
            <w:vAlign w:val="center"/>
          </w:tcPr>
          <w:p w14:paraId="4FA992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2" w:type="dxa"/>
            <w:vAlign w:val="center"/>
          </w:tcPr>
          <w:p w14:paraId="375D6E4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19083,99</w:t>
            </w:r>
          </w:p>
        </w:tc>
        <w:tc>
          <w:tcPr>
            <w:tcW w:w="851" w:type="dxa"/>
            <w:vAlign w:val="center"/>
          </w:tcPr>
          <w:p w14:paraId="165D8F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2" w:type="dxa"/>
            <w:vAlign w:val="center"/>
          </w:tcPr>
          <w:p w14:paraId="1E4CD60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19083,99</w:t>
            </w:r>
          </w:p>
        </w:tc>
        <w:tc>
          <w:tcPr>
            <w:tcW w:w="850" w:type="dxa"/>
            <w:vAlign w:val="center"/>
          </w:tcPr>
          <w:p w14:paraId="04BB8D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851" w:type="dxa"/>
            <w:vAlign w:val="center"/>
          </w:tcPr>
          <w:p w14:paraId="2A25DD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19084</w:t>
            </w:r>
          </w:p>
        </w:tc>
        <w:tc>
          <w:tcPr>
            <w:tcW w:w="850" w:type="dxa"/>
            <w:vAlign w:val="center"/>
          </w:tcPr>
          <w:p w14:paraId="09A527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3" w:type="dxa"/>
            <w:vAlign w:val="center"/>
          </w:tcPr>
          <w:p w14:paraId="1FED32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19084,02</w:t>
            </w:r>
          </w:p>
        </w:tc>
        <w:tc>
          <w:tcPr>
            <w:tcW w:w="850" w:type="dxa"/>
            <w:vAlign w:val="center"/>
          </w:tcPr>
          <w:p w14:paraId="69C4FB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948,79</w:t>
            </w:r>
          </w:p>
        </w:tc>
        <w:tc>
          <w:tcPr>
            <w:tcW w:w="992" w:type="dxa"/>
            <w:vAlign w:val="center"/>
          </w:tcPr>
          <w:p w14:paraId="44F859A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20498,66</w:t>
            </w:r>
          </w:p>
        </w:tc>
        <w:tc>
          <w:tcPr>
            <w:tcW w:w="993" w:type="dxa"/>
            <w:vAlign w:val="center"/>
          </w:tcPr>
          <w:p w14:paraId="0693C61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1650,36</w:t>
            </w:r>
          </w:p>
        </w:tc>
        <w:tc>
          <w:tcPr>
            <w:tcW w:w="850" w:type="dxa"/>
            <w:vAlign w:val="center"/>
          </w:tcPr>
          <w:p w14:paraId="6E232E34" w14:textId="77777777" w:rsidR="00BF4FF6" w:rsidRPr="00220624" w:rsidRDefault="00BF4FF6" w:rsidP="00A1683E">
            <w:pPr>
              <w:shd w:val="clear" w:color="auto" w:fill="FFFFFF" w:themeFill="background1"/>
              <w:spacing w:after="0" w:line="240" w:lineRule="auto"/>
              <w:ind w:left="-41" w:right="-10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22314,21</w:t>
            </w:r>
          </w:p>
        </w:tc>
      </w:tr>
    </w:tbl>
    <w:p w14:paraId="4ABFF9C6"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Примечание: 1 – межотопительный период, 2- отопительный период</w:t>
      </w:r>
    </w:p>
    <w:p w14:paraId="40CFED27" w14:textId="649E3466" w:rsidR="00140B0F" w:rsidRPr="00220624" w:rsidRDefault="00140B0F" w:rsidP="00A1683E">
      <w:pPr>
        <w:pStyle w:val="a3"/>
        <w:shd w:val="clear" w:color="auto" w:fill="FFFFFF" w:themeFill="background1"/>
        <w:spacing w:line="240" w:lineRule="auto"/>
        <w:contextualSpacing/>
        <w:rPr>
          <w:szCs w:val="24"/>
        </w:rPr>
      </w:pPr>
    </w:p>
    <w:p w14:paraId="16539374" w14:textId="77777777" w:rsidR="00A23A51" w:rsidRPr="00220624" w:rsidRDefault="00A23A51" w:rsidP="00A1683E">
      <w:pPr>
        <w:pStyle w:val="a3"/>
        <w:shd w:val="clear" w:color="auto" w:fill="FFFFFF" w:themeFill="background1"/>
        <w:spacing w:line="240" w:lineRule="auto"/>
        <w:contextualSpacing/>
        <w:rPr>
          <w:szCs w:val="24"/>
        </w:rPr>
        <w:sectPr w:rsidR="00A23A51" w:rsidRPr="00220624" w:rsidSect="00A23A51">
          <w:pgSz w:w="16838" w:h="11906" w:orient="landscape" w:code="9"/>
          <w:pgMar w:top="1134" w:right="1134" w:bottom="567" w:left="851" w:header="709" w:footer="709" w:gutter="0"/>
          <w:cols w:space="708"/>
          <w:docGrid w:linePitch="360"/>
        </w:sectPr>
      </w:pPr>
    </w:p>
    <w:p w14:paraId="03C9D3A1" w14:textId="20F37BD2"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52" w:name="_Toc12392821"/>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7</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w:t>
      </w:r>
      <w:r w:rsidRPr="00220624">
        <w:rPr>
          <w:rFonts w:ascii="Times New Roman" w:hAnsi="Times New Roman" w:cs="Times New Roman"/>
          <w:bCs/>
          <w:sz w:val="24"/>
          <w:szCs w:val="24"/>
        </w:rPr>
        <w:t>объемы теплоносителя объектами, расположенными в производственных зонах</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w:t>
      </w:r>
      <w:bookmarkEnd w:id="52"/>
      <w:r w:rsidRPr="00220624">
        <w:rPr>
          <w:rFonts w:ascii="Times New Roman" w:hAnsi="Times New Roman" w:cs="Times New Roman"/>
          <w:b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1056"/>
        <w:gridCol w:w="1056"/>
        <w:gridCol w:w="1032"/>
        <w:gridCol w:w="1044"/>
        <w:gridCol w:w="1044"/>
        <w:gridCol w:w="1044"/>
        <w:gridCol w:w="1044"/>
        <w:gridCol w:w="1046"/>
      </w:tblGrid>
      <w:tr w:rsidR="00BF4FF6" w:rsidRPr="00220624" w14:paraId="75A5C9F4" w14:textId="77777777" w:rsidTr="00C81A2A">
        <w:trPr>
          <w:trHeight w:val="56"/>
          <w:tblHeader/>
        </w:trPr>
        <w:tc>
          <w:tcPr>
            <w:tcW w:w="897" w:type="pct"/>
            <w:vMerge w:val="restart"/>
            <w:vAlign w:val="center"/>
            <w:hideMark/>
          </w:tcPr>
          <w:p w14:paraId="70C86E86" w14:textId="77777777" w:rsidR="00BF4FF6" w:rsidRPr="00220624" w:rsidRDefault="00BF4FF6" w:rsidP="00140B0F">
            <w:pPr>
              <w:pStyle w:val="S"/>
              <w:shd w:val="clear" w:color="auto" w:fill="FFFFFF" w:themeFill="background1"/>
              <w:contextualSpacing/>
              <w:rPr>
                <w:b w:val="0"/>
                <w:sz w:val="24"/>
                <w:szCs w:val="24"/>
              </w:rPr>
            </w:pPr>
            <w:r w:rsidRPr="00220624">
              <w:rPr>
                <w:b w:val="0"/>
                <w:sz w:val="24"/>
                <w:szCs w:val="24"/>
              </w:rPr>
              <w:t>Наименование планировочного элемента</w:t>
            </w:r>
          </w:p>
        </w:tc>
        <w:tc>
          <w:tcPr>
            <w:tcW w:w="4103" w:type="pct"/>
            <w:gridSpan w:val="8"/>
            <w:vAlign w:val="center"/>
          </w:tcPr>
          <w:p w14:paraId="5444FCD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Потребление теплоносителя, м3/ч</w:t>
            </w:r>
          </w:p>
        </w:tc>
      </w:tr>
      <w:tr w:rsidR="00BF4FF6" w:rsidRPr="00220624" w14:paraId="2DF0C819" w14:textId="77777777" w:rsidTr="00C81A2A">
        <w:trPr>
          <w:trHeight w:val="56"/>
          <w:tblHeader/>
        </w:trPr>
        <w:tc>
          <w:tcPr>
            <w:tcW w:w="897" w:type="pct"/>
            <w:vMerge/>
            <w:vAlign w:val="center"/>
            <w:hideMark/>
          </w:tcPr>
          <w:p w14:paraId="744198C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p>
        </w:tc>
        <w:tc>
          <w:tcPr>
            <w:tcW w:w="518" w:type="pct"/>
            <w:vAlign w:val="center"/>
          </w:tcPr>
          <w:p w14:paraId="138E6C4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518" w:type="pct"/>
            <w:vAlign w:val="center"/>
            <w:hideMark/>
          </w:tcPr>
          <w:p w14:paraId="59DB8D0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2019 г.</w:t>
            </w:r>
          </w:p>
        </w:tc>
        <w:tc>
          <w:tcPr>
            <w:tcW w:w="506" w:type="pct"/>
            <w:vAlign w:val="center"/>
            <w:hideMark/>
          </w:tcPr>
          <w:p w14:paraId="56BDD46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2020 г.</w:t>
            </w:r>
          </w:p>
        </w:tc>
        <w:tc>
          <w:tcPr>
            <w:tcW w:w="512" w:type="pct"/>
            <w:vAlign w:val="center"/>
            <w:hideMark/>
          </w:tcPr>
          <w:p w14:paraId="4B8965B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2021 г.</w:t>
            </w:r>
          </w:p>
        </w:tc>
        <w:tc>
          <w:tcPr>
            <w:tcW w:w="512" w:type="pct"/>
            <w:vAlign w:val="center"/>
            <w:hideMark/>
          </w:tcPr>
          <w:p w14:paraId="71107E4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2022 г.</w:t>
            </w:r>
          </w:p>
        </w:tc>
        <w:tc>
          <w:tcPr>
            <w:tcW w:w="512" w:type="pct"/>
            <w:vAlign w:val="center"/>
            <w:hideMark/>
          </w:tcPr>
          <w:p w14:paraId="20C8CD8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2023 г.</w:t>
            </w:r>
          </w:p>
        </w:tc>
        <w:tc>
          <w:tcPr>
            <w:tcW w:w="512" w:type="pct"/>
            <w:vAlign w:val="center"/>
            <w:hideMark/>
          </w:tcPr>
          <w:p w14:paraId="52823B6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2024-2028 гг.</w:t>
            </w:r>
          </w:p>
        </w:tc>
        <w:tc>
          <w:tcPr>
            <w:tcW w:w="513" w:type="pct"/>
            <w:vAlign w:val="center"/>
            <w:hideMark/>
          </w:tcPr>
          <w:p w14:paraId="692E3D4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2029-2035 гг.</w:t>
            </w:r>
          </w:p>
        </w:tc>
      </w:tr>
      <w:tr w:rsidR="00BF4FF6" w:rsidRPr="00220624" w14:paraId="008F4D5B" w14:textId="77777777" w:rsidTr="00C81A2A">
        <w:trPr>
          <w:trHeight w:val="56"/>
        </w:trPr>
        <w:tc>
          <w:tcPr>
            <w:tcW w:w="897" w:type="pct"/>
            <w:vAlign w:val="center"/>
            <w:hideMark/>
          </w:tcPr>
          <w:p w14:paraId="093926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lang w:val="en-US"/>
              </w:rPr>
            </w:pPr>
            <w:r w:rsidRPr="00220624">
              <w:rPr>
                <w:rFonts w:ascii="Times New Roman" w:hAnsi="Times New Roman" w:cs="Times New Roman"/>
                <w:sz w:val="24"/>
                <w:szCs w:val="24"/>
              </w:rPr>
              <w:t>г. Мегион</w:t>
            </w:r>
          </w:p>
        </w:tc>
        <w:tc>
          <w:tcPr>
            <w:tcW w:w="518" w:type="pct"/>
            <w:vAlign w:val="center"/>
          </w:tcPr>
          <w:p w14:paraId="708B7C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8" w:type="pct"/>
            <w:vAlign w:val="center"/>
          </w:tcPr>
          <w:p w14:paraId="323F92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06" w:type="pct"/>
            <w:vAlign w:val="center"/>
          </w:tcPr>
          <w:p w14:paraId="4BE5E93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14:paraId="4E2FB89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14:paraId="17C977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14:paraId="26EB49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14:paraId="2B6EEB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3" w:type="pct"/>
            <w:vAlign w:val="center"/>
          </w:tcPr>
          <w:p w14:paraId="594D2B9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r>
      <w:tr w:rsidR="00BF4FF6" w:rsidRPr="00220624" w14:paraId="1CAAAF37" w14:textId="77777777" w:rsidTr="00C81A2A">
        <w:trPr>
          <w:trHeight w:val="56"/>
        </w:trPr>
        <w:tc>
          <w:tcPr>
            <w:tcW w:w="897" w:type="pct"/>
            <w:vAlign w:val="center"/>
            <w:hideMark/>
          </w:tcPr>
          <w:p w14:paraId="1497405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Южная промзона</w:t>
            </w:r>
          </w:p>
        </w:tc>
        <w:tc>
          <w:tcPr>
            <w:tcW w:w="518" w:type="pct"/>
            <w:vAlign w:val="center"/>
          </w:tcPr>
          <w:p w14:paraId="098B86B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8" w:type="pct"/>
            <w:vAlign w:val="center"/>
            <w:hideMark/>
          </w:tcPr>
          <w:p w14:paraId="48BB38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6" w:type="pct"/>
            <w:vAlign w:val="center"/>
            <w:hideMark/>
          </w:tcPr>
          <w:p w14:paraId="516574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2" w:type="pct"/>
            <w:vAlign w:val="center"/>
            <w:hideMark/>
          </w:tcPr>
          <w:p w14:paraId="3C2A12E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2" w:type="pct"/>
            <w:vAlign w:val="center"/>
            <w:hideMark/>
          </w:tcPr>
          <w:p w14:paraId="3523AB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2" w:type="pct"/>
            <w:vAlign w:val="center"/>
            <w:hideMark/>
          </w:tcPr>
          <w:p w14:paraId="3486155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2" w:type="pct"/>
            <w:vAlign w:val="center"/>
            <w:hideMark/>
          </w:tcPr>
          <w:p w14:paraId="16EE21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3" w:type="pct"/>
            <w:vAlign w:val="center"/>
            <w:hideMark/>
          </w:tcPr>
          <w:p w14:paraId="4887CC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r>
      <w:tr w:rsidR="00BF4FF6" w:rsidRPr="00220624" w14:paraId="71965E36" w14:textId="77777777" w:rsidTr="00C81A2A">
        <w:trPr>
          <w:trHeight w:val="56"/>
        </w:trPr>
        <w:tc>
          <w:tcPr>
            <w:tcW w:w="897" w:type="pct"/>
            <w:vAlign w:val="center"/>
            <w:hideMark/>
          </w:tcPr>
          <w:p w14:paraId="5B108A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Северо-Восточная промзона</w:t>
            </w:r>
          </w:p>
        </w:tc>
        <w:tc>
          <w:tcPr>
            <w:tcW w:w="518" w:type="pct"/>
            <w:vAlign w:val="center"/>
          </w:tcPr>
          <w:p w14:paraId="24AAA3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8" w:type="pct"/>
            <w:vAlign w:val="center"/>
            <w:hideMark/>
          </w:tcPr>
          <w:p w14:paraId="4143167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6" w:type="pct"/>
            <w:vAlign w:val="center"/>
            <w:hideMark/>
          </w:tcPr>
          <w:p w14:paraId="45C0DB1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2" w:type="pct"/>
            <w:vAlign w:val="center"/>
            <w:hideMark/>
          </w:tcPr>
          <w:p w14:paraId="12A3079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2" w:type="pct"/>
            <w:vAlign w:val="center"/>
            <w:hideMark/>
          </w:tcPr>
          <w:p w14:paraId="1366B8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2" w:type="pct"/>
            <w:vAlign w:val="center"/>
            <w:hideMark/>
          </w:tcPr>
          <w:p w14:paraId="66BBD4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2" w:type="pct"/>
            <w:vAlign w:val="center"/>
            <w:hideMark/>
          </w:tcPr>
          <w:p w14:paraId="4EDF907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3" w:type="pct"/>
            <w:vAlign w:val="center"/>
            <w:hideMark/>
          </w:tcPr>
          <w:p w14:paraId="71B616D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r>
      <w:tr w:rsidR="00BF4FF6" w:rsidRPr="00220624" w14:paraId="1A45CDB5" w14:textId="77777777" w:rsidTr="00C81A2A">
        <w:trPr>
          <w:trHeight w:val="56"/>
        </w:trPr>
        <w:tc>
          <w:tcPr>
            <w:tcW w:w="897" w:type="pct"/>
            <w:vAlign w:val="center"/>
            <w:hideMark/>
          </w:tcPr>
          <w:p w14:paraId="30A93B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Северо-Западная промзона</w:t>
            </w:r>
          </w:p>
        </w:tc>
        <w:tc>
          <w:tcPr>
            <w:tcW w:w="518" w:type="pct"/>
            <w:vAlign w:val="center"/>
          </w:tcPr>
          <w:p w14:paraId="675977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8" w:type="pct"/>
            <w:vAlign w:val="center"/>
            <w:hideMark/>
          </w:tcPr>
          <w:p w14:paraId="6E3DC4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6" w:type="pct"/>
            <w:vAlign w:val="center"/>
            <w:hideMark/>
          </w:tcPr>
          <w:p w14:paraId="5299E41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2" w:type="pct"/>
            <w:vAlign w:val="center"/>
            <w:hideMark/>
          </w:tcPr>
          <w:p w14:paraId="74D0A9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2" w:type="pct"/>
            <w:vAlign w:val="center"/>
            <w:hideMark/>
          </w:tcPr>
          <w:p w14:paraId="0407C2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2" w:type="pct"/>
            <w:vAlign w:val="center"/>
            <w:hideMark/>
          </w:tcPr>
          <w:p w14:paraId="38C359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2" w:type="pct"/>
            <w:vAlign w:val="center"/>
            <w:hideMark/>
          </w:tcPr>
          <w:p w14:paraId="395180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3" w:type="pct"/>
            <w:vAlign w:val="center"/>
            <w:hideMark/>
          </w:tcPr>
          <w:p w14:paraId="06B9A0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r>
      <w:tr w:rsidR="00BF4FF6" w:rsidRPr="00220624" w14:paraId="186EDF1B" w14:textId="77777777" w:rsidTr="00C81A2A">
        <w:trPr>
          <w:trHeight w:val="56"/>
        </w:trPr>
        <w:tc>
          <w:tcPr>
            <w:tcW w:w="897" w:type="pct"/>
            <w:vAlign w:val="center"/>
            <w:hideMark/>
          </w:tcPr>
          <w:p w14:paraId="02F1686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Перспективный микрорайон</w:t>
            </w:r>
          </w:p>
        </w:tc>
        <w:tc>
          <w:tcPr>
            <w:tcW w:w="518" w:type="pct"/>
            <w:vAlign w:val="center"/>
          </w:tcPr>
          <w:p w14:paraId="023F14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8" w:type="pct"/>
            <w:vAlign w:val="center"/>
            <w:hideMark/>
          </w:tcPr>
          <w:p w14:paraId="49017D1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6" w:type="pct"/>
            <w:vAlign w:val="center"/>
            <w:hideMark/>
          </w:tcPr>
          <w:p w14:paraId="5928B3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2" w:type="pct"/>
            <w:vAlign w:val="center"/>
            <w:hideMark/>
          </w:tcPr>
          <w:p w14:paraId="098DE4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2" w:type="pct"/>
            <w:vAlign w:val="center"/>
            <w:hideMark/>
          </w:tcPr>
          <w:p w14:paraId="23932C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2" w:type="pct"/>
            <w:vAlign w:val="center"/>
            <w:hideMark/>
          </w:tcPr>
          <w:p w14:paraId="6016D97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2" w:type="pct"/>
            <w:vAlign w:val="center"/>
            <w:hideMark/>
          </w:tcPr>
          <w:p w14:paraId="67A188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3" w:type="pct"/>
            <w:vAlign w:val="center"/>
            <w:hideMark/>
          </w:tcPr>
          <w:p w14:paraId="3AEFB1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r>
      <w:tr w:rsidR="00BF4FF6" w:rsidRPr="00220624" w14:paraId="5F56005C" w14:textId="77777777" w:rsidTr="00C81A2A">
        <w:trPr>
          <w:trHeight w:val="56"/>
        </w:trPr>
        <w:tc>
          <w:tcPr>
            <w:tcW w:w="897" w:type="pct"/>
            <w:vAlign w:val="center"/>
          </w:tcPr>
          <w:p w14:paraId="7071CAE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Итого</w:t>
            </w:r>
          </w:p>
        </w:tc>
        <w:tc>
          <w:tcPr>
            <w:tcW w:w="518" w:type="pct"/>
            <w:vAlign w:val="center"/>
          </w:tcPr>
          <w:p w14:paraId="5881CD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8" w:type="pct"/>
            <w:vAlign w:val="center"/>
          </w:tcPr>
          <w:p w14:paraId="06AE8E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06" w:type="pct"/>
            <w:vAlign w:val="center"/>
          </w:tcPr>
          <w:p w14:paraId="71A4F6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2" w:type="pct"/>
            <w:vAlign w:val="center"/>
          </w:tcPr>
          <w:p w14:paraId="608674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2" w:type="pct"/>
            <w:vAlign w:val="center"/>
          </w:tcPr>
          <w:p w14:paraId="2134CD1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2" w:type="pct"/>
            <w:vAlign w:val="center"/>
          </w:tcPr>
          <w:p w14:paraId="01AD5A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2" w:type="pct"/>
            <w:vAlign w:val="center"/>
          </w:tcPr>
          <w:p w14:paraId="7270FF5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3" w:type="pct"/>
            <w:vAlign w:val="center"/>
          </w:tcPr>
          <w:p w14:paraId="7400D7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r>
      <w:tr w:rsidR="00BF4FF6" w:rsidRPr="00220624" w14:paraId="30565900" w14:textId="77777777" w:rsidTr="00C81A2A">
        <w:trPr>
          <w:trHeight w:val="56"/>
        </w:trPr>
        <w:tc>
          <w:tcPr>
            <w:tcW w:w="897" w:type="pct"/>
            <w:vAlign w:val="center"/>
            <w:hideMark/>
          </w:tcPr>
          <w:p w14:paraId="0158C2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п.г.т. Высокий</w:t>
            </w:r>
          </w:p>
        </w:tc>
        <w:tc>
          <w:tcPr>
            <w:tcW w:w="518" w:type="pct"/>
            <w:vAlign w:val="center"/>
          </w:tcPr>
          <w:p w14:paraId="4527DD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8" w:type="pct"/>
            <w:vAlign w:val="center"/>
          </w:tcPr>
          <w:p w14:paraId="255E46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06" w:type="pct"/>
            <w:vAlign w:val="center"/>
          </w:tcPr>
          <w:p w14:paraId="2CB023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14:paraId="7C5753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14:paraId="3D1C50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14:paraId="024499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14:paraId="1CB3D6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3" w:type="pct"/>
            <w:vAlign w:val="center"/>
          </w:tcPr>
          <w:p w14:paraId="3A2ECC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r>
      <w:tr w:rsidR="00BF4FF6" w:rsidRPr="00220624" w14:paraId="5EC5E630" w14:textId="77777777" w:rsidTr="00C81A2A">
        <w:trPr>
          <w:trHeight w:val="454"/>
        </w:trPr>
        <w:tc>
          <w:tcPr>
            <w:tcW w:w="897" w:type="pct"/>
            <w:vAlign w:val="center"/>
            <w:hideMark/>
          </w:tcPr>
          <w:p w14:paraId="7BA125C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Промзона ЗАО СП «МеКаМинефть»</w:t>
            </w:r>
          </w:p>
        </w:tc>
        <w:tc>
          <w:tcPr>
            <w:tcW w:w="518" w:type="pct"/>
            <w:vAlign w:val="center"/>
          </w:tcPr>
          <w:p w14:paraId="7032EF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8" w:type="pct"/>
            <w:vAlign w:val="center"/>
            <w:hideMark/>
          </w:tcPr>
          <w:p w14:paraId="6D1801F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06" w:type="pct"/>
            <w:vAlign w:val="center"/>
            <w:hideMark/>
          </w:tcPr>
          <w:p w14:paraId="4D1115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2" w:type="pct"/>
            <w:vAlign w:val="center"/>
            <w:hideMark/>
          </w:tcPr>
          <w:p w14:paraId="23678B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2" w:type="pct"/>
            <w:vAlign w:val="center"/>
            <w:hideMark/>
          </w:tcPr>
          <w:p w14:paraId="565C305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2" w:type="pct"/>
            <w:vAlign w:val="center"/>
            <w:hideMark/>
          </w:tcPr>
          <w:p w14:paraId="29B70A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2" w:type="pct"/>
            <w:vAlign w:val="center"/>
            <w:hideMark/>
          </w:tcPr>
          <w:p w14:paraId="6E080C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3" w:type="pct"/>
            <w:vAlign w:val="center"/>
            <w:hideMark/>
          </w:tcPr>
          <w:p w14:paraId="45E0DE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r>
      <w:tr w:rsidR="00BF4FF6" w:rsidRPr="00220624" w14:paraId="66C49B54" w14:textId="77777777" w:rsidTr="00C81A2A">
        <w:trPr>
          <w:trHeight w:val="56"/>
        </w:trPr>
        <w:tc>
          <w:tcPr>
            <w:tcW w:w="897" w:type="pct"/>
            <w:vAlign w:val="center"/>
            <w:hideMark/>
          </w:tcPr>
          <w:p w14:paraId="691CB7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Промзона УМТС</w:t>
            </w:r>
          </w:p>
        </w:tc>
        <w:tc>
          <w:tcPr>
            <w:tcW w:w="518" w:type="pct"/>
            <w:vAlign w:val="center"/>
          </w:tcPr>
          <w:p w14:paraId="0DA637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8" w:type="pct"/>
            <w:vAlign w:val="center"/>
            <w:hideMark/>
          </w:tcPr>
          <w:p w14:paraId="3C9D87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06" w:type="pct"/>
            <w:vAlign w:val="center"/>
            <w:hideMark/>
          </w:tcPr>
          <w:p w14:paraId="0259127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2" w:type="pct"/>
            <w:vAlign w:val="center"/>
            <w:hideMark/>
          </w:tcPr>
          <w:p w14:paraId="2E2700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2" w:type="pct"/>
            <w:vAlign w:val="center"/>
            <w:hideMark/>
          </w:tcPr>
          <w:p w14:paraId="293DC1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2" w:type="pct"/>
            <w:vAlign w:val="center"/>
            <w:hideMark/>
          </w:tcPr>
          <w:p w14:paraId="4138C4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2" w:type="pct"/>
            <w:vAlign w:val="center"/>
            <w:hideMark/>
          </w:tcPr>
          <w:p w14:paraId="39D74C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3" w:type="pct"/>
            <w:vAlign w:val="center"/>
            <w:hideMark/>
          </w:tcPr>
          <w:p w14:paraId="138B6C4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r>
      <w:tr w:rsidR="00BF4FF6" w:rsidRPr="00220624" w14:paraId="1FB9B7D1" w14:textId="77777777" w:rsidTr="00C81A2A">
        <w:trPr>
          <w:trHeight w:val="56"/>
        </w:trPr>
        <w:tc>
          <w:tcPr>
            <w:tcW w:w="897" w:type="pct"/>
            <w:vAlign w:val="center"/>
          </w:tcPr>
          <w:p w14:paraId="1F87DB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Итого</w:t>
            </w:r>
          </w:p>
        </w:tc>
        <w:tc>
          <w:tcPr>
            <w:tcW w:w="518" w:type="pct"/>
            <w:vAlign w:val="center"/>
          </w:tcPr>
          <w:p w14:paraId="3A0366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8" w:type="pct"/>
            <w:vAlign w:val="center"/>
          </w:tcPr>
          <w:p w14:paraId="2F8D54F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06" w:type="pct"/>
            <w:vAlign w:val="center"/>
          </w:tcPr>
          <w:p w14:paraId="5C027D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2" w:type="pct"/>
            <w:vAlign w:val="center"/>
          </w:tcPr>
          <w:p w14:paraId="668326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2" w:type="pct"/>
            <w:vAlign w:val="center"/>
          </w:tcPr>
          <w:p w14:paraId="5067BAE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2" w:type="pct"/>
            <w:vAlign w:val="center"/>
          </w:tcPr>
          <w:p w14:paraId="367962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2" w:type="pct"/>
            <w:vAlign w:val="center"/>
          </w:tcPr>
          <w:p w14:paraId="69C549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3" w:type="pct"/>
            <w:vAlign w:val="center"/>
          </w:tcPr>
          <w:p w14:paraId="50AD34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r>
      <w:tr w:rsidR="00BF4FF6" w:rsidRPr="00220624" w14:paraId="521B15BF" w14:textId="77777777" w:rsidTr="00C81A2A">
        <w:trPr>
          <w:trHeight w:val="56"/>
        </w:trPr>
        <w:tc>
          <w:tcPr>
            <w:tcW w:w="897" w:type="pct"/>
            <w:vAlign w:val="center"/>
            <w:hideMark/>
          </w:tcPr>
          <w:p w14:paraId="32CD94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Всего:</w:t>
            </w:r>
          </w:p>
        </w:tc>
        <w:tc>
          <w:tcPr>
            <w:tcW w:w="518" w:type="pct"/>
            <w:vAlign w:val="center"/>
          </w:tcPr>
          <w:p w14:paraId="13C61E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8" w:type="pct"/>
            <w:vAlign w:val="center"/>
          </w:tcPr>
          <w:p w14:paraId="328A437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06" w:type="pct"/>
            <w:vAlign w:val="center"/>
          </w:tcPr>
          <w:p w14:paraId="7D4A2BF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2" w:type="pct"/>
            <w:vAlign w:val="center"/>
          </w:tcPr>
          <w:p w14:paraId="21850A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2" w:type="pct"/>
            <w:vAlign w:val="center"/>
          </w:tcPr>
          <w:p w14:paraId="07F783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2" w:type="pct"/>
            <w:vAlign w:val="center"/>
          </w:tcPr>
          <w:p w14:paraId="3D774B9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2" w:type="pct"/>
            <w:vAlign w:val="center"/>
          </w:tcPr>
          <w:p w14:paraId="249AF02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3" w:type="pct"/>
            <w:vAlign w:val="center"/>
          </w:tcPr>
          <w:p w14:paraId="66FB4F3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r>
    </w:tbl>
    <w:p w14:paraId="10552B0D" w14:textId="77777777" w:rsidR="00BF4FF6" w:rsidRPr="00220624" w:rsidRDefault="00BF4FF6" w:rsidP="00A1683E">
      <w:pPr>
        <w:pStyle w:val="a3"/>
        <w:shd w:val="clear" w:color="auto" w:fill="FFFFFF" w:themeFill="background1"/>
        <w:spacing w:line="240" w:lineRule="auto"/>
        <w:contextualSpacing/>
        <w:rPr>
          <w:szCs w:val="24"/>
        </w:rPr>
      </w:pPr>
    </w:p>
    <w:p w14:paraId="4A2923B5" w14:textId="7A2521A3" w:rsidR="00BF4FF6" w:rsidRPr="00220624" w:rsidRDefault="00BF4FF6" w:rsidP="00A1683E">
      <w:pPr>
        <w:pStyle w:val="15"/>
        <w:shd w:val="clear" w:color="auto" w:fill="FFFFFF" w:themeFill="background1"/>
        <w:spacing w:after="0"/>
        <w:contextualSpacing/>
        <w:rPr>
          <w:b w:val="0"/>
          <w:sz w:val="24"/>
          <w:szCs w:val="24"/>
        </w:rPr>
      </w:pPr>
      <w:bookmarkStart w:id="53" w:name="_Toc345671422"/>
      <w:bookmarkStart w:id="54" w:name="_Toc403297318"/>
      <w:bookmarkStart w:id="55" w:name="_Toc403297474"/>
      <w:bookmarkStart w:id="56" w:name="_Toc461384963"/>
      <w:bookmarkStart w:id="57" w:name="_Toc481018508"/>
      <w:bookmarkStart w:id="58" w:name="_Toc89685743"/>
      <w:bookmarkStart w:id="59" w:name="_Toc337658231"/>
      <w:bookmarkStart w:id="60" w:name="_Toc338244338"/>
      <w:bookmarkEnd w:id="18"/>
      <w:bookmarkEnd w:id="40"/>
      <w:bookmarkEnd w:id="41"/>
      <w:r w:rsidRPr="00220624">
        <w:rPr>
          <w:b w:val="0"/>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53"/>
      <w:bookmarkEnd w:id="54"/>
      <w:bookmarkEnd w:id="55"/>
      <w:bookmarkEnd w:id="56"/>
      <w:bookmarkEnd w:id="57"/>
      <w:bookmarkEnd w:id="58"/>
    </w:p>
    <w:p w14:paraId="274BC5E0" w14:textId="1F225B3E" w:rsidR="00BF4FF6" w:rsidRPr="00220624" w:rsidRDefault="00BF4FF6" w:rsidP="00A1683E">
      <w:pPr>
        <w:pStyle w:val="2"/>
        <w:shd w:val="clear" w:color="auto" w:fill="FFFFFF" w:themeFill="background1"/>
        <w:spacing w:after="0"/>
        <w:contextualSpacing/>
        <w:rPr>
          <w:b w:val="0"/>
          <w:szCs w:val="24"/>
        </w:rPr>
      </w:pPr>
      <w:bookmarkStart w:id="61" w:name="_Toc461384965"/>
      <w:bookmarkStart w:id="62" w:name="_Toc481018510"/>
      <w:bookmarkStart w:id="63" w:name="_Toc89685744"/>
      <w:bookmarkEnd w:id="59"/>
      <w:bookmarkEnd w:id="60"/>
      <w:r w:rsidRPr="00220624">
        <w:rPr>
          <w:b w:val="0"/>
          <w:szCs w:val="24"/>
        </w:rPr>
        <w:t>Описание существующих и перспективных зон действия систем теплоснабжения и источников тепловой энергии</w:t>
      </w:r>
      <w:bookmarkEnd w:id="61"/>
      <w:bookmarkEnd w:id="62"/>
      <w:bookmarkEnd w:id="63"/>
    </w:p>
    <w:p w14:paraId="20F2E42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color w:val="000000"/>
          <w:sz w:val="24"/>
          <w:szCs w:val="24"/>
          <w:shd w:val="clear" w:color="auto" w:fill="FAFAFA"/>
        </w:rPr>
      </w:pPr>
      <w:r w:rsidRPr="00220624">
        <w:rPr>
          <w:rFonts w:ascii="Times New Roman" w:hAnsi="Times New Roman" w:cs="Times New Roman"/>
          <w:color w:val="000000"/>
          <w:sz w:val="24"/>
          <w:szCs w:val="24"/>
          <w:shd w:val="clear" w:color="auto" w:fill="FAFAFA"/>
        </w:rPr>
        <w:t xml:space="preserve">Границы муниципального образования город Мегион установлены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 В рамках </w:t>
      </w:r>
      <w:hyperlink r:id="rId16" w:anchor="%D0%9C%D1%83%D0%BD%D0%B8%D1%86%D0%B8%D0%BF%D0%B0%D0%BB%D1%8C%D0%BD%D0%BE%D0%B5_%D1%83%D1%81%D1%82%D1%80%D0%BE%D0%B9%D1%81%D1%82%D0%B2%D0%BE" w:tooltip="Административно-территориальное деление Ханты-Мансийского автономного округа — Югры" w:history="1">
        <w:r w:rsidRPr="00220624">
          <w:rPr>
            <w:rFonts w:ascii="Times New Roman" w:hAnsi="Times New Roman" w:cs="Times New Roman"/>
            <w:color w:val="000000"/>
            <w:sz w:val="24"/>
            <w:szCs w:val="24"/>
            <w:shd w:val="clear" w:color="auto" w:fill="FAFAFA"/>
          </w:rPr>
          <w:t>местного самоуправления</w:t>
        </w:r>
      </w:hyperlink>
      <w:r w:rsidRPr="00220624">
        <w:rPr>
          <w:rFonts w:ascii="Times New Roman" w:hAnsi="Times New Roman" w:cs="Times New Roman"/>
          <w:color w:val="000000"/>
          <w:sz w:val="24"/>
          <w:szCs w:val="24"/>
          <w:shd w:val="clear" w:color="auto" w:fill="FAFAFA"/>
        </w:rPr>
        <w:t xml:space="preserve"> образует </w:t>
      </w:r>
      <w:hyperlink r:id="rId17" w:tooltip="Муниципальное образование" w:history="1">
        <w:r w:rsidRPr="00220624">
          <w:rPr>
            <w:rFonts w:ascii="Times New Roman" w:hAnsi="Times New Roman" w:cs="Times New Roman"/>
            <w:color w:val="000000"/>
            <w:sz w:val="24"/>
            <w:szCs w:val="24"/>
            <w:shd w:val="clear" w:color="auto" w:fill="FAFAFA"/>
          </w:rPr>
          <w:t>муниципальное образование</w:t>
        </w:r>
      </w:hyperlink>
      <w:r w:rsidRPr="00220624">
        <w:rPr>
          <w:rFonts w:ascii="Times New Roman" w:hAnsi="Times New Roman" w:cs="Times New Roman"/>
          <w:color w:val="000000"/>
          <w:sz w:val="24"/>
          <w:szCs w:val="24"/>
          <w:shd w:val="clear" w:color="auto" w:fill="FAFAFA"/>
        </w:rPr>
        <w:t xml:space="preserve"> город Мегион со статусом </w:t>
      </w:r>
      <w:hyperlink r:id="rId18" w:tooltip="Городской округ (Россия)" w:history="1">
        <w:r w:rsidRPr="00220624">
          <w:rPr>
            <w:rFonts w:ascii="Times New Roman" w:hAnsi="Times New Roman" w:cs="Times New Roman"/>
            <w:color w:val="000000"/>
            <w:sz w:val="24"/>
            <w:szCs w:val="24"/>
            <w:shd w:val="clear" w:color="auto" w:fill="FAFAFA"/>
          </w:rPr>
          <w:t>городского округа</w:t>
        </w:r>
      </w:hyperlink>
      <w:r w:rsidRPr="00220624">
        <w:rPr>
          <w:rFonts w:ascii="Times New Roman" w:hAnsi="Times New Roman" w:cs="Times New Roman"/>
          <w:color w:val="000000"/>
          <w:sz w:val="24"/>
          <w:szCs w:val="24"/>
          <w:shd w:val="clear" w:color="auto" w:fill="FAFAFA"/>
        </w:rPr>
        <w:t xml:space="preserve"> в составе г. Мегион и п.г.т. Высокий.</w:t>
      </w:r>
    </w:p>
    <w:p w14:paraId="2127E52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Функциональная структура теплоснабжения г. Мегион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128F6828"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В г. Мегион теплоснабжение осуществляется от 3 крупных городских котельных, установленной мощностью свыше 50 Гкал/ч - «Северная», «Южная», «Центральная», находящимися в собственности и обслуживаемых Муниципальным унитарным предприятием «Тепловодоканал» (далее – МУП «ТВК»), 3-х средних, с установленной мощностью от 50-6,5 Гкал/ч, – 2-е из которых находятся на балансе ООО «ТеплоНефть» и одна котельная «Стеллажи», принадлежащая ИП Верига Н.В., и 5 малой производительностью, установленной мощностью менее 6,5 Гкал/ч, среди которых: 3 находятся в собственности и обслуживании МУП «ТВК» («МПС», «УБР») одна электрокотельная на балансе ООО «Евро-Трейд-Сервис» и еще одна, принадлежащая и обслуживаемая ЗАО СП «МеКаМинефть».</w:t>
      </w:r>
    </w:p>
    <w:p w14:paraId="229B8F97"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Расширение перспективных зон застройки в г. Мегион происходит в основном в зоне эксплуатационной деятельности МУП «ТВК». Эксплуатационные зоны других собственников котельных, в планируемой к застройке территории, на рассматриваемую перспективу не попадают.</w:t>
      </w:r>
    </w:p>
    <w:p w14:paraId="44E04B27" w14:textId="79D613EE"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lastRenderedPageBreak/>
        <w:t xml:space="preserve">Схема зон действия котельных в г. Мегион представлена на </w:t>
      </w:r>
      <w:r w:rsidRPr="00220624">
        <w:rPr>
          <w:rFonts w:ascii="Times New Roman" w:hAnsi="Times New Roman" w:cs="Times New Roman"/>
        </w:rPr>
        <w:fldChar w:fldCharType="begin"/>
      </w:r>
      <w:r w:rsidRPr="00220624">
        <w:rPr>
          <w:rFonts w:ascii="Times New Roman" w:hAnsi="Times New Roman" w:cs="Times New Roman"/>
        </w:rPr>
        <w:instrText xml:space="preserve"> REF _Ref402273393 \h  \* MERGEFORMAT </w:instrText>
      </w:r>
      <w:r w:rsidRPr="00220624">
        <w:rPr>
          <w:rFonts w:ascii="Times New Roman" w:hAnsi="Times New Roman" w:cs="Times New Roman"/>
        </w:rPr>
      </w:r>
      <w:r w:rsidRPr="00220624">
        <w:rPr>
          <w:rFonts w:ascii="Times New Roman" w:hAnsi="Times New Roman" w:cs="Times New Roman"/>
        </w:rPr>
        <w:fldChar w:fldCharType="separate"/>
      </w:r>
      <w:r w:rsidR="007041C5" w:rsidRPr="007041C5">
        <w:rPr>
          <w:rFonts w:ascii="Times New Roman" w:hAnsi="Times New Roman" w:cs="Times New Roman"/>
        </w:rPr>
        <w:t>Рисунок 2.</w:t>
      </w:r>
      <w:r w:rsidR="007041C5" w:rsidRPr="007041C5">
        <w:rPr>
          <w:rFonts w:ascii="Times New Roman" w:hAnsi="Times New Roman" w:cs="Times New Roman"/>
          <w:noProof/>
        </w:rPr>
        <w:t>1</w:t>
      </w:r>
      <w:r w:rsidRPr="00220624">
        <w:rPr>
          <w:rFonts w:ascii="Times New Roman" w:hAnsi="Times New Roman" w:cs="Times New Roman"/>
        </w:rPr>
        <w:fldChar w:fldCharType="end"/>
      </w:r>
      <w:r w:rsidRPr="00220624">
        <w:rPr>
          <w:rFonts w:ascii="Times New Roman" w:hAnsi="Times New Roman" w:cs="Times New Roman"/>
        </w:rPr>
        <w:t>. Схема зон действия котельных в п.г.т. Высокий представлена на рисунке 2.2.</w:t>
      </w:r>
    </w:p>
    <w:p w14:paraId="6BAFF2F4"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p>
    <w:p w14:paraId="58086809" w14:textId="77777777" w:rsidR="00BF4FF6" w:rsidRPr="00220624" w:rsidRDefault="00BF4FF6" w:rsidP="00A1683E">
      <w:pPr>
        <w:pStyle w:val="2"/>
        <w:shd w:val="clear" w:color="auto" w:fill="FFFFFF" w:themeFill="background1"/>
        <w:spacing w:after="0"/>
        <w:contextualSpacing/>
        <w:rPr>
          <w:b w:val="0"/>
          <w:szCs w:val="24"/>
        </w:rPr>
      </w:pPr>
      <w:bookmarkStart w:id="64" w:name="_Toc89685745"/>
      <w:r w:rsidRPr="00220624">
        <w:rPr>
          <w:b w:val="0"/>
          <w:szCs w:val="24"/>
        </w:rPr>
        <w:t>Описание существующих и перспективных зон действия индивидуальных источников тепловой энергии</w:t>
      </w:r>
      <w:bookmarkEnd w:id="64"/>
    </w:p>
    <w:p w14:paraId="558C029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Зоны действия индивидуальных источников теплоснабжения формируются, как правило, в микрорайонах с индивидуальной и малоэтажной жилой застройкой, которая не присоединена к системе централизованного теплоснабжения. Теплоснабжение жителей осуществляется от индивидуальных газовых котлов. </w:t>
      </w:r>
    </w:p>
    <w:p w14:paraId="774CA5E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Схема размещения зон действия индивидуальных источников г. Мегион тепловой энергии показана на рисунке 2.3.</w:t>
      </w:r>
    </w:p>
    <w:p w14:paraId="5285BEEC"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p>
    <w:p w14:paraId="6FFA577F" w14:textId="77777777" w:rsidR="00BF4FF6" w:rsidRPr="00220624" w:rsidRDefault="00BF4FF6" w:rsidP="00A1683E">
      <w:pPr>
        <w:pStyle w:val="2"/>
        <w:shd w:val="clear" w:color="auto" w:fill="FFFFFF" w:themeFill="background1"/>
        <w:spacing w:after="0"/>
        <w:contextualSpacing/>
        <w:rPr>
          <w:b w:val="0"/>
          <w:szCs w:val="24"/>
        </w:rPr>
        <w:sectPr w:rsidR="00BF4FF6" w:rsidRPr="00220624" w:rsidSect="00C81A2A">
          <w:pgSz w:w="11906" w:h="16838" w:code="9"/>
          <w:pgMar w:top="1134" w:right="567" w:bottom="851" w:left="1134" w:header="709" w:footer="709" w:gutter="0"/>
          <w:cols w:space="708"/>
          <w:docGrid w:linePitch="360"/>
        </w:sectPr>
      </w:pPr>
      <w:bookmarkStart w:id="65" w:name="_Toc461384966"/>
      <w:bookmarkStart w:id="66" w:name="_Toc481018513"/>
    </w:p>
    <w:p w14:paraId="71FB9553" w14:textId="77777777" w:rsidR="00BF4FF6" w:rsidRPr="00220624" w:rsidRDefault="00BF4FF6" w:rsidP="00A1683E">
      <w:pPr>
        <w:pStyle w:val="affffa"/>
        <w:keepNext/>
        <w:keepLines/>
        <w:shd w:val="clear" w:color="auto" w:fill="FFFFFF" w:themeFill="background1"/>
        <w:spacing w:after="0"/>
        <w:contextualSpacing/>
        <w:rPr>
          <w:rFonts w:ascii="Times New Roman" w:hAnsi="Times New Roman" w:cs="Times New Roman"/>
        </w:rPr>
      </w:pPr>
      <w:r w:rsidRPr="00220624">
        <w:rPr>
          <w:rFonts w:ascii="Times New Roman" w:hAnsi="Times New Roman" w:cs="Times New Roman"/>
          <w:noProof/>
          <w:lang w:eastAsia="ru-RU"/>
        </w:rPr>
        <w:lastRenderedPageBreak/>
        <w:drawing>
          <wp:inline distT="0" distB="0" distL="0" distR="0" wp14:anchorId="6C7E43E9" wp14:editId="4300351C">
            <wp:extent cx="7469591" cy="5277420"/>
            <wp:effectExtent l="0" t="0" r="0" b="0"/>
            <wp:docPr id="2" name="Рисунок 2" descr="п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л"/>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74819" cy="5281113"/>
                    </a:xfrm>
                    <a:prstGeom prst="rect">
                      <a:avLst/>
                    </a:prstGeom>
                    <a:noFill/>
                    <a:ln>
                      <a:noFill/>
                    </a:ln>
                  </pic:spPr>
                </pic:pic>
              </a:graphicData>
            </a:graphic>
          </wp:inline>
        </w:drawing>
      </w:r>
    </w:p>
    <w:p w14:paraId="5B9C8A76" w14:textId="35054207" w:rsidR="00BF4FF6" w:rsidRPr="00220624" w:rsidRDefault="00BF4FF6" w:rsidP="00A1683E">
      <w:pPr>
        <w:pStyle w:val="af3"/>
        <w:shd w:val="clear" w:color="auto" w:fill="FFFFFF" w:themeFill="background1"/>
        <w:spacing w:before="0"/>
        <w:contextualSpacing/>
        <w:rPr>
          <w:b w:val="0"/>
          <w:szCs w:val="24"/>
        </w:rPr>
      </w:pPr>
      <w:bookmarkStart w:id="67" w:name="_Ref402273393"/>
      <w:bookmarkStart w:id="68" w:name="_Toc401307218"/>
      <w:bookmarkStart w:id="69" w:name="_Toc516786420"/>
      <w:bookmarkStart w:id="70" w:name="_Ref400023151"/>
      <w:r w:rsidRPr="00220624">
        <w:rPr>
          <w:b w:val="0"/>
          <w:szCs w:val="24"/>
        </w:rPr>
        <w:t>Рисунок 2.</w:t>
      </w:r>
      <w:r w:rsidRPr="00220624">
        <w:rPr>
          <w:b w:val="0"/>
          <w:szCs w:val="24"/>
        </w:rPr>
        <w:fldChar w:fldCharType="begin"/>
      </w:r>
      <w:r w:rsidRPr="00220624">
        <w:rPr>
          <w:b w:val="0"/>
          <w:szCs w:val="24"/>
        </w:rPr>
        <w:instrText xml:space="preserve"> SEQ Рисунок_2 \* ARABIC </w:instrText>
      </w:r>
      <w:r w:rsidRPr="00220624">
        <w:rPr>
          <w:b w:val="0"/>
          <w:szCs w:val="24"/>
        </w:rPr>
        <w:fldChar w:fldCharType="separate"/>
      </w:r>
      <w:r w:rsidR="007041C5">
        <w:rPr>
          <w:b w:val="0"/>
          <w:noProof/>
          <w:szCs w:val="24"/>
        </w:rPr>
        <w:t>1</w:t>
      </w:r>
      <w:r w:rsidRPr="00220624">
        <w:rPr>
          <w:b w:val="0"/>
          <w:szCs w:val="24"/>
        </w:rPr>
        <w:fldChar w:fldCharType="end"/>
      </w:r>
      <w:bookmarkEnd w:id="67"/>
      <w:r w:rsidRPr="00220624">
        <w:rPr>
          <w:b w:val="0"/>
          <w:szCs w:val="24"/>
        </w:rPr>
        <w:t xml:space="preserve"> - Схема зон действия котельных в г. Мегион</w:t>
      </w:r>
      <w:bookmarkEnd w:id="68"/>
      <w:bookmarkEnd w:id="69"/>
    </w:p>
    <w:p w14:paraId="1F78ADB5" w14:textId="77777777" w:rsidR="00BF4FF6" w:rsidRPr="00220624" w:rsidRDefault="00BF4FF6" w:rsidP="00A1683E">
      <w:pPr>
        <w:pStyle w:val="S"/>
        <w:shd w:val="clear" w:color="auto" w:fill="FFFFFF" w:themeFill="background1"/>
        <w:contextualSpacing/>
        <w:jc w:val="both"/>
        <w:rPr>
          <w:b w:val="0"/>
          <w:sz w:val="24"/>
          <w:szCs w:val="24"/>
        </w:rPr>
      </w:pPr>
    </w:p>
    <w:p w14:paraId="73ACAE4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9C3C07">
          <w:headerReference w:type="default" r:id="rId20"/>
          <w:footerReference w:type="default" r:id="rId21"/>
          <w:pgSz w:w="16839" w:h="11907" w:orient="landscape" w:code="9"/>
          <w:pgMar w:top="1134" w:right="567" w:bottom="1134" w:left="1701" w:header="720" w:footer="821" w:gutter="0"/>
          <w:cols w:space="720"/>
          <w:docGrid w:linePitch="326"/>
        </w:sectPr>
      </w:pPr>
    </w:p>
    <w:bookmarkEnd w:id="70"/>
    <w:p w14:paraId="42A5C19D" w14:textId="77777777" w:rsidR="00BF4FF6" w:rsidRPr="00220624" w:rsidRDefault="00BF4FF6" w:rsidP="00A1683E">
      <w:pPr>
        <w:pStyle w:val="af3"/>
        <w:shd w:val="clear" w:color="auto" w:fill="FFFFFF" w:themeFill="background1"/>
        <w:spacing w:before="0"/>
        <w:contextualSpacing/>
        <w:rPr>
          <w:b w:val="0"/>
          <w:szCs w:val="24"/>
        </w:rPr>
      </w:pPr>
      <w:r w:rsidRPr="00220624">
        <w:rPr>
          <w:b w:val="0"/>
          <w:noProof/>
          <w:szCs w:val="24"/>
        </w:rPr>
        <w:lastRenderedPageBreak/>
        <w:drawing>
          <wp:inline distT="0" distB="0" distL="0" distR="0" wp14:anchorId="7A024990" wp14:editId="44CD03B6">
            <wp:extent cx="3895707" cy="4967021"/>
            <wp:effectExtent l="0" t="0" r="0" b="5080"/>
            <wp:docPr id="1" name="Рисунок 1" descr="Сущ_зоны котельных Высо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щ_зоны котельных Высокий"/>
                    <pic:cNvPicPr>
                      <a:picLocks noChangeAspect="1" noChangeArrowheads="1"/>
                    </pic:cNvPicPr>
                  </pic:nvPicPr>
                  <pic:blipFill>
                    <a:blip r:embed="rId22" cstate="print">
                      <a:extLst>
                        <a:ext uri="{28A0092B-C50C-407E-A947-70E740481C1C}">
                          <a14:useLocalDpi xmlns:a14="http://schemas.microsoft.com/office/drawing/2010/main" val="0"/>
                        </a:ext>
                      </a:extLst>
                    </a:blip>
                    <a:srcRect t="2058" r="125" b="9171"/>
                    <a:stretch>
                      <a:fillRect/>
                    </a:stretch>
                  </pic:blipFill>
                  <pic:spPr bwMode="auto">
                    <a:xfrm>
                      <a:off x="0" y="0"/>
                      <a:ext cx="3906934" cy="4981335"/>
                    </a:xfrm>
                    <a:prstGeom prst="rect">
                      <a:avLst/>
                    </a:prstGeom>
                    <a:noFill/>
                    <a:ln>
                      <a:noFill/>
                    </a:ln>
                  </pic:spPr>
                </pic:pic>
              </a:graphicData>
            </a:graphic>
          </wp:inline>
        </w:drawing>
      </w:r>
      <w:bookmarkStart w:id="71" w:name="_Ref402274227"/>
      <w:bookmarkStart w:id="72" w:name="_Toc402188272"/>
      <w:bookmarkStart w:id="73" w:name="_Toc516786421"/>
    </w:p>
    <w:p w14:paraId="6C018152" w14:textId="61A9EE24" w:rsidR="00BF4FF6" w:rsidRPr="00220624" w:rsidRDefault="00BF4FF6" w:rsidP="00A1683E">
      <w:pPr>
        <w:pStyle w:val="af3"/>
        <w:shd w:val="clear" w:color="auto" w:fill="FFFFFF" w:themeFill="background1"/>
        <w:spacing w:before="0"/>
        <w:contextualSpacing/>
        <w:rPr>
          <w:b w:val="0"/>
          <w:szCs w:val="24"/>
        </w:rPr>
      </w:pPr>
      <w:r w:rsidRPr="00220624">
        <w:rPr>
          <w:b w:val="0"/>
          <w:szCs w:val="24"/>
        </w:rPr>
        <w:t>Рисунок 2.</w:t>
      </w:r>
      <w:r w:rsidRPr="00220624">
        <w:rPr>
          <w:b w:val="0"/>
          <w:szCs w:val="24"/>
        </w:rPr>
        <w:fldChar w:fldCharType="begin"/>
      </w:r>
      <w:r w:rsidRPr="00220624">
        <w:rPr>
          <w:b w:val="0"/>
          <w:szCs w:val="24"/>
        </w:rPr>
        <w:instrText xml:space="preserve"> SEQ Рисунок_2 \* ARABIC </w:instrText>
      </w:r>
      <w:r w:rsidRPr="00220624">
        <w:rPr>
          <w:b w:val="0"/>
          <w:szCs w:val="24"/>
        </w:rPr>
        <w:fldChar w:fldCharType="separate"/>
      </w:r>
      <w:r w:rsidR="007041C5">
        <w:rPr>
          <w:b w:val="0"/>
          <w:noProof/>
          <w:szCs w:val="24"/>
        </w:rPr>
        <w:t>2</w:t>
      </w:r>
      <w:r w:rsidRPr="00220624">
        <w:rPr>
          <w:b w:val="0"/>
          <w:szCs w:val="24"/>
        </w:rPr>
        <w:fldChar w:fldCharType="end"/>
      </w:r>
      <w:bookmarkEnd w:id="71"/>
      <w:r w:rsidRPr="00220624">
        <w:rPr>
          <w:b w:val="0"/>
          <w:szCs w:val="24"/>
        </w:rPr>
        <w:t xml:space="preserve"> - Схема зон действия котельных в п.г.т. Высокий</w:t>
      </w:r>
      <w:bookmarkEnd w:id="72"/>
      <w:bookmarkEnd w:id="73"/>
    </w:p>
    <w:p w14:paraId="10CB061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eastAsia="Calibri" w:hAnsi="Times New Roman" w:cs="Times New Roman"/>
          <w:noProof/>
          <w:sz w:val="24"/>
          <w:szCs w:val="24"/>
          <w:lang w:eastAsia="ru-RU"/>
        </w:rPr>
        <w:lastRenderedPageBreak/>
        <w:drawing>
          <wp:inline distT="0" distB="0" distL="0" distR="0" wp14:anchorId="08143443" wp14:editId="0A25AB56">
            <wp:extent cx="7894243" cy="4740249"/>
            <wp:effectExtent l="0" t="0" r="0" b="3810"/>
            <wp:docPr id="4" name="Рисунок 4" descr="Сущ_зоны инд_теплоснабжения_Мег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щ_зоны инд_теплоснабжения_Мегион"/>
                    <pic:cNvPicPr>
                      <a:picLocks noChangeAspect="1" noChangeArrowheads="1"/>
                    </pic:cNvPicPr>
                  </pic:nvPicPr>
                  <pic:blipFill>
                    <a:blip r:embed="rId23" cstate="print">
                      <a:extLst>
                        <a:ext uri="{28A0092B-C50C-407E-A947-70E740481C1C}">
                          <a14:useLocalDpi xmlns:a14="http://schemas.microsoft.com/office/drawing/2010/main" val="0"/>
                        </a:ext>
                      </a:extLst>
                    </a:blip>
                    <a:srcRect t="4427" b="10722"/>
                    <a:stretch>
                      <a:fillRect/>
                    </a:stretch>
                  </pic:blipFill>
                  <pic:spPr bwMode="auto">
                    <a:xfrm>
                      <a:off x="0" y="0"/>
                      <a:ext cx="7896856" cy="4741818"/>
                    </a:xfrm>
                    <a:prstGeom prst="rect">
                      <a:avLst/>
                    </a:prstGeom>
                    <a:noFill/>
                    <a:ln>
                      <a:noFill/>
                    </a:ln>
                  </pic:spPr>
                </pic:pic>
              </a:graphicData>
            </a:graphic>
          </wp:inline>
        </w:drawing>
      </w:r>
    </w:p>
    <w:p w14:paraId="57B5C8B8" w14:textId="6D1D3CA6" w:rsidR="00BF4FF6" w:rsidRPr="00220624" w:rsidRDefault="00BF4FF6" w:rsidP="00A1683E">
      <w:pPr>
        <w:pStyle w:val="af3"/>
        <w:shd w:val="clear" w:color="auto" w:fill="FFFFFF" w:themeFill="background1"/>
        <w:spacing w:before="0"/>
        <w:contextualSpacing/>
        <w:rPr>
          <w:b w:val="0"/>
          <w:szCs w:val="24"/>
        </w:rPr>
      </w:pPr>
      <w:r w:rsidRPr="00220624">
        <w:rPr>
          <w:b w:val="0"/>
          <w:szCs w:val="24"/>
        </w:rPr>
        <w:t>Рисунок 2.</w:t>
      </w:r>
      <w:r w:rsidRPr="00220624">
        <w:rPr>
          <w:b w:val="0"/>
          <w:szCs w:val="24"/>
        </w:rPr>
        <w:fldChar w:fldCharType="begin"/>
      </w:r>
      <w:r w:rsidRPr="00220624">
        <w:rPr>
          <w:b w:val="0"/>
          <w:szCs w:val="24"/>
        </w:rPr>
        <w:instrText xml:space="preserve"> SEQ Рисунок_2 \* ARABIC </w:instrText>
      </w:r>
      <w:r w:rsidRPr="00220624">
        <w:rPr>
          <w:b w:val="0"/>
          <w:szCs w:val="24"/>
        </w:rPr>
        <w:fldChar w:fldCharType="separate"/>
      </w:r>
      <w:r w:rsidR="007041C5">
        <w:rPr>
          <w:b w:val="0"/>
          <w:noProof/>
          <w:szCs w:val="24"/>
        </w:rPr>
        <w:t>3</w:t>
      </w:r>
      <w:r w:rsidRPr="00220624">
        <w:rPr>
          <w:b w:val="0"/>
          <w:szCs w:val="24"/>
        </w:rPr>
        <w:fldChar w:fldCharType="end"/>
      </w:r>
      <w:r w:rsidRPr="00220624">
        <w:rPr>
          <w:b w:val="0"/>
          <w:szCs w:val="24"/>
        </w:rPr>
        <w:t xml:space="preserve"> - Схема зон действия индивидуального теплоснабжения в г. Мегион</w:t>
      </w:r>
    </w:p>
    <w:p w14:paraId="73E21A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headerReference w:type="default" r:id="rId24"/>
          <w:footerReference w:type="default" r:id="rId25"/>
          <w:pgSz w:w="16839" w:h="11907" w:orient="landscape" w:code="9"/>
          <w:pgMar w:top="851" w:right="1134" w:bottom="567" w:left="1134" w:header="720" w:footer="1480" w:gutter="0"/>
          <w:cols w:space="720"/>
          <w:docGrid w:linePitch="326"/>
        </w:sectPr>
      </w:pPr>
    </w:p>
    <w:p w14:paraId="4417E58C" w14:textId="6C4197DD" w:rsidR="00BF4FF6" w:rsidRPr="00220624" w:rsidRDefault="00BF4FF6" w:rsidP="00A1683E">
      <w:pPr>
        <w:pStyle w:val="2"/>
        <w:shd w:val="clear" w:color="auto" w:fill="FFFFFF" w:themeFill="background1"/>
        <w:spacing w:after="0"/>
        <w:contextualSpacing/>
        <w:rPr>
          <w:b w:val="0"/>
          <w:szCs w:val="24"/>
        </w:rPr>
      </w:pPr>
      <w:bookmarkStart w:id="74" w:name="_Toc89685746"/>
      <w:bookmarkEnd w:id="65"/>
      <w:bookmarkEnd w:id="66"/>
      <w:r w:rsidRPr="00220624">
        <w:rPr>
          <w:b w:val="0"/>
          <w:szCs w:val="24"/>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74"/>
    </w:p>
    <w:p w14:paraId="63CE0326" w14:textId="77777777" w:rsidR="00BF4FF6" w:rsidRPr="00220624" w:rsidRDefault="00BF4FF6" w:rsidP="00A1683E">
      <w:pPr>
        <w:pStyle w:val="3"/>
        <w:shd w:val="clear" w:color="auto" w:fill="FFFFFF" w:themeFill="background1"/>
        <w:spacing w:after="0"/>
        <w:contextualSpacing/>
        <w:rPr>
          <w:b w:val="0"/>
          <w:i w:val="0"/>
          <w:szCs w:val="24"/>
        </w:rPr>
      </w:pPr>
      <w:bookmarkStart w:id="75" w:name="_Toc89685747"/>
      <w:r w:rsidRPr="00220624">
        <w:rPr>
          <w:b w:val="0"/>
          <w:i w:val="0"/>
          <w:szCs w:val="24"/>
        </w:rPr>
        <w:t>Существующие и перспективные значения установленной тепловой мощности ос</w:t>
      </w:r>
      <w:r w:rsidR="00A16F59" w:rsidRPr="00220624">
        <w:rPr>
          <w:b w:val="0"/>
          <w:i w:val="0"/>
          <w:szCs w:val="24"/>
        </w:rPr>
        <w:t>новного оборудования источника источников</w:t>
      </w:r>
      <w:r w:rsidRPr="00220624">
        <w:rPr>
          <w:b w:val="0"/>
          <w:i w:val="0"/>
          <w:szCs w:val="24"/>
        </w:rPr>
        <w:t xml:space="preserve"> тепловой энергии</w:t>
      </w:r>
      <w:bookmarkEnd w:id="75"/>
    </w:p>
    <w:p w14:paraId="715BBA18"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Данные по существующим и перспективным значениям установленной тепловой мощности основного оборудования источников тепловой энергии по г. Мегион представлены в таблице 2.1.</w:t>
      </w:r>
    </w:p>
    <w:p w14:paraId="66FF1D22" w14:textId="075DC9B8" w:rsidR="00BF4FF6" w:rsidRPr="00220624" w:rsidRDefault="00BF4FF6" w:rsidP="00A1683E">
      <w:pPr>
        <w:pStyle w:val="af3"/>
        <w:shd w:val="clear" w:color="auto" w:fill="FFFFFF" w:themeFill="background1"/>
        <w:spacing w:before="0"/>
        <w:contextualSpacing/>
        <w:rPr>
          <w:b w:val="0"/>
          <w:szCs w:val="24"/>
        </w:rPr>
      </w:pPr>
      <w:bookmarkStart w:id="76" w:name="_Toc12392822"/>
      <w:bookmarkStart w:id="77" w:name="_Toc401924096"/>
      <w:bookmarkStart w:id="78" w:name="_Ref402275198"/>
      <w:bookmarkStart w:id="79" w:name="_Toc515347272"/>
      <w:r w:rsidRPr="00220624">
        <w:rPr>
          <w:b w:val="0"/>
          <w:szCs w:val="24"/>
          <w:lang w:eastAsia="en-US"/>
        </w:rPr>
        <w:t xml:space="preserve">Таблица </w:t>
      </w:r>
      <w:r w:rsidRPr="00220624">
        <w:rPr>
          <w:b w:val="0"/>
          <w:szCs w:val="24"/>
        </w:rPr>
        <w:fldChar w:fldCharType="begin"/>
      </w:r>
      <w:r w:rsidRPr="00220624">
        <w:rPr>
          <w:b w:val="0"/>
          <w:szCs w:val="24"/>
          <w:lang w:eastAsia="en-US"/>
        </w:rPr>
        <w:instrText xml:space="preserve"> STYLEREF 1 \s </w:instrText>
      </w:r>
      <w:r w:rsidRPr="00220624">
        <w:rPr>
          <w:b w:val="0"/>
          <w:szCs w:val="24"/>
        </w:rPr>
        <w:fldChar w:fldCharType="separate"/>
      </w:r>
      <w:r w:rsidR="007041C5">
        <w:rPr>
          <w:b w:val="0"/>
          <w:noProof/>
          <w:szCs w:val="24"/>
          <w:lang w:eastAsia="en-US"/>
        </w:rPr>
        <w:t>2</w:t>
      </w:r>
      <w:r w:rsidRPr="00220624">
        <w:rPr>
          <w:b w:val="0"/>
          <w:szCs w:val="24"/>
        </w:rPr>
        <w:fldChar w:fldCharType="end"/>
      </w:r>
      <w:r w:rsidRPr="00220624">
        <w:rPr>
          <w:b w:val="0"/>
          <w:szCs w:val="24"/>
          <w:lang w:eastAsia="en-US"/>
        </w:rPr>
        <w:t>.</w:t>
      </w:r>
      <w:r w:rsidRPr="00220624">
        <w:rPr>
          <w:b w:val="0"/>
          <w:szCs w:val="24"/>
        </w:rPr>
        <w:fldChar w:fldCharType="begin"/>
      </w:r>
      <w:r w:rsidRPr="00220624">
        <w:rPr>
          <w:b w:val="0"/>
          <w:szCs w:val="24"/>
          <w:lang w:eastAsia="en-US"/>
        </w:rPr>
        <w:instrText xml:space="preserve"> SEQ Таблица \* ARABIC \s 1 </w:instrText>
      </w:r>
      <w:r w:rsidRPr="00220624">
        <w:rPr>
          <w:b w:val="0"/>
          <w:szCs w:val="24"/>
        </w:rPr>
        <w:fldChar w:fldCharType="separate"/>
      </w:r>
      <w:r w:rsidR="007041C5">
        <w:rPr>
          <w:b w:val="0"/>
          <w:noProof/>
          <w:szCs w:val="24"/>
          <w:lang w:eastAsia="en-US"/>
        </w:rPr>
        <w:t>1</w:t>
      </w:r>
      <w:r w:rsidRPr="00220624">
        <w:rPr>
          <w:b w:val="0"/>
          <w:szCs w:val="24"/>
        </w:rPr>
        <w:fldChar w:fldCharType="end"/>
      </w:r>
      <w:r w:rsidRPr="00220624">
        <w:rPr>
          <w:b w:val="0"/>
          <w:szCs w:val="24"/>
          <w:lang w:eastAsia="en-US"/>
        </w:rPr>
        <w:t xml:space="preserve"> –</w:t>
      </w:r>
      <w:r w:rsidRPr="00220624">
        <w:rPr>
          <w:rFonts w:eastAsia="Calibri"/>
          <w:b w:val="0"/>
          <w:szCs w:val="24"/>
          <w:lang w:eastAsia="en-US"/>
        </w:rPr>
        <w:t>Существующие и перспективные значения установленной тепловой мощности основного оборудования источников тепловой энергии</w:t>
      </w:r>
      <w:bookmarkEnd w:id="76"/>
    </w:p>
    <w:tbl>
      <w:tblPr>
        <w:tblW w:w="0" w:type="auto"/>
        <w:tblInd w:w="113" w:type="dxa"/>
        <w:tblLook w:val="04A0" w:firstRow="1" w:lastRow="0" w:firstColumn="1" w:lastColumn="0" w:noHBand="0" w:noVBand="1"/>
      </w:tblPr>
      <w:tblGrid>
        <w:gridCol w:w="2524"/>
        <w:gridCol w:w="876"/>
        <w:gridCol w:w="876"/>
        <w:gridCol w:w="876"/>
        <w:gridCol w:w="876"/>
        <w:gridCol w:w="876"/>
        <w:gridCol w:w="876"/>
        <w:gridCol w:w="1151"/>
        <w:gridCol w:w="1151"/>
      </w:tblGrid>
      <w:tr w:rsidR="00BF4FF6" w:rsidRPr="00220624" w14:paraId="141CD1C1"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77"/>
          <w:bookmarkEnd w:id="78"/>
          <w:bookmarkEnd w:id="79"/>
          <w:p w14:paraId="640D894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58402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32A236C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Установленная мощность по этапам, Гкал/ч-</w:t>
            </w:r>
          </w:p>
        </w:tc>
      </w:tr>
      <w:tr w:rsidR="00BF4FF6" w:rsidRPr="00220624" w14:paraId="4E66F98D"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7A1F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C89A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583A4D4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4FB33C5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2A1E9B2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73327D2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72F75F0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1704D20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2EFA2B9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5C8EB089"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F806AD1"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BF4FF6" w:rsidRPr="00220624" w14:paraId="34E5797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1765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tcBorders>
              <w:top w:val="nil"/>
              <w:left w:val="nil"/>
              <w:bottom w:val="single" w:sz="4" w:space="0" w:color="auto"/>
              <w:right w:val="single" w:sz="4" w:space="0" w:color="auto"/>
            </w:tcBorders>
            <w:shd w:val="clear" w:color="auto" w:fill="auto"/>
            <w:vAlign w:val="center"/>
            <w:hideMark/>
          </w:tcPr>
          <w:p w14:paraId="418DFDB8" w14:textId="17DA1D38" w:rsidR="00BF4FF6" w:rsidRPr="00220624" w:rsidRDefault="00333D43"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7F4B57ED" w14:textId="7DE5D39D" w:rsidR="00BF4FF6" w:rsidRPr="00220624" w:rsidRDefault="00333D43"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0879285F" w14:textId="3E327DF5" w:rsidR="00BF4FF6" w:rsidRPr="00220624" w:rsidRDefault="00333D43"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2B0E6EFF" w14:textId="09E3FD82" w:rsidR="00BF4FF6" w:rsidRPr="00220624" w:rsidRDefault="00333D43"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63C50619" w14:textId="7152AF24" w:rsidR="00BF4FF6" w:rsidRPr="00220624" w:rsidRDefault="00CA1C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1887E8A4" w14:textId="416FB914" w:rsidR="00BF4FF6" w:rsidRPr="00220624" w:rsidRDefault="00CA1C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30F4A336" w14:textId="2A4536CA" w:rsidR="00BF4FF6" w:rsidRPr="00220624" w:rsidRDefault="00CA1C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34261AF8" w14:textId="6FA0F2A4" w:rsidR="00BF4FF6" w:rsidRPr="00220624" w:rsidRDefault="00CA1C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r>
      <w:tr w:rsidR="00BF4FF6" w:rsidRPr="00220624" w14:paraId="78F505B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13D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tcBorders>
              <w:top w:val="nil"/>
              <w:left w:val="nil"/>
              <w:bottom w:val="single" w:sz="4" w:space="0" w:color="auto"/>
              <w:right w:val="single" w:sz="4" w:space="0" w:color="auto"/>
            </w:tcBorders>
            <w:shd w:val="clear" w:color="auto" w:fill="auto"/>
            <w:vAlign w:val="center"/>
            <w:hideMark/>
          </w:tcPr>
          <w:p w14:paraId="2D4E09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25CAFA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77044A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7A9DEF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180803E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068B3A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264A11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02A116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r>
      <w:tr w:rsidR="00BF4FF6" w:rsidRPr="00220624" w14:paraId="73337D20"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E9741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tcBorders>
              <w:top w:val="nil"/>
              <w:left w:val="nil"/>
              <w:bottom w:val="single" w:sz="4" w:space="0" w:color="auto"/>
              <w:right w:val="single" w:sz="4" w:space="0" w:color="auto"/>
            </w:tcBorders>
            <w:shd w:val="clear" w:color="auto" w:fill="auto"/>
            <w:vAlign w:val="center"/>
            <w:hideMark/>
          </w:tcPr>
          <w:p w14:paraId="19172D5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2933F3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490877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64DE71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44B8E8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04BF421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c>
          <w:tcPr>
            <w:tcW w:w="0" w:type="auto"/>
            <w:tcBorders>
              <w:top w:val="nil"/>
              <w:left w:val="nil"/>
              <w:bottom w:val="single" w:sz="4" w:space="0" w:color="auto"/>
              <w:right w:val="single" w:sz="4" w:space="0" w:color="auto"/>
            </w:tcBorders>
            <w:shd w:val="clear" w:color="auto" w:fill="auto"/>
            <w:vAlign w:val="center"/>
            <w:hideMark/>
          </w:tcPr>
          <w:p w14:paraId="385856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c>
          <w:tcPr>
            <w:tcW w:w="0" w:type="auto"/>
            <w:tcBorders>
              <w:top w:val="nil"/>
              <w:left w:val="nil"/>
              <w:bottom w:val="single" w:sz="4" w:space="0" w:color="auto"/>
              <w:right w:val="single" w:sz="4" w:space="0" w:color="auto"/>
            </w:tcBorders>
            <w:shd w:val="clear" w:color="auto" w:fill="auto"/>
            <w:vAlign w:val="center"/>
            <w:hideMark/>
          </w:tcPr>
          <w:p w14:paraId="2FF2084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r>
      <w:tr w:rsidR="00BF4FF6" w:rsidRPr="00220624" w14:paraId="70C2CC0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43A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tcBorders>
              <w:top w:val="nil"/>
              <w:left w:val="nil"/>
              <w:bottom w:val="single" w:sz="4" w:space="0" w:color="auto"/>
              <w:right w:val="single" w:sz="4" w:space="0" w:color="auto"/>
            </w:tcBorders>
            <w:shd w:val="clear" w:color="auto" w:fill="auto"/>
            <w:vAlign w:val="center"/>
            <w:hideMark/>
          </w:tcPr>
          <w:p w14:paraId="4F6170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82282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0EF35D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296459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09CA4D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30FEC0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c>
          <w:tcPr>
            <w:tcW w:w="0" w:type="auto"/>
            <w:tcBorders>
              <w:top w:val="nil"/>
              <w:left w:val="nil"/>
              <w:bottom w:val="single" w:sz="4" w:space="0" w:color="auto"/>
              <w:right w:val="single" w:sz="4" w:space="0" w:color="auto"/>
            </w:tcBorders>
            <w:shd w:val="clear" w:color="auto" w:fill="auto"/>
            <w:vAlign w:val="center"/>
            <w:hideMark/>
          </w:tcPr>
          <w:p w14:paraId="3820B8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c>
          <w:tcPr>
            <w:tcW w:w="0" w:type="auto"/>
            <w:tcBorders>
              <w:top w:val="nil"/>
              <w:left w:val="nil"/>
              <w:bottom w:val="single" w:sz="4" w:space="0" w:color="auto"/>
              <w:right w:val="single" w:sz="4" w:space="0" w:color="auto"/>
            </w:tcBorders>
            <w:shd w:val="clear" w:color="auto" w:fill="auto"/>
            <w:vAlign w:val="center"/>
            <w:hideMark/>
          </w:tcPr>
          <w:p w14:paraId="5A5E5A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r>
      <w:tr w:rsidR="00CA1CF6" w:rsidRPr="00220624" w14:paraId="0D3CC16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1BDF1058" w14:textId="18304AAD"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nil"/>
              <w:bottom w:val="single" w:sz="4" w:space="0" w:color="auto"/>
              <w:right w:val="single" w:sz="4" w:space="0" w:color="auto"/>
            </w:tcBorders>
            <w:shd w:val="clear" w:color="auto" w:fill="auto"/>
            <w:vAlign w:val="center"/>
          </w:tcPr>
          <w:p w14:paraId="38B767ED" w14:textId="77777777"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p w14:paraId="5782D10A" w14:textId="7275E707"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14:paraId="509A5B00" w14:textId="472C3784"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4CA1FE31" w14:textId="31278BBC"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7DA18CEA" w14:textId="49DE7004"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39A7FB86" w14:textId="389ECC2F"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7C6909BC" w14:textId="4852BC49"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64A76B21" w14:textId="1DF80806"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05C5B851" w14:textId="1618E62A"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r>
      <w:tr w:rsidR="00CA1CF6" w:rsidRPr="00220624" w14:paraId="22AF773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2C53ED41" w14:textId="2539F3F1"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nil"/>
              <w:bottom w:val="single" w:sz="4" w:space="0" w:color="auto"/>
              <w:right w:val="single" w:sz="4" w:space="0" w:color="auto"/>
            </w:tcBorders>
            <w:shd w:val="clear" w:color="auto" w:fill="auto"/>
            <w:vAlign w:val="center"/>
          </w:tcPr>
          <w:p w14:paraId="2AC1B207" w14:textId="302CF127"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63D78118" w14:textId="065A8E56"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5D806BA8" w14:textId="23771EB9"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22AEE220" w14:textId="757C3233"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2A25B427" w14:textId="3F0BF214"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037CFD6F" w14:textId="290E2040"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6D1346D1" w14:textId="4F58A0AD"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1790A24F" w14:textId="5442A084"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r>
      <w:tr w:rsidR="00BF4FF6" w:rsidRPr="00220624" w14:paraId="051DB48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C19CEC1"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BF4FF6" w:rsidRPr="00220624" w14:paraId="7356B46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386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1F7DAF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33C113C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11200E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15CB16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2B2DF8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1DA8935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6729D3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4AA33C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r>
      <w:tr w:rsidR="00BF4FF6" w:rsidRPr="00220624" w14:paraId="59C7207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53C2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0860A9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7F5C7C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1A1931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53973B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6BCE499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63E9ECA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202902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604889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r>
      <w:tr w:rsidR="00BF4FF6" w:rsidRPr="00220624" w14:paraId="62EAD9ED"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7354D7F"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BF4FF6" w:rsidRPr="00220624" w14:paraId="72738B4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B73C4D"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1E9142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45B86F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4F9FE3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43EC9DC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676D08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5CEBD4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5E56DA7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4508821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r>
      <w:tr w:rsidR="00BF4FF6" w:rsidRPr="00220624" w14:paraId="609DF4D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B3750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BF4FF6" w:rsidRPr="00220624" w14:paraId="748173E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6F81C"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КотельнаяСтеллажи</w:t>
            </w:r>
          </w:p>
        </w:tc>
        <w:tc>
          <w:tcPr>
            <w:tcW w:w="0" w:type="auto"/>
            <w:tcBorders>
              <w:top w:val="nil"/>
              <w:left w:val="nil"/>
              <w:bottom w:val="single" w:sz="4" w:space="0" w:color="auto"/>
              <w:right w:val="single" w:sz="4" w:space="0" w:color="auto"/>
            </w:tcBorders>
            <w:shd w:val="clear" w:color="auto" w:fill="auto"/>
            <w:vAlign w:val="center"/>
            <w:hideMark/>
          </w:tcPr>
          <w:p w14:paraId="3A2904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529A4F5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04E27C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7FCA12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0624E4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505C35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7C771B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005C6AF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r>
      <w:tr w:rsidR="00BF4FF6" w:rsidRPr="00220624" w14:paraId="6381EBA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54858C3"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Евро-Трейд-Сервис</w:t>
            </w:r>
          </w:p>
        </w:tc>
      </w:tr>
      <w:tr w:rsidR="00BF4FF6" w:rsidRPr="00220624" w14:paraId="2B5A8EE8"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A7C6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00C426C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000FAD0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746EBD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577B785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36C3DA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12A7EB9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4F06FA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59B261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r>
      <w:tr w:rsidR="00BF4FF6" w:rsidRPr="00220624" w14:paraId="1AF86764"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29185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5F96EA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14:paraId="3BBEE6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14:paraId="25A83CF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14:paraId="423837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14:paraId="01A7036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425,06</w:t>
            </w:r>
          </w:p>
        </w:tc>
        <w:tc>
          <w:tcPr>
            <w:tcW w:w="0" w:type="auto"/>
            <w:tcBorders>
              <w:top w:val="nil"/>
              <w:left w:val="nil"/>
              <w:bottom w:val="single" w:sz="4" w:space="0" w:color="auto"/>
              <w:right w:val="single" w:sz="4" w:space="0" w:color="auto"/>
            </w:tcBorders>
            <w:shd w:val="clear" w:color="auto" w:fill="auto"/>
            <w:vAlign w:val="center"/>
            <w:hideMark/>
          </w:tcPr>
          <w:p w14:paraId="7F3AD5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410,48</w:t>
            </w:r>
          </w:p>
        </w:tc>
        <w:tc>
          <w:tcPr>
            <w:tcW w:w="0" w:type="auto"/>
            <w:tcBorders>
              <w:top w:val="nil"/>
              <w:left w:val="nil"/>
              <w:bottom w:val="single" w:sz="4" w:space="0" w:color="auto"/>
              <w:right w:val="single" w:sz="4" w:space="0" w:color="auto"/>
            </w:tcBorders>
            <w:shd w:val="clear" w:color="auto" w:fill="auto"/>
            <w:vAlign w:val="center"/>
            <w:hideMark/>
          </w:tcPr>
          <w:p w14:paraId="0F2F6A7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410,48</w:t>
            </w:r>
          </w:p>
        </w:tc>
        <w:tc>
          <w:tcPr>
            <w:tcW w:w="0" w:type="auto"/>
            <w:tcBorders>
              <w:top w:val="nil"/>
              <w:left w:val="nil"/>
              <w:bottom w:val="single" w:sz="4" w:space="0" w:color="auto"/>
              <w:right w:val="single" w:sz="4" w:space="0" w:color="auto"/>
            </w:tcBorders>
            <w:shd w:val="clear" w:color="auto" w:fill="auto"/>
            <w:vAlign w:val="center"/>
            <w:hideMark/>
          </w:tcPr>
          <w:p w14:paraId="2914B8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410,48</w:t>
            </w:r>
          </w:p>
        </w:tc>
      </w:tr>
    </w:tbl>
    <w:p w14:paraId="46A33853" w14:textId="77777777" w:rsidR="00BF4FF6" w:rsidRPr="00220624" w:rsidRDefault="00BF4FF6" w:rsidP="00A1683E">
      <w:pPr>
        <w:pStyle w:val="a3"/>
        <w:shd w:val="clear" w:color="auto" w:fill="FFFFFF" w:themeFill="background1"/>
        <w:spacing w:line="240" w:lineRule="auto"/>
        <w:contextualSpacing/>
        <w:rPr>
          <w:szCs w:val="24"/>
        </w:rPr>
      </w:pPr>
    </w:p>
    <w:p w14:paraId="7EB4AF8D" w14:textId="77777777" w:rsidR="00BF4FF6" w:rsidRPr="00220624" w:rsidRDefault="00BF4FF6" w:rsidP="00A1683E">
      <w:pPr>
        <w:pStyle w:val="3"/>
        <w:shd w:val="clear" w:color="auto" w:fill="FFFFFF" w:themeFill="background1"/>
        <w:spacing w:after="0"/>
        <w:contextualSpacing/>
        <w:rPr>
          <w:b w:val="0"/>
          <w:i w:val="0"/>
          <w:szCs w:val="24"/>
        </w:rPr>
      </w:pPr>
      <w:bookmarkStart w:id="80" w:name="_Toc89685748"/>
      <w:r w:rsidRPr="00220624">
        <w:rPr>
          <w:b w:val="0"/>
          <w:i w:val="0"/>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80"/>
    </w:p>
    <w:p w14:paraId="74BFA78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г. Мегион представлены в таблице 2.2.</w:t>
      </w:r>
    </w:p>
    <w:p w14:paraId="778B2196" w14:textId="40AC714C"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81" w:name="_Toc2972602"/>
      <w:bookmarkStart w:id="82" w:name="_Toc12392823"/>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значения располагаемой тепловой мощности ос</w:t>
      </w:r>
      <w:r w:rsidR="00A16F59" w:rsidRPr="00220624">
        <w:rPr>
          <w:rFonts w:ascii="Times New Roman" w:eastAsia="Calibri" w:hAnsi="Times New Roman" w:cs="Times New Roman"/>
          <w:sz w:val="24"/>
          <w:szCs w:val="24"/>
        </w:rPr>
        <w:t>новного оборудования источника</w:t>
      </w:r>
      <w:r w:rsidRPr="00220624">
        <w:rPr>
          <w:rFonts w:ascii="Times New Roman" w:eastAsia="Calibri" w:hAnsi="Times New Roman" w:cs="Times New Roman"/>
          <w:sz w:val="24"/>
          <w:szCs w:val="24"/>
        </w:rPr>
        <w:t>источников) тепловой энергии</w:t>
      </w:r>
      <w:bookmarkEnd w:id="81"/>
      <w:bookmarkEnd w:id="82"/>
      <w:r w:rsidR="00A729FF" w:rsidRPr="00220624">
        <w:rPr>
          <w:rFonts w:ascii="Times New Roman" w:eastAsia="Calibri" w:hAnsi="Times New Roman" w:cs="Times New Roman"/>
          <w:sz w:val="24"/>
          <w:szCs w:val="24"/>
        </w:rPr>
        <w:t xml:space="preserve">  </w:t>
      </w:r>
    </w:p>
    <w:tbl>
      <w:tblPr>
        <w:tblW w:w="0" w:type="auto"/>
        <w:tblInd w:w="113" w:type="dxa"/>
        <w:tblLook w:val="04A0" w:firstRow="1" w:lastRow="0" w:firstColumn="1" w:lastColumn="0" w:noHBand="0" w:noVBand="1"/>
      </w:tblPr>
      <w:tblGrid>
        <w:gridCol w:w="2096"/>
        <w:gridCol w:w="996"/>
        <w:gridCol w:w="996"/>
        <w:gridCol w:w="996"/>
        <w:gridCol w:w="996"/>
        <w:gridCol w:w="996"/>
        <w:gridCol w:w="996"/>
        <w:gridCol w:w="1005"/>
        <w:gridCol w:w="1005"/>
      </w:tblGrid>
      <w:tr w:rsidR="00BF4FF6" w:rsidRPr="00220624" w14:paraId="5DEAA79E"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46A3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B50B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0C135D3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Располагаемая мощность по этапам, Гкал/ч-</w:t>
            </w:r>
          </w:p>
        </w:tc>
      </w:tr>
      <w:tr w:rsidR="00BF4FF6" w:rsidRPr="00220624" w14:paraId="5110894C"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D468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81CC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3E75202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2E5EC5BE"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04D4DA8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74CF171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47B6EA0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4F3E2D9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1F67180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1E90A226"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700586"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E940A6" w:rsidRPr="00220624" w14:paraId="469220A8" w14:textId="77777777" w:rsidTr="0071241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955B0" w14:textId="77777777" w:rsidR="00E940A6" w:rsidRPr="00220624" w:rsidRDefault="00E940A6" w:rsidP="00E940A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tcBorders>
              <w:top w:val="nil"/>
              <w:left w:val="nil"/>
              <w:bottom w:val="single" w:sz="4" w:space="0" w:color="auto"/>
              <w:right w:val="single" w:sz="4" w:space="0" w:color="auto"/>
            </w:tcBorders>
            <w:shd w:val="clear" w:color="auto" w:fill="auto"/>
            <w:vAlign w:val="center"/>
            <w:hideMark/>
          </w:tcPr>
          <w:p w14:paraId="54490F29" w14:textId="0F9D8044"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11D78A03" w14:textId="35CE0981"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14D66112" w14:textId="4DC92110"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7F56AA0E" w14:textId="64E6C698"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3AC6D5F8" w14:textId="045D99DA"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790B60BC" w14:textId="15E3F180"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448AFDBD" w14:textId="64B482E8"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233515CD" w14:textId="7C0EDC17"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r>
      <w:tr w:rsidR="00BF4FF6" w:rsidRPr="00220624" w14:paraId="1BDDB432"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FB95E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tcBorders>
              <w:top w:val="nil"/>
              <w:left w:val="nil"/>
              <w:bottom w:val="single" w:sz="4" w:space="0" w:color="auto"/>
              <w:right w:val="single" w:sz="4" w:space="0" w:color="auto"/>
            </w:tcBorders>
            <w:shd w:val="clear" w:color="auto" w:fill="auto"/>
            <w:vAlign w:val="center"/>
            <w:hideMark/>
          </w:tcPr>
          <w:p w14:paraId="44B3E7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44D4B9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2FE3E8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554D22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0B2C249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3784E1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7FBD061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119F00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r>
      <w:tr w:rsidR="00BF4FF6" w:rsidRPr="00220624" w14:paraId="1CA06DB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6B5C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tcBorders>
              <w:top w:val="nil"/>
              <w:left w:val="nil"/>
              <w:bottom w:val="single" w:sz="4" w:space="0" w:color="auto"/>
              <w:right w:val="single" w:sz="4" w:space="0" w:color="auto"/>
            </w:tcBorders>
            <w:shd w:val="clear" w:color="auto" w:fill="auto"/>
            <w:vAlign w:val="center"/>
            <w:hideMark/>
          </w:tcPr>
          <w:p w14:paraId="5088AEC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26A591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38D4AE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52425EE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573F0C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28D6E78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c>
          <w:tcPr>
            <w:tcW w:w="0" w:type="auto"/>
            <w:tcBorders>
              <w:top w:val="nil"/>
              <w:left w:val="nil"/>
              <w:bottom w:val="single" w:sz="4" w:space="0" w:color="auto"/>
              <w:right w:val="single" w:sz="4" w:space="0" w:color="auto"/>
            </w:tcBorders>
            <w:shd w:val="clear" w:color="auto" w:fill="auto"/>
            <w:vAlign w:val="center"/>
            <w:hideMark/>
          </w:tcPr>
          <w:p w14:paraId="577CD7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c>
          <w:tcPr>
            <w:tcW w:w="0" w:type="auto"/>
            <w:tcBorders>
              <w:top w:val="nil"/>
              <w:left w:val="nil"/>
              <w:bottom w:val="single" w:sz="4" w:space="0" w:color="auto"/>
              <w:right w:val="single" w:sz="4" w:space="0" w:color="auto"/>
            </w:tcBorders>
            <w:shd w:val="clear" w:color="auto" w:fill="auto"/>
            <w:vAlign w:val="center"/>
            <w:hideMark/>
          </w:tcPr>
          <w:p w14:paraId="6B7257D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r>
      <w:tr w:rsidR="00303C2C" w:rsidRPr="00220624" w14:paraId="4AAE7BA2"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6FC7843D" w14:textId="657DDBC4" w:rsidR="00303C2C" w:rsidRPr="00220624" w:rsidRDefault="00303C2C" w:rsidP="00303C2C">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nil"/>
              <w:bottom w:val="single" w:sz="4" w:space="0" w:color="auto"/>
              <w:right w:val="single" w:sz="4" w:space="0" w:color="auto"/>
            </w:tcBorders>
            <w:shd w:val="clear" w:color="auto" w:fill="auto"/>
            <w:vAlign w:val="center"/>
          </w:tcPr>
          <w:p w14:paraId="542903AE" w14:textId="78195143" w:rsidR="00303C2C" w:rsidRPr="00220624" w:rsidRDefault="00573E26"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447F1D3A" w14:textId="45DB6D02" w:rsidR="00303C2C" w:rsidRPr="00220624" w:rsidRDefault="00573E26"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5B910CF1" w14:textId="6CDDB5E5"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66AA4F57" w14:textId="300FF79A"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2EB2BBFC" w14:textId="19476FD8"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19E2844C" w14:textId="13615B1B"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21FA119B" w14:textId="68E75B09"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1182316A" w14:textId="1DA66691"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r>
      <w:tr w:rsidR="00303C2C" w:rsidRPr="00220624" w14:paraId="0B0692ED"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7C81544A" w14:textId="2864DDEC" w:rsidR="00303C2C" w:rsidRPr="00220624" w:rsidRDefault="00303C2C" w:rsidP="00303C2C">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nil"/>
              <w:bottom w:val="single" w:sz="4" w:space="0" w:color="auto"/>
              <w:right w:val="single" w:sz="4" w:space="0" w:color="auto"/>
            </w:tcBorders>
            <w:shd w:val="clear" w:color="auto" w:fill="auto"/>
            <w:vAlign w:val="center"/>
          </w:tcPr>
          <w:p w14:paraId="088B8B94" w14:textId="58136B9B" w:rsidR="00303C2C" w:rsidRPr="00220624" w:rsidRDefault="00573E26"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6C76676F" w14:textId="10A4D473" w:rsidR="00303C2C" w:rsidRPr="00220624" w:rsidRDefault="00573E26"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156AEFC8" w14:textId="1097F147"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427D9935" w14:textId="6F9A9B5F"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676B6004" w14:textId="649A6D56"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1D4F6A86" w14:textId="18F0CCA3"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0AB64DD5" w14:textId="0E9C4F99"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0ED48BDF" w14:textId="13B9952E"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r>
      <w:tr w:rsidR="00BF4FF6" w:rsidRPr="00220624" w14:paraId="32F64B63"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D7ED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tcBorders>
              <w:top w:val="nil"/>
              <w:left w:val="nil"/>
              <w:bottom w:val="single" w:sz="4" w:space="0" w:color="auto"/>
              <w:right w:val="single" w:sz="4" w:space="0" w:color="auto"/>
            </w:tcBorders>
            <w:shd w:val="clear" w:color="auto" w:fill="auto"/>
            <w:vAlign w:val="center"/>
            <w:hideMark/>
          </w:tcPr>
          <w:p w14:paraId="2216C5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5E91AB1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55D230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31160B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35BF4C6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06E3B0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c>
          <w:tcPr>
            <w:tcW w:w="0" w:type="auto"/>
            <w:tcBorders>
              <w:top w:val="nil"/>
              <w:left w:val="nil"/>
              <w:bottom w:val="single" w:sz="4" w:space="0" w:color="auto"/>
              <w:right w:val="single" w:sz="4" w:space="0" w:color="auto"/>
            </w:tcBorders>
            <w:shd w:val="clear" w:color="auto" w:fill="auto"/>
            <w:vAlign w:val="center"/>
            <w:hideMark/>
          </w:tcPr>
          <w:p w14:paraId="67EFC8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c>
          <w:tcPr>
            <w:tcW w:w="0" w:type="auto"/>
            <w:tcBorders>
              <w:top w:val="nil"/>
              <w:left w:val="nil"/>
              <w:bottom w:val="single" w:sz="4" w:space="0" w:color="auto"/>
              <w:right w:val="single" w:sz="4" w:space="0" w:color="auto"/>
            </w:tcBorders>
            <w:shd w:val="clear" w:color="auto" w:fill="auto"/>
            <w:vAlign w:val="center"/>
            <w:hideMark/>
          </w:tcPr>
          <w:p w14:paraId="74DF3B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r>
      <w:tr w:rsidR="00BF4FF6" w:rsidRPr="00220624" w14:paraId="5D30AF4D"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B6E9B6"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lastRenderedPageBreak/>
              <w:t>ООО ТеплоНефть</w:t>
            </w:r>
          </w:p>
        </w:tc>
      </w:tr>
      <w:tr w:rsidR="00BF4FF6" w:rsidRPr="00220624" w14:paraId="378B43D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C2020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40D587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5AC8F1C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69F08C1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4C3AAFD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0279678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0685B9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5332EEE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640539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r>
      <w:tr w:rsidR="00BF4FF6" w:rsidRPr="00220624" w14:paraId="763B8F4B"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B6385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0D9B518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1A9329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1ABBE4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353DC5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1DD586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23A79B0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6FF2571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3F0321F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r>
      <w:tr w:rsidR="00BF4FF6" w:rsidRPr="00220624" w14:paraId="09C3A3F1"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F52CC6"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BF4FF6" w:rsidRPr="00220624" w14:paraId="25700E7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74F944"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w:t>
            </w:r>
          </w:p>
        </w:tc>
        <w:tc>
          <w:tcPr>
            <w:tcW w:w="0" w:type="auto"/>
            <w:tcBorders>
              <w:top w:val="nil"/>
              <w:left w:val="nil"/>
              <w:bottom w:val="single" w:sz="4" w:space="0" w:color="auto"/>
              <w:right w:val="single" w:sz="4" w:space="0" w:color="auto"/>
            </w:tcBorders>
            <w:shd w:val="clear" w:color="auto" w:fill="auto"/>
            <w:vAlign w:val="center"/>
            <w:hideMark/>
          </w:tcPr>
          <w:p w14:paraId="6F8B7F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55AE88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23C723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29B4F1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1DAA0A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1F71A28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6573ED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2B5CE2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r>
      <w:tr w:rsidR="00BF4FF6" w:rsidRPr="00220624" w14:paraId="6CDA3DDC"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6E6BC7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BF4FF6" w:rsidRPr="00220624" w14:paraId="4573F54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840614"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62E9E9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42A19C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4CF29BC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125026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27CF75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5CCDD2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5F0E6C1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4755E6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r>
      <w:tr w:rsidR="00BF4FF6" w:rsidRPr="00220624" w14:paraId="582BC374"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C9556B3"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Евро-Трейд-Сервис</w:t>
            </w:r>
          </w:p>
        </w:tc>
      </w:tr>
      <w:tr w:rsidR="00BF4FF6" w:rsidRPr="00220624" w14:paraId="4A5C493F"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F61C5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79AA48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14B377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43F3DC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7D4BB37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5C315A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6C6846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77672E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4C82A0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r>
      <w:tr w:rsidR="00026354" w:rsidRPr="00220624" w14:paraId="068911F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2DBA3" w14:textId="77777777" w:rsidR="00026354" w:rsidRPr="00220624" w:rsidRDefault="00026354" w:rsidP="00026354">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3E60EFAE" w14:textId="4366A15D"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503,301</w:t>
            </w:r>
          </w:p>
        </w:tc>
        <w:tc>
          <w:tcPr>
            <w:tcW w:w="0" w:type="auto"/>
            <w:tcBorders>
              <w:top w:val="nil"/>
              <w:left w:val="nil"/>
              <w:bottom w:val="single" w:sz="4" w:space="0" w:color="auto"/>
              <w:right w:val="single" w:sz="4" w:space="0" w:color="auto"/>
            </w:tcBorders>
            <w:shd w:val="clear" w:color="auto" w:fill="auto"/>
            <w:vAlign w:val="center"/>
            <w:hideMark/>
          </w:tcPr>
          <w:p w14:paraId="27D7BC88" w14:textId="3B38D00B"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503,301</w:t>
            </w:r>
          </w:p>
        </w:tc>
        <w:tc>
          <w:tcPr>
            <w:tcW w:w="0" w:type="auto"/>
            <w:tcBorders>
              <w:top w:val="nil"/>
              <w:left w:val="nil"/>
              <w:bottom w:val="single" w:sz="4" w:space="0" w:color="auto"/>
              <w:right w:val="single" w:sz="4" w:space="0" w:color="auto"/>
            </w:tcBorders>
            <w:shd w:val="clear" w:color="auto" w:fill="auto"/>
            <w:vAlign w:val="center"/>
            <w:hideMark/>
          </w:tcPr>
          <w:p w14:paraId="1A686A7A" w14:textId="3462B9DA"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506,781</w:t>
            </w:r>
          </w:p>
        </w:tc>
        <w:tc>
          <w:tcPr>
            <w:tcW w:w="0" w:type="auto"/>
            <w:tcBorders>
              <w:top w:val="nil"/>
              <w:left w:val="nil"/>
              <w:bottom w:val="single" w:sz="4" w:space="0" w:color="auto"/>
              <w:right w:val="single" w:sz="4" w:space="0" w:color="auto"/>
            </w:tcBorders>
            <w:shd w:val="clear" w:color="auto" w:fill="auto"/>
            <w:vAlign w:val="center"/>
            <w:hideMark/>
          </w:tcPr>
          <w:p w14:paraId="32C97F39" w14:textId="441AE339"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506,781</w:t>
            </w:r>
          </w:p>
        </w:tc>
        <w:tc>
          <w:tcPr>
            <w:tcW w:w="0" w:type="auto"/>
            <w:tcBorders>
              <w:top w:val="nil"/>
              <w:left w:val="nil"/>
              <w:bottom w:val="single" w:sz="4" w:space="0" w:color="auto"/>
              <w:right w:val="single" w:sz="4" w:space="0" w:color="auto"/>
            </w:tcBorders>
            <w:shd w:val="clear" w:color="auto" w:fill="auto"/>
            <w:vAlign w:val="center"/>
            <w:hideMark/>
          </w:tcPr>
          <w:p w14:paraId="77226A52" w14:textId="4D3629C2"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506,781</w:t>
            </w:r>
          </w:p>
        </w:tc>
        <w:tc>
          <w:tcPr>
            <w:tcW w:w="0" w:type="auto"/>
            <w:tcBorders>
              <w:top w:val="nil"/>
              <w:left w:val="nil"/>
              <w:bottom w:val="single" w:sz="4" w:space="0" w:color="auto"/>
              <w:right w:val="single" w:sz="4" w:space="0" w:color="auto"/>
            </w:tcBorders>
            <w:shd w:val="clear" w:color="auto" w:fill="auto"/>
            <w:vAlign w:val="center"/>
            <w:hideMark/>
          </w:tcPr>
          <w:p w14:paraId="7E55C9F7" w14:textId="64076F0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493,981</w:t>
            </w:r>
          </w:p>
        </w:tc>
        <w:tc>
          <w:tcPr>
            <w:tcW w:w="0" w:type="auto"/>
            <w:tcBorders>
              <w:top w:val="nil"/>
              <w:left w:val="nil"/>
              <w:bottom w:val="single" w:sz="4" w:space="0" w:color="auto"/>
              <w:right w:val="single" w:sz="4" w:space="0" w:color="auto"/>
            </w:tcBorders>
            <w:shd w:val="clear" w:color="auto" w:fill="auto"/>
            <w:vAlign w:val="center"/>
            <w:hideMark/>
          </w:tcPr>
          <w:p w14:paraId="3C320470" w14:textId="5B4845E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493,981</w:t>
            </w:r>
          </w:p>
        </w:tc>
        <w:tc>
          <w:tcPr>
            <w:tcW w:w="0" w:type="auto"/>
            <w:tcBorders>
              <w:top w:val="nil"/>
              <w:left w:val="nil"/>
              <w:bottom w:val="single" w:sz="4" w:space="0" w:color="auto"/>
              <w:right w:val="single" w:sz="4" w:space="0" w:color="auto"/>
            </w:tcBorders>
            <w:shd w:val="clear" w:color="auto" w:fill="auto"/>
            <w:vAlign w:val="center"/>
            <w:hideMark/>
          </w:tcPr>
          <w:p w14:paraId="65E11254" w14:textId="0D6D165A"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493,981</w:t>
            </w:r>
          </w:p>
        </w:tc>
      </w:tr>
    </w:tbl>
    <w:p w14:paraId="5382BDF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59BF98E1" w14:textId="77777777" w:rsidR="00BF4FF6" w:rsidRPr="00220624" w:rsidRDefault="00BF4FF6" w:rsidP="00A1683E">
      <w:pPr>
        <w:pStyle w:val="3"/>
        <w:shd w:val="clear" w:color="auto" w:fill="FFFFFF" w:themeFill="background1"/>
        <w:spacing w:after="0"/>
        <w:contextualSpacing/>
        <w:rPr>
          <w:b w:val="0"/>
          <w:i w:val="0"/>
          <w:szCs w:val="24"/>
        </w:rPr>
      </w:pPr>
      <w:bookmarkStart w:id="83" w:name="_Toc89685749"/>
      <w:r w:rsidRPr="00220624">
        <w:rPr>
          <w:b w:val="0"/>
          <w:i w:val="0"/>
          <w:szCs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83"/>
    </w:p>
    <w:p w14:paraId="2658E74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по г. Мегион представлены в таблице 2.3</w:t>
      </w:r>
    </w:p>
    <w:p w14:paraId="3BAC513A" w14:textId="3BC62296"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84" w:name="_Toc2972603"/>
      <w:bookmarkStart w:id="85" w:name="_Toc12392824"/>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3</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84"/>
      <w:bookmarkEnd w:id="85"/>
    </w:p>
    <w:tbl>
      <w:tblPr>
        <w:tblW w:w="0" w:type="auto"/>
        <w:tblInd w:w="113" w:type="dxa"/>
        <w:tblLook w:val="04A0" w:firstRow="1" w:lastRow="0" w:firstColumn="1" w:lastColumn="0" w:noHBand="0" w:noVBand="1"/>
      </w:tblPr>
      <w:tblGrid>
        <w:gridCol w:w="2522"/>
        <w:gridCol w:w="855"/>
        <w:gridCol w:w="855"/>
        <w:gridCol w:w="855"/>
        <w:gridCol w:w="855"/>
        <w:gridCol w:w="855"/>
        <w:gridCol w:w="855"/>
        <w:gridCol w:w="1215"/>
        <w:gridCol w:w="1215"/>
      </w:tblGrid>
      <w:tr w:rsidR="00BF4FF6" w:rsidRPr="00220624" w14:paraId="265EC1F9"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4E2C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6CDBC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53892A6" w14:textId="1485B0EE"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Затраты на собственные нужд</w:t>
            </w:r>
            <w:r w:rsidR="00333D43" w:rsidRPr="00220624">
              <w:rPr>
                <w:rFonts w:ascii="Times New Roman" w:hAnsi="Times New Roman" w:cs="Times New Roman"/>
                <w:bCs/>
                <w:color w:val="000000"/>
                <w:sz w:val="24"/>
                <w:szCs w:val="24"/>
              </w:rPr>
              <w:t>ы</w:t>
            </w:r>
            <w:r w:rsidRPr="00220624">
              <w:rPr>
                <w:rFonts w:ascii="Times New Roman" w:hAnsi="Times New Roman" w:cs="Times New Roman"/>
                <w:bCs/>
                <w:color w:val="000000"/>
                <w:sz w:val="24"/>
                <w:szCs w:val="24"/>
              </w:rPr>
              <w:t xml:space="preserve"> по этапам, Гкал/ч-</w:t>
            </w:r>
          </w:p>
        </w:tc>
      </w:tr>
      <w:tr w:rsidR="00BF4FF6" w:rsidRPr="00220624" w14:paraId="0438D845"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434DE"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CE01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261DE27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6384EE4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7DB602D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4A97E54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404368F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751E06C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1BF795C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4F26F3E2"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CD89AA"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МУП ТВК</w:t>
            </w:r>
          </w:p>
        </w:tc>
      </w:tr>
      <w:tr w:rsidR="005D74EE" w:rsidRPr="00220624" w14:paraId="56196DD4" w14:textId="77777777" w:rsidTr="0071241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6F6A0" w14:textId="77777777" w:rsidR="005D74EE" w:rsidRPr="00220624" w:rsidRDefault="005D74EE" w:rsidP="005D74E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tcBorders>
              <w:top w:val="nil"/>
              <w:left w:val="nil"/>
              <w:bottom w:val="single" w:sz="4" w:space="0" w:color="auto"/>
              <w:right w:val="single" w:sz="4" w:space="0" w:color="auto"/>
            </w:tcBorders>
            <w:shd w:val="clear" w:color="auto" w:fill="auto"/>
            <w:vAlign w:val="center"/>
            <w:hideMark/>
          </w:tcPr>
          <w:p w14:paraId="1D102395" w14:textId="77777777"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14:paraId="0F31BB3C" w14:textId="77777777"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14:paraId="01E8B7CE" w14:textId="77777777"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14:paraId="57E0067E" w14:textId="77777777"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hideMark/>
          </w:tcPr>
          <w:p w14:paraId="4865F381" w14:textId="337BEF63"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hideMark/>
          </w:tcPr>
          <w:p w14:paraId="0A3B83A4" w14:textId="349B861A"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hideMark/>
          </w:tcPr>
          <w:p w14:paraId="2835F402" w14:textId="4D7464D1"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hideMark/>
          </w:tcPr>
          <w:p w14:paraId="38DECADE" w14:textId="054C89CF"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r>
      <w:tr w:rsidR="00BF4FF6" w:rsidRPr="00220624" w14:paraId="6C01A2AF"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74D4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tcBorders>
              <w:top w:val="nil"/>
              <w:left w:val="nil"/>
              <w:bottom w:val="single" w:sz="4" w:space="0" w:color="auto"/>
              <w:right w:val="single" w:sz="4" w:space="0" w:color="auto"/>
            </w:tcBorders>
            <w:shd w:val="clear" w:color="auto" w:fill="auto"/>
            <w:vAlign w:val="center"/>
            <w:hideMark/>
          </w:tcPr>
          <w:p w14:paraId="4F7CB9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7EDB63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418704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73D2A1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727DFD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667BEC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3B35E79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1E02C9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r>
      <w:tr w:rsidR="00BF4FF6" w:rsidRPr="00220624" w14:paraId="46396AA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CB03A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tcBorders>
              <w:top w:val="nil"/>
              <w:left w:val="nil"/>
              <w:bottom w:val="single" w:sz="4" w:space="0" w:color="auto"/>
              <w:right w:val="single" w:sz="4" w:space="0" w:color="auto"/>
            </w:tcBorders>
            <w:shd w:val="clear" w:color="auto" w:fill="auto"/>
            <w:vAlign w:val="center"/>
            <w:hideMark/>
          </w:tcPr>
          <w:p w14:paraId="285886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673710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4685BA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135FA4D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574337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48AF45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hideMark/>
          </w:tcPr>
          <w:p w14:paraId="0708FB4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hideMark/>
          </w:tcPr>
          <w:p w14:paraId="7E9C1E0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r>
      <w:tr w:rsidR="00AA7648" w:rsidRPr="00220624" w14:paraId="6E3F99D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23877C2D" w14:textId="320281C1" w:rsidR="00AA7648" w:rsidRPr="00220624" w:rsidRDefault="00AA7648" w:rsidP="00AA764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nil"/>
              <w:bottom w:val="single" w:sz="4" w:space="0" w:color="auto"/>
              <w:right w:val="single" w:sz="4" w:space="0" w:color="auto"/>
            </w:tcBorders>
            <w:shd w:val="clear" w:color="auto" w:fill="auto"/>
            <w:vAlign w:val="center"/>
          </w:tcPr>
          <w:p w14:paraId="1FB38851" w14:textId="6F9C3002" w:rsidR="00AA7648" w:rsidRPr="00220624" w:rsidRDefault="00026354"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45814738" w14:textId="29F161B0" w:rsidR="00AA7648" w:rsidRPr="00220624" w:rsidRDefault="00026354"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0B96073D" w14:textId="2C30A69F"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15A0651D" w14:textId="6174E9B1"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4553B49E" w14:textId="5D361386"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3744FC3F" w14:textId="7E97EEEA"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tcPr>
          <w:p w14:paraId="6C8DD779" w14:textId="25B59526"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tcPr>
          <w:p w14:paraId="18902DF4" w14:textId="42279C4F"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r>
      <w:tr w:rsidR="00AA7648" w:rsidRPr="00220624" w14:paraId="7F723782"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20746B4B" w14:textId="253895B1" w:rsidR="00AA7648" w:rsidRPr="00220624" w:rsidRDefault="00AA7648" w:rsidP="00AA764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nil"/>
              <w:bottom w:val="single" w:sz="4" w:space="0" w:color="auto"/>
              <w:right w:val="single" w:sz="4" w:space="0" w:color="auto"/>
            </w:tcBorders>
            <w:shd w:val="clear" w:color="auto" w:fill="auto"/>
            <w:vAlign w:val="center"/>
          </w:tcPr>
          <w:p w14:paraId="2D44D8B7" w14:textId="4C47AA5F" w:rsidR="00AA7648" w:rsidRPr="00220624" w:rsidRDefault="00026354"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453AAE5C" w14:textId="1BD0A84F" w:rsidR="00AA7648" w:rsidRPr="00220624" w:rsidRDefault="00026354"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773FDD01" w14:textId="54F0FC27"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680E6A8B" w14:textId="3C0652B0"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0C1A4804" w14:textId="599F00B4"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67497C0C" w14:textId="43EAE044"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tcPr>
          <w:p w14:paraId="0928B3DA" w14:textId="24AA799B"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tcPr>
          <w:p w14:paraId="79885D5A" w14:textId="3B07EE2D"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r>
      <w:tr w:rsidR="00573E26" w:rsidRPr="00220624" w14:paraId="0E3B15D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C8C37"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tcBorders>
              <w:top w:val="nil"/>
              <w:left w:val="nil"/>
              <w:bottom w:val="single" w:sz="4" w:space="0" w:color="auto"/>
              <w:right w:val="single" w:sz="4" w:space="0" w:color="auto"/>
            </w:tcBorders>
            <w:shd w:val="clear" w:color="auto" w:fill="auto"/>
            <w:vAlign w:val="center"/>
            <w:hideMark/>
          </w:tcPr>
          <w:p w14:paraId="135BD8C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4597DFA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6E6BB43A"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34EDF581"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27F0270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43156D1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hideMark/>
          </w:tcPr>
          <w:p w14:paraId="2805E9E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hideMark/>
          </w:tcPr>
          <w:p w14:paraId="05EA729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r>
      <w:tr w:rsidR="00573E26" w:rsidRPr="00220624" w14:paraId="2C26DEE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C1FD8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ООО ТеплоНефть</w:t>
            </w:r>
          </w:p>
        </w:tc>
      </w:tr>
      <w:tr w:rsidR="00573E26" w:rsidRPr="00220624" w14:paraId="10096F4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24817"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0BD48415"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72DBD86B"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770A62F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6482FBA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0FFC83B2"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6554F138"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06B6DBF8"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30217EC7"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r>
      <w:tr w:rsidR="00573E26" w:rsidRPr="00220624" w14:paraId="286D0A6C"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FF18F0"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596C8BB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34391E8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0E56327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1BD9A80A"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081047B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739B5D1D"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2A501F7E"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5ED4E54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r>
      <w:tr w:rsidR="00573E26" w:rsidRPr="00220624" w14:paraId="73E5F821"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A35901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ЗАО СП МеКаМинефть</w:t>
            </w:r>
          </w:p>
        </w:tc>
      </w:tr>
      <w:tr w:rsidR="00573E26" w:rsidRPr="00220624" w14:paraId="17F3EAA2"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6CFD4D"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683E61CA"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3C3A750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29A83D9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364EF47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0E0443D5"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54AAFF5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3F13B3CE"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71E5CCE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r>
      <w:tr w:rsidR="00573E26" w:rsidRPr="00220624" w14:paraId="6CC675BD"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37CFB6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ИП Верига Н.В.</w:t>
            </w:r>
          </w:p>
        </w:tc>
      </w:tr>
      <w:tr w:rsidR="00573E26" w:rsidRPr="00220624" w14:paraId="1FE25D7C"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FB824"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4E6806E2"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07DCE2B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3FF285C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56033ACC"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54F3889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1DCBD29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2F5A9424"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40F20624"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r>
      <w:tr w:rsidR="00573E26" w:rsidRPr="00220624" w14:paraId="26B15AE9"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A291FA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ООО Евро-Трейд-Сервис</w:t>
            </w:r>
          </w:p>
        </w:tc>
      </w:tr>
      <w:tr w:rsidR="00573E26" w:rsidRPr="00220624" w14:paraId="27078403"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F96A6B"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0774798B"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1A6787EA"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10D5DB4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7748E56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4295F211"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0D745902"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43876B9B"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3D37F6E5"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r>
      <w:tr w:rsidR="00026354" w:rsidRPr="00220624" w14:paraId="4663359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0323E" w14:textId="77777777" w:rsidR="00026354" w:rsidRPr="00220624" w:rsidRDefault="00026354" w:rsidP="00026354">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1374557C" w14:textId="1FB6292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6,778</w:t>
            </w:r>
          </w:p>
        </w:tc>
        <w:tc>
          <w:tcPr>
            <w:tcW w:w="0" w:type="auto"/>
            <w:tcBorders>
              <w:top w:val="nil"/>
              <w:left w:val="nil"/>
              <w:bottom w:val="single" w:sz="4" w:space="0" w:color="auto"/>
              <w:right w:val="single" w:sz="4" w:space="0" w:color="auto"/>
            </w:tcBorders>
            <w:shd w:val="clear" w:color="auto" w:fill="auto"/>
            <w:vAlign w:val="center"/>
            <w:hideMark/>
          </w:tcPr>
          <w:p w14:paraId="71002B2B" w14:textId="2D925BCD"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6,778</w:t>
            </w:r>
          </w:p>
        </w:tc>
        <w:tc>
          <w:tcPr>
            <w:tcW w:w="0" w:type="auto"/>
            <w:tcBorders>
              <w:top w:val="nil"/>
              <w:left w:val="nil"/>
              <w:bottom w:val="single" w:sz="4" w:space="0" w:color="auto"/>
              <w:right w:val="single" w:sz="4" w:space="0" w:color="auto"/>
            </w:tcBorders>
            <w:shd w:val="clear" w:color="auto" w:fill="auto"/>
            <w:vAlign w:val="center"/>
            <w:hideMark/>
          </w:tcPr>
          <w:p w14:paraId="2E850882" w14:textId="292D68B4"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6,898</w:t>
            </w:r>
          </w:p>
        </w:tc>
        <w:tc>
          <w:tcPr>
            <w:tcW w:w="0" w:type="auto"/>
            <w:tcBorders>
              <w:top w:val="nil"/>
              <w:left w:val="nil"/>
              <w:bottom w:val="single" w:sz="4" w:space="0" w:color="auto"/>
              <w:right w:val="single" w:sz="4" w:space="0" w:color="auto"/>
            </w:tcBorders>
            <w:shd w:val="clear" w:color="auto" w:fill="auto"/>
            <w:vAlign w:val="center"/>
            <w:hideMark/>
          </w:tcPr>
          <w:p w14:paraId="40A42EAE" w14:textId="5498B4BE"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6,898</w:t>
            </w:r>
          </w:p>
        </w:tc>
        <w:tc>
          <w:tcPr>
            <w:tcW w:w="0" w:type="auto"/>
            <w:tcBorders>
              <w:top w:val="nil"/>
              <w:left w:val="nil"/>
              <w:bottom w:val="single" w:sz="4" w:space="0" w:color="auto"/>
              <w:right w:val="single" w:sz="4" w:space="0" w:color="auto"/>
            </w:tcBorders>
            <w:shd w:val="clear" w:color="auto" w:fill="auto"/>
            <w:vAlign w:val="center"/>
            <w:hideMark/>
          </w:tcPr>
          <w:p w14:paraId="759F9FAD" w14:textId="1145810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6,898</w:t>
            </w:r>
          </w:p>
        </w:tc>
        <w:tc>
          <w:tcPr>
            <w:tcW w:w="0" w:type="auto"/>
            <w:tcBorders>
              <w:top w:val="nil"/>
              <w:left w:val="nil"/>
              <w:bottom w:val="single" w:sz="4" w:space="0" w:color="auto"/>
              <w:right w:val="single" w:sz="4" w:space="0" w:color="auto"/>
            </w:tcBorders>
            <w:shd w:val="clear" w:color="auto" w:fill="auto"/>
            <w:vAlign w:val="center"/>
            <w:hideMark/>
          </w:tcPr>
          <w:p w14:paraId="07BDA138" w14:textId="19C5D5B3"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6,248</w:t>
            </w:r>
          </w:p>
        </w:tc>
        <w:tc>
          <w:tcPr>
            <w:tcW w:w="0" w:type="auto"/>
            <w:tcBorders>
              <w:top w:val="nil"/>
              <w:left w:val="nil"/>
              <w:bottom w:val="single" w:sz="4" w:space="0" w:color="auto"/>
              <w:right w:val="single" w:sz="4" w:space="0" w:color="auto"/>
            </w:tcBorders>
            <w:shd w:val="clear" w:color="auto" w:fill="auto"/>
            <w:vAlign w:val="center"/>
            <w:hideMark/>
          </w:tcPr>
          <w:p w14:paraId="10DE8E14" w14:textId="0B022C7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6,248</w:t>
            </w:r>
          </w:p>
        </w:tc>
        <w:tc>
          <w:tcPr>
            <w:tcW w:w="0" w:type="auto"/>
            <w:tcBorders>
              <w:top w:val="nil"/>
              <w:left w:val="nil"/>
              <w:bottom w:val="single" w:sz="4" w:space="0" w:color="auto"/>
              <w:right w:val="single" w:sz="4" w:space="0" w:color="auto"/>
            </w:tcBorders>
            <w:shd w:val="clear" w:color="auto" w:fill="auto"/>
            <w:vAlign w:val="center"/>
            <w:hideMark/>
          </w:tcPr>
          <w:p w14:paraId="44FD599A" w14:textId="13DEA00E"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6,248</w:t>
            </w:r>
          </w:p>
        </w:tc>
      </w:tr>
    </w:tbl>
    <w:p w14:paraId="670C0173" w14:textId="77777777" w:rsidR="00BF4FF6" w:rsidRPr="00220624" w:rsidRDefault="00BF4FF6" w:rsidP="00A1683E">
      <w:pPr>
        <w:pStyle w:val="a3"/>
        <w:shd w:val="clear" w:color="auto" w:fill="FFFFFF" w:themeFill="background1"/>
        <w:spacing w:line="240" w:lineRule="auto"/>
        <w:contextualSpacing/>
        <w:rPr>
          <w:szCs w:val="24"/>
        </w:rPr>
      </w:pPr>
    </w:p>
    <w:p w14:paraId="52A094EF" w14:textId="77777777" w:rsidR="00BF4FF6" w:rsidRPr="00220624" w:rsidRDefault="00BF4FF6" w:rsidP="00A1683E">
      <w:pPr>
        <w:pStyle w:val="3"/>
        <w:shd w:val="clear" w:color="auto" w:fill="FFFFFF" w:themeFill="background1"/>
        <w:spacing w:after="0"/>
        <w:contextualSpacing/>
        <w:rPr>
          <w:b w:val="0"/>
          <w:i w:val="0"/>
          <w:szCs w:val="24"/>
        </w:rPr>
      </w:pPr>
      <w:bookmarkStart w:id="86" w:name="_Toc89685750"/>
      <w:r w:rsidRPr="00220624">
        <w:rPr>
          <w:b w:val="0"/>
          <w:i w:val="0"/>
          <w:szCs w:val="24"/>
        </w:rPr>
        <w:t>Значения существующей и перспективной тепловой мощности источников тепловой энергии нетто</w:t>
      </w:r>
      <w:bookmarkEnd w:id="86"/>
    </w:p>
    <w:p w14:paraId="757E6DD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Значения существующей и перспективной тепловой мощности источников тепловой энергии нетто по г. Мегион представлены в таблице 2.4.</w:t>
      </w:r>
    </w:p>
    <w:p w14:paraId="0E48A2DB" w14:textId="1B7D42F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87" w:name="_Toc2972604"/>
      <w:bookmarkStart w:id="88" w:name="_Toc12392825"/>
      <w:bookmarkStart w:id="89" w:name="_Toc532747662"/>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4</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существующей и перспективной тепловой мощности источников тепловой энергии нетто</w:t>
      </w:r>
      <w:bookmarkEnd w:id="87"/>
      <w:r w:rsidRPr="00220624">
        <w:rPr>
          <w:rFonts w:ascii="Times New Roman" w:eastAsia="Calibri" w:hAnsi="Times New Roman" w:cs="Times New Roman"/>
          <w:sz w:val="24"/>
          <w:szCs w:val="24"/>
        </w:rPr>
        <w:t>, Гкал/ч</w:t>
      </w:r>
      <w:bookmarkEnd w:id="88"/>
      <w:r w:rsidR="00A729FF" w:rsidRPr="00220624">
        <w:rPr>
          <w:rFonts w:ascii="Times New Roman" w:eastAsia="Calibri" w:hAnsi="Times New Roman" w:cs="Times New Roman"/>
          <w:sz w:val="24"/>
          <w:szCs w:val="24"/>
        </w:rPr>
        <w:t xml:space="preserve"> </w:t>
      </w:r>
      <w:bookmarkEnd w:id="89"/>
    </w:p>
    <w:tbl>
      <w:tblPr>
        <w:tblW w:w="10308" w:type="dxa"/>
        <w:tblInd w:w="113" w:type="dxa"/>
        <w:tblLayout w:type="fixed"/>
        <w:tblLook w:val="04A0" w:firstRow="1" w:lastRow="0" w:firstColumn="1" w:lastColumn="0" w:noHBand="0" w:noVBand="1"/>
      </w:tblPr>
      <w:tblGrid>
        <w:gridCol w:w="2223"/>
        <w:gridCol w:w="876"/>
        <w:gridCol w:w="973"/>
        <w:gridCol w:w="973"/>
        <w:gridCol w:w="973"/>
        <w:gridCol w:w="973"/>
        <w:gridCol w:w="973"/>
        <w:gridCol w:w="1172"/>
        <w:gridCol w:w="1172"/>
      </w:tblGrid>
      <w:tr w:rsidR="00BF4FF6" w:rsidRPr="00220624" w14:paraId="4520B0B2" w14:textId="77777777" w:rsidTr="005D74EE">
        <w:trPr>
          <w:trHeight w:val="70"/>
        </w:trPr>
        <w:tc>
          <w:tcPr>
            <w:tcW w:w="2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C65A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3A28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7209" w:type="dxa"/>
            <w:gridSpan w:val="7"/>
            <w:tcBorders>
              <w:top w:val="single" w:sz="4" w:space="0" w:color="auto"/>
              <w:left w:val="nil"/>
              <w:bottom w:val="single" w:sz="4" w:space="0" w:color="auto"/>
              <w:right w:val="single" w:sz="4" w:space="0" w:color="auto"/>
            </w:tcBorders>
            <w:shd w:val="clear" w:color="auto" w:fill="auto"/>
            <w:vAlign w:val="center"/>
            <w:hideMark/>
          </w:tcPr>
          <w:p w14:paraId="2AB0365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Значения существующей и перспективной тепловой мощности источников тепловой энергии нетто по этапам, Гкал/ч</w:t>
            </w:r>
          </w:p>
        </w:tc>
      </w:tr>
      <w:tr w:rsidR="00BF4FF6" w:rsidRPr="00220624" w14:paraId="08BAD24C" w14:textId="77777777" w:rsidTr="005D74EE">
        <w:trPr>
          <w:trHeight w:val="70"/>
        </w:trPr>
        <w:tc>
          <w:tcPr>
            <w:tcW w:w="2223" w:type="dxa"/>
            <w:vMerge/>
            <w:tcBorders>
              <w:top w:val="single" w:sz="4" w:space="0" w:color="auto"/>
              <w:left w:val="single" w:sz="4" w:space="0" w:color="auto"/>
              <w:bottom w:val="single" w:sz="4" w:space="0" w:color="auto"/>
              <w:right w:val="single" w:sz="4" w:space="0" w:color="auto"/>
            </w:tcBorders>
            <w:vAlign w:val="center"/>
            <w:hideMark/>
          </w:tcPr>
          <w:p w14:paraId="12276C6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0D75F5F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hideMark/>
          </w:tcPr>
          <w:p w14:paraId="016AFDE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973" w:type="dxa"/>
            <w:tcBorders>
              <w:top w:val="nil"/>
              <w:left w:val="nil"/>
              <w:bottom w:val="single" w:sz="4" w:space="0" w:color="auto"/>
              <w:right w:val="single" w:sz="4" w:space="0" w:color="auto"/>
            </w:tcBorders>
            <w:shd w:val="clear" w:color="auto" w:fill="auto"/>
            <w:vAlign w:val="center"/>
            <w:hideMark/>
          </w:tcPr>
          <w:p w14:paraId="009C08C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973" w:type="dxa"/>
            <w:tcBorders>
              <w:top w:val="nil"/>
              <w:left w:val="nil"/>
              <w:bottom w:val="single" w:sz="4" w:space="0" w:color="auto"/>
              <w:right w:val="single" w:sz="4" w:space="0" w:color="auto"/>
            </w:tcBorders>
            <w:shd w:val="clear" w:color="auto" w:fill="auto"/>
            <w:vAlign w:val="center"/>
            <w:hideMark/>
          </w:tcPr>
          <w:p w14:paraId="7D08623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973" w:type="dxa"/>
            <w:tcBorders>
              <w:top w:val="nil"/>
              <w:left w:val="nil"/>
              <w:bottom w:val="single" w:sz="4" w:space="0" w:color="auto"/>
              <w:right w:val="single" w:sz="4" w:space="0" w:color="auto"/>
            </w:tcBorders>
            <w:shd w:val="clear" w:color="auto" w:fill="auto"/>
            <w:vAlign w:val="center"/>
            <w:hideMark/>
          </w:tcPr>
          <w:p w14:paraId="45AC298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973" w:type="dxa"/>
            <w:tcBorders>
              <w:top w:val="nil"/>
              <w:left w:val="nil"/>
              <w:bottom w:val="single" w:sz="4" w:space="0" w:color="auto"/>
              <w:right w:val="single" w:sz="4" w:space="0" w:color="auto"/>
            </w:tcBorders>
            <w:shd w:val="clear" w:color="auto" w:fill="auto"/>
            <w:vAlign w:val="center"/>
            <w:hideMark/>
          </w:tcPr>
          <w:p w14:paraId="78C33B2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1172" w:type="dxa"/>
            <w:tcBorders>
              <w:top w:val="nil"/>
              <w:left w:val="nil"/>
              <w:bottom w:val="single" w:sz="4" w:space="0" w:color="auto"/>
              <w:right w:val="single" w:sz="4" w:space="0" w:color="auto"/>
            </w:tcBorders>
            <w:shd w:val="clear" w:color="auto" w:fill="auto"/>
            <w:vAlign w:val="center"/>
            <w:hideMark/>
          </w:tcPr>
          <w:p w14:paraId="74C1FA3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1172" w:type="dxa"/>
            <w:tcBorders>
              <w:top w:val="nil"/>
              <w:left w:val="nil"/>
              <w:bottom w:val="single" w:sz="4" w:space="0" w:color="auto"/>
              <w:right w:val="single" w:sz="4" w:space="0" w:color="auto"/>
            </w:tcBorders>
            <w:shd w:val="clear" w:color="auto" w:fill="auto"/>
            <w:vAlign w:val="center"/>
            <w:hideMark/>
          </w:tcPr>
          <w:p w14:paraId="50A944A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7BCDFC58" w14:textId="77777777" w:rsidTr="005D74EE">
        <w:trPr>
          <w:trHeight w:val="7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22601D"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МУП ТВК</w:t>
            </w:r>
          </w:p>
        </w:tc>
      </w:tr>
      <w:tr w:rsidR="005D74EE" w:rsidRPr="00220624" w14:paraId="4835A125"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2856A493" w14:textId="77777777" w:rsidR="005D74EE" w:rsidRPr="00220624" w:rsidRDefault="005D74EE" w:rsidP="005D74E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876" w:type="dxa"/>
            <w:tcBorders>
              <w:top w:val="nil"/>
              <w:left w:val="nil"/>
              <w:bottom w:val="single" w:sz="4" w:space="0" w:color="auto"/>
              <w:right w:val="single" w:sz="4" w:space="0" w:color="auto"/>
            </w:tcBorders>
            <w:shd w:val="clear" w:color="auto" w:fill="auto"/>
            <w:vAlign w:val="center"/>
            <w:hideMark/>
          </w:tcPr>
          <w:p w14:paraId="1EF45579" w14:textId="03EE8D91"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vAlign w:val="center"/>
            <w:hideMark/>
          </w:tcPr>
          <w:p w14:paraId="1E7FD408" w14:textId="1C0EAA69"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hideMark/>
          </w:tcPr>
          <w:p w14:paraId="28F5FEEA" w14:textId="05C967DD"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hideMark/>
          </w:tcPr>
          <w:p w14:paraId="00411FD8" w14:textId="5AA071ED"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hideMark/>
          </w:tcPr>
          <w:p w14:paraId="5D6F43DC" w14:textId="1857586D"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hideMark/>
          </w:tcPr>
          <w:p w14:paraId="108B3714" w14:textId="0508015F"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1172" w:type="dxa"/>
            <w:tcBorders>
              <w:top w:val="nil"/>
              <w:left w:val="nil"/>
              <w:bottom w:val="single" w:sz="4" w:space="0" w:color="auto"/>
              <w:right w:val="single" w:sz="4" w:space="0" w:color="auto"/>
            </w:tcBorders>
            <w:shd w:val="clear" w:color="auto" w:fill="auto"/>
            <w:hideMark/>
          </w:tcPr>
          <w:p w14:paraId="47CCA832" w14:textId="0D8422B5"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1172" w:type="dxa"/>
            <w:tcBorders>
              <w:top w:val="nil"/>
              <w:left w:val="nil"/>
              <w:bottom w:val="single" w:sz="4" w:space="0" w:color="auto"/>
              <w:right w:val="single" w:sz="4" w:space="0" w:color="auto"/>
            </w:tcBorders>
            <w:shd w:val="clear" w:color="auto" w:fill="auto"/>
            <w:hideMark/>
          </w:tcPr>
          <w:p w14:paraId="115D6D45" w14:textId="6B05731A"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r>
      <w:tr w:rsidR="00BF4FF6" w:rsidRPr="00220624" w14:paraId="3473EBD4"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4C73E14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876" w:type="dxa"/>
            <w:tcBorders>
              <w:top w:val="nil"/>
              <w:left w:val="nil"/>
              <w:bottom w:val="single" w:sz="4" w:space="0" w:color="auto"/>
              <w:right w:val="single" w:sz="4" w:space="0" w:color="auto"/>
            </w:tcBorders>
            <w:shd w:val="clear" w:color="auto" w:fill="auto"/>
            <w:vAlign w:val="center"/>
            <w:hideMark/>
          </w:tcPr>
          <w:p w14:paraId="1497578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0D04FE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13B0D4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01D013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268FEBE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7A58DF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1172" w:type="dxa"/>
            <w:tcBorders>
              <w:top w:val="nil"/>
              <w:left w:val="nil"/>
              <w:bottom w:val="single" w:sz="4" w:space="0" w:color="auto"/>
              <w:right w:val="single" w:sz="4" w:space="0" w:color="auto"/>
            </w:tcBorders>
            <w:shd w:val="clear" w:color="auto" w:fill="auto"/>
            <w:vAlign w:val="center"/>
            <w:hideMark/>
          </w:tcPr>
          <w:p w14:paraId="3E7A44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1172" w:type="dxa"/>
            <w:tcBorders>
              <w:top w:val="nil"/>
              <w:left w:val="nil"/>
              <w:bottom w:val="single" w:sz="4" w:space="0" w:color="auto"/>
              <w:right w:val="single" w:sz="4" w:space="0" w:color="auto"/>
            </w:tcBorders>
            <w:shd w:val="clear" w:color="auto" w:fill="auto"/>
            <w:vAlign w:val="center"/>
            <w:hideMark/>
          </w:tcPr>
          <w:p w14:paraId="739BA0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r>
      <w:tr w:rsidR="00BF4FF6" w:rsidRPr="00220624" w14:paraId="48EC5F39"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5E2AEF7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876" w:type="dxa"/>
            <w:tcBorders>
              <w:top w:val="nil"/>
              <w:left w:val="nil"/>
              <w:bottom w:val="single" w:sz="4" w:space="0" w:color="auto"/>
              <w:right w:val="single" w:sz="4" w:space="0" w:color="auto"/>
            </w:tcBorders>
            <w:shd w:val="clear" w:color="auto" w:fill="auto"/>
            <w:vAlign w:val="center"/>
            <w:hideMark/>
          </w:tcPr>
          <w:p w14:paraId="3031A5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7B9621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499C21F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05CF24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76BD9E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637EA4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34,3</w:t>
            </w:r>
          </w:p>
        </w:tc>
        <w:tc>
          <w:tcPr>
            <w:tcW w:w="1172" w:type="dxa"/>
            <w:tcBorders>
              <w:top w:val="nil"/>
              <w:left w:val="nil"/>
              <w:bottom w:val="single" w:sz="4" w:space="0" w:color="auto"/>
              <w:right w:val="single" w:sz="4" w:space="0" w:color="auto"/>
            </w:tcBorders>
            <w:shd w:val="clear" w:color="auto" w:fill="auto"/>
            <w:vAlign w:val="center"/>
            <w:hideMark/>
          </w:tcPr>
          <w:p w14:paraId="0C8BE4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34,3</w:t>
            </w:r>
          </w:p>
        </w:tc>
        <w:tc>
          <w:tcPr>
            <w:tcW w:w="1172" w:type="dxa"/>
            <w:tcBorders>
              <w:top w:val="nil"/>
              <w:left w:val="nil"/>
              <w:bottom w:val="single" w:sz="4" w:space="0" w:color="auto"/>
              <w:right w:val="single" w:sz="4" w:space="0" w:color="auto"/>
            </w:tcBorders>
            <w:shd w:val="clear" w:color="auto" w:fill="auto"/>
            <w:vAlign w:val="center"/>
            <w:hideMark/>
          </w:tcPr>
          <w:p w14:paraId="6DBEB9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34,3</w:t>
            </w:r>
          </w:p>
        </w:tc>
      </w:tr>
      <w:tr w:rsidR="00737835" w:rsidRPr="00220624" w14:paraId="24B5AE31"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tcPr>
          <w:p w14:paraId="333BDC22" w14:textId="4F5715E5"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876" w:type="dxa"/>
            <w:tcBorders>
              <w:top w:val="nil"/>
              <w:left w:val="nil"/>
              <w:bottom w:val="single" w:sz="4" w:space="0" w:color="auto"/>
              <w:right w:val="single" w:sz="4" w:space="0" w:color="auto"/>
            </w:tcBorders>
            <w:shd w:val="clear" w:color="auto" w:fill="auto"/>
            <w:vAlign w:val="center"/>
          </w:tcPr>
          <w:p w14:paraId="1A78C6E4" w14:textId="3F19820F"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973" w:type="dxa"/>
            <w:tcBorders>
              <w:top w:val="nil"/>
              <w:left w:val="nil"/>
              <w:bottom w:val="single" w:sz="4" w:space="0" w:color="auto"/>
              <w:right w:val="single" w:sz="4" w:space="0" w:color="auto"/>
            </w:tcBorders>
            <w:shd w:val="clear" w:color="auto" w:fill="auto"/>
            <w:vAlign w:val="center"/>
          </w:tcPr>
          <w:p w14:paraId="2672D7B2" w14:textId="509F455A"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973" w:type="dxa"/>
            <w:tcBorders>
              <w:top w:val="nil"/>
              <w:left w:val="nil"/>
              <w:bottom w:val="single" w:sz="4" w:space="0" w:color="auto"/>
              <w:right w:val="single" w:sz="4" w:space="0" w:color="auto"/>
            </w:tcBorders>
            <w:shd w:val="clear" w:color="auto" w:fill="auto"/>
            <w:vAlign w:val="center"/>
          </w:tcPr>
          <w:p w14:paraId="1EC98A5A" w14:textId="52F33348"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973" w:type="dxa"/>
            <w:tcBorders>
              <w:top w:val="nil"/>
              <w:left w:val="nil"/>
              <w:bottom w:val="single" w:sz="4" w:space="0" w:color="auto"/>
              <w:right w:val="single" w:sz="4" w:space="0" w:color="auto"/>
            </w:tcBorders>
            <w:shd w:val="clear" w:color="auto" w:fill="auto"/>
            <w:vAlign w:val="center"/>
          </w:tcPr>
          <w:p w14:paraId="34CD6B7F" w14:textId="32050E3F"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973" w:type="dxa"/>
            <w:tcBorders>
              <w:top w:val="nil"/>
              <w:left w:val="nil"/>
              <w:bottom w:val="single" w:sz="4" w:space="0" w:color="auto"/>
              <w:right w:val="single" w:sz="4" w:space="0" w:color="auto"/>
            </w:tcBorders>
            <w:shd w:val="clear" w:color="auto" w:fill="auto"/>
            <w:vAlign w:val="center"/>
          </w:tcPr>
          <w:p w14:paraId="47A1C7F2" w14:textId="32B14695"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973" w:type="dxa"/>
            <w:tcBorders>
              <w:top w:val="nil"/>
              <w:left w:val="nil"/>
              <w:bottom w:val="single" w:sz="4" w:space="0" w:color="auto"/>
              <w:right w:val="single" w:sz="4" w:space="0" w:color="auto"/>
            </w:tcBorders>
            <w:shd w:val="clear" w:color="auto" w:fill="auto"/>
            <w:vAlign w:val="center"/>
          </w:tcPr>
          <w:p w14:paraId="24805C78" w14:textId="15DEBDC8"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1172" w:type="dxa"/>
            <w:tcBorders>
              <w:top w:val="nil"/>
              <w:left w:val="nil"/>
              <w:bottom w:val="single" w:sz="4" w:space="0" w:color="auto"/>
              <w:right w:val="single" w:sz="4" w:space="0" w:color="auto"/>
            </w:tcBorders>
            <w:shd w:val="clear" w:color="auto" w:fill="auto"/>
            <w:vAlign w:val="center"/>
          </w:tcPr>
          <w:p w14:paraId="6B681AFE" w14:textId="6E40F9A2"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1172" w:type="dxa"/>
            <w:tcBorders>
              <w:top w:val="nil"/>
              <w:left w:val="nil"/>
              <w:bottom w:val="single" w:sz="4" w:space="0" w:color="auto"/>
              <w:right w:val="single" w:sz="4" w:space="0" w:color="auto"/>
            </w:tcBorders>
            <w:shd w:val="clear" w:color="auto" w:fill="auto"/>
            <w:vAlign w:val="center"/>
          </w:tcPr>
          <w:p w14:paraId="13E07358" w14:textId="50B70E5A"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r>
      <w:tr w:rsidR="00737835" w:rsidRPr="00220624" w14:paraId="787B8940"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tcPr>
          <w:p w14:paraId="7264772C" w14:textId="5AEFDDB6"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876" w:type="dxa"/>
            <w:tcBorders>
              <w:top w:val="nil"/>
              <w:left w:val="nil"/>
              <w:bottom w:val="single" w:sz="4" w:space="0" w:color="auto"/>
              <w:right w:val="single" w:sz="4" w:space="0" w:color="auto"/>
            </w:tcBorders>
            <w:shd w:val="clear" w:color="auto" w:fill="auto"/>
            <w:vAlign w:val="center"/>
          </w:tcPr>
          <w:p w14:paraId="133CBA77" w14:textId="0934679D"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973" w:type="dxa"/>
            <w:tcBorders>
              <w:top w:val="nil"/>
              <w:left w:val="nil"/>
              <w:bottom w:val="single" w:sz="4" w:space="0" w:color="auto"/>
              <w:right w:val="single" w:sz="4" w:space="0" w:color="auto"/>
            </w:tcBorders>
            <w:shd w:val="clear" w:color="auto" w:fill="auto"/>
            <w:vAlign w:val="center"/>
          </w:tcPr>
          <w:p w14:paraId="1BCA14DD" w14:textId="3A77A450"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973" w:type="dxa"/>
            <w:tcBorders>
              <w:top w:val="nil"/>
              <w:left w:val="nil"/>
              <w:bottom w:val="single" w:sz="4" w:space="0" w:color="auto"/>
              <w:right w:val="single" w:sz="4" w:space="0" w:color="auto"/>
            </w:tcBorders>
            <w:shd w:val="clear" w:color="auto" w:fill="auto"/>
            <w:vAlign w:val="center"/>
          </w:tcPr>
          <w:p w14:paraId="328F2D84" w14:textId="57033B41"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973" w:type="dxa"/>
            <w:tcBorders>
              <w:top w:val="nil"/>
              <w:left w:val="nil"/>
              <w:bottom w:val="single" w:sz="4" w:space="0" w:color="auto"/>
              <w:right w:val="single" w:sz="4" w:space="0" w:color="auto"/>
            </w:tcBorders>
            <w:shd w:val="clear" w:color="auto" w:fill="auto"/>
            <w:vAlign w:val="center"/>
          </w:tcPr>
          <w:p w14:paraId="39D1E284" w14:textId="0700545E"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973" w:type="dxa"/>
            <w:tcBorders>
              <w:top w:val="nil"/>
              <w:left w:val="nil"/>
              <w:bottom w:val="single" w:sz="4" w:space="0" w:color="auto"/>
              <w:right w:val="single" w:sz="4" w:space="0" w:color="auto"/>
            </w:tcBorders>
            <w:shd w:val="clear" w:color="auto" w:fill="auto"/>
            <w:vAlign w:val="center"/>
          </w:tcPr>
          <w:p w14:paraId="43EBB952" w14:textId="55ED90F4"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973" w:type="dxa"/>
            <w:tcBorders>
              <w:top w:val="nil"/>
              <w:left w:val="nil"/>
              <w:bottom w:val="single" w:sz="4" w:space="0" w:color="auto"/>
              <w:right w:val="single" w:sz="4" w:space="0" w:color="auto"/>
            </w:tcBorders>
            <w:shd w:val="clear" w:color="auto" w:fill="auto"/>
            <w:vAlign w:val="center"/>
          </w:tcPr>
          <w:p w14:paraId="453150B0" w14:textId="1D234CAB"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1172" w:type="dxa"/>
            <w:tcBorders>
              <w:top w:val="nil"/>
              <w:left w:val="nil"/>
              <w:bottom w:val="single" w:sz="4" w:space="0" w:color="auto"/>
              <w:right w:val="single" w:sz="4" w:space="0" w:color="auto"/>
            </w:tcBorders>
            <w:shd w:val="clear" w:color="auto" w:fill="auto"/>
            <w:vAlign w:val="center"/>
          </w:tcPr>
          <w:p w14:paraId="0FF137DF" w14:textId="4DB5C0EC"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1172" w:type="dxa"/>
            <w:tcBorders>
              <w:top w:val="nil"/>
              <w:left w:val="nil"/>
              <w:bottom w:val="single" w:sz="4" w:space="0" w:color="auto"/>
              <w:right w:val="single" w:sz="4" w:space="0" w:color="auto"/>
            </w:tcBorders>
            <w:shd w:val="clear" w:color="auto" w:fill="auto"/>
            <w:vAlign w:val="center"/>
          </w:tcPr>
          <w:p w14:paraId="33F927E0" w14:textId="19AE6CC3"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r>
      <w:tr w:rsidR="00737835" w:rsidRPr="00220624" w14:paraId="6B6C8C8F"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2F0DD9C3"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876" w:type="dxa"/>
            <w:tcBorders>
              <w:top w:val="nil"/>
              <w:left w:val="nil"/>
              <w:bottom w:val="single" w:sz="4" w:space="0" w:color="auto"/>
              <w:right w:val="single" w:sz="4" w:space="0" w:color="auto"/>
            </w:tcBorders>
            <w:shd w:val="clear" w:color="auto" w:fill="auto"/>
            <w:vAlign w:val="center"/>
            <w:hideMark/>
          </w:tcPr>
          <w:p w14:paraId="4167CF54"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468999E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27E27C07"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36BCE01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06EE0AD5"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7522487F"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14,52</w:t>
            </w:r>
          </w:p>
        </w:tc>
        <w:tc>
          <w:tcPr>
            <w:tcW w:w="1172" w:type="dxa"/>
            <w:tcBorders>
              <w:top w:val="nil"/>
              <w:left w:val="nil"/>
              <w:bottom w:val="single" w:sz="4" w:space="0" w:color="auto"/>
              <w:right w:val="single" w:sz="4" w:space="0" w:color="auto"/>
            </w:tcBorders>
            <w:shd w:val="clear" w:color="auto" w:fill="auto"/>
            <w:vAlign w:val="center"/>
            <w:hideMark/>
          </w:tcPr>
          <w:p w14:paraId="3F44160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14,52</w:t>
            </w:r>
          </w:p>
        </w:tc>
        <w:tc>
          <w:tcPr>
            <w:tcW w:w="1172" w:type="dxa"/>
            <w:tcBorders>
              <w:top w:val="nil"/>
              <w:left w:val="nil"/>
              <w:bottom w:val="single" w:sz="4" w:space="0" w:color="auto"/>
              <w:right w:val="single" w:sz="4" w:space="0" w:color="auto"/>
            </w:tcBorders>
            <w:shd w:val="clear" w:color="auto" w:fill="auto"/>
            <w:vAlign w:val="center"/>
            <w:hideMark/>
          </w:tcPr>
          <w:p w14:paraId="320E58A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14,52</w:t>
            </w:r>
          </w:p>
        </w:tc>
      </w:tr>
      <w:tr w:rsidR="00737835" w:rsidRPr="00220624" w14:paraId="7E4B7C47" w14:textId="77777777" w:rsidTr="005D74EE">
        <w:trPr>
          <w:trHeight w:val="7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E592E2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ООО ТеплоНефть</w:t>
            </w:r>
          </w:p>
        </w:tc>
      </w:tr>
      <w:tr w:rsidR="00737835" w:rsidRPr="00220624" w14:paraId="22E00C56"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30EBBD42"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876" w:type="dxa"/>
            <w:tcBorders>
              <w:top w:val="nil"/>
              <w:left w:val="nil"/>
              <w:bottom w:val="single" w:sz="4" w:space="0" w:color="auto"/>
              <w:right w:val="single" w:sz="4" w:space="0" w:color="auto"/>
            </w:tcBorders>
            <w:shd w:val="clear" w:color="auto" w:fill="auto"/>
            <w:vAlign w:val="center"/>
            <w:hideMark/>
          </w:tcPr>
          <w:p w14:paraId="5EC8646B"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48C135B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37375779"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61237F3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29D36A85"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2EAA437D"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1172" w:type="dxa"/>
            <w:tcBorders>
              <w:top w:val="nil"/>
              <w:left w:val="nil"/>
              <w:bottom w:val="single" w:sz="4" w:space="0" w:color="auto"/>
              <w:right w:val="single" w:sz="4" w:space="0" w:color="auto"/>
            </w:tcBorders>
            <w:shd w:val="clear" w:color="auto" w:fill="auto"/>
            <w:vAlign w:val="center"/>
            <w:hideMark/>
          </w:tcPr>
          <w:p w14:paraId="54EBDDB6"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1172" w:type="dxa"/>
            <w:tcBorders>
              <w:top w:val="nil"/>
              <w:left w:val="nil"/>
              <w:bottom w:val="single" w:sz="4" w:space="0" w:color="auto"/>
              <w:right w:val="single" w:sz="4" w:space="0" w:color="auto"/>
            </w:tcBorders>
            <w:shd w:val="clear" w:color="auto" w:fill="auto"/>
            <w:vAlign w:val="center"/>
            <w:hideMark/>
          </w:tcPr>
          <w:p w14:paraId="77A57E02"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r>
      <w:tr w:rsidR="00737835" w:rsidRPr="00220624" w14:paraId="38AA68AB"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08461198"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876" w:type="dxa"/>
            <w:tcBorders>
              <w:top w:val="nil"/>
              <w:left w:val="nil"/>
              <w:bottom w:val="single" w:sz="4" w:space="0" w:color="auto"/>
              <w:right w:val="single" w:sz="4" w:space="0" w:color="auto"/>
            </w:tcBorders>
            <w:shd w:val="clear" w:color="auto" w:fill="auto"/>
            <w:vAlign w:val="center"/>
            <w:hideMark/>
          </w:tcPr>
          <w:p w14:paraId="031D993D"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218C624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21A3CCBD"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23F231F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1D72EF1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5D4B7848"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1172" w:type="dxa"/>
            <w:tcBorders>
              <w:top w:val="nil"/>
              <w:left w:val="nil"/>
              <w:bottom w:val="single" w:sz="4" w:space="0" w:color="auto"/>
              <w:right w:val="single" w:sz="4" w:space="0" w:color="auto"/>
            </w:tcBorders>
            <w:shd w:val="clear" w:color="auto" w:fill="auto"/>
            <w:vAlign w:val="center"/>
            <w:hideMark/>
          </w:tcPr>
          <w:p w14:paraId="33525912"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1172" w:type="dxa"/>
            <w:tcBorders>
              <w:top w:val="nil"/>
              <w:left w:val="nil"/>
              <w:bottom w:val="single" w:sz="4" w:space="0" w:color="auto"/>
              <w:right w:val="single" w:sz="4" w:space="0" w:color="auto"/>
            </w:tcBorders>
            <w:shd w:val="clear" w:color="auto" w:fill="auto"/>
            <w:vAlign w:val="center"/>
            <w:hideMark/>
          </w:tcPr>
          <w:p w14:paraId="792FC52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r>
      <w:tr w:rsidR="00737835" w:rsidRPr="00220624" w14:paraId="0FC42DED" w14:textId="77777777" w:rsidTr="005D74EE">
        <w:trPr>
          <w:trHeight w:val="7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C7E2E5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ЗАО СП МеКаМинефть</w:t>
            </w:r>
          </w:p>
        </w:tc>
      </w:tr>
      <w:tr w:rsidR="00737835" w:rsidRPr="00220624" w14:paraId="5FFD9EC8" w14:textId="77777777" w:rsidTr="005D74EE">
        <w:trPr>
          <w:trHeight w:val="30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742295AA"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876" w:type="dxa"/>
            <w:tcBorders>
              <w:top w:val="nil"/>
              <w:left w:val="nil"/>
              <w:bottom w:val="single" w:sz="4" w:space="0" w:color="auto"/>
              <w:right w:val="single" w:sz="4" w:space="0" w:color="auto"/>
            </w:tcBorders>
            <w:shd w:val="clear" w:color="auto" w:fill="auto"/>
            <w:vAlign w:val="center"/>
            <w:hideMark/>
          </w:tcPr>
          <w:p w14:paraId="6DD4A047"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1115B80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0940F414"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1BE06475"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0A7A9108"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1B1AA00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1172" w:type="dxa"/>
            <w:tcBorders>
              <w:top w:val="nil"/>
              <w:left w:val="nil"/>
              <w:bottom w:val="single" w:sz="4" w:space="0" w:color="auto"/>
              <w:right w:val="single" w:sz="4" w:space="0" w:color="auto"/>
            </w:tcBorders>
            <w:shd w:val="clear" w:color="auto" w:fill="auto"/>
            <w:vAlign w:val="center"/>
            <w:hideMark/>
          </w:tcPr>
          <w:p w14:paraId="677AB26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1172" w:type="dxa"/>
            <w:tcBorders>
              <w:top w:val="nil"/>
              <w:left w:val="nil"/>
              <w:bottom w:val="single" w:sz="4" w:space="0" w:color="auto"/>
              <w:right w:val="single" w:sz="4" w:space="0" w:color="auto"/>
            </w:tcBorders>
            <w:shd w:val="clear" w:color="auto" w:fill="auto"/>
            <w:vAlign w:val="center"/>
            <w:hideMark/>
          </w:tcPr>
          <w:p w14:paraId="691B8657"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r>
      <w:tr w:rsidR="00737835" w:rsidRPr="00220624" w14:paraId="535089EB" w14:textId="77777777" w:rsidTr="005D74EE">
        <w:trPr>
          <w:trHeight w:val="30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C13D1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ИП Верига Н.В.</w:t>
            </w:r>
          </w:p>
        </w:tc>
      </w:tr>
      <w:tr w:rsidR="00737835" w:rsidRPr="00220624" w14:paraId="5D2B1B0F"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53C7E6EB" w14:textId="77777777" w:rsidR="00737835" w:rsidRPr="00220624" w:rsidRDefault="00737835" w:rsidP="00737835">
            <w:pPr>
              <w:shd w:val="clear" w:color="auto" w:fill="FFFFFF" w:themeFill="background1"/>
              <w:spacing w:after="0" w:line="240" w:lineRule="auto"/>
              <w:ind w:right="-134"/>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876" w:type="dxa"/>
            <w:tcBorders>
              <w:top w:val="nil"/>
              <w:left w:val="nil"/>
              <w:bottom w:val="single" w:sz="4" w:space="0" w:color="auto"/>
              <w:right w:val="single" w:sz="4" w:space="0" w:color="auto"/>
            </w:tcBorders>
            <w:shd w:val="clear" w:color="auto" w:fill="auto"/>
            <w:vAlign w:val="center"/>
            <w:hideMark/>
          </w:tcPr>
          <w:p w14:paraId="36F2AA7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1681D8E5"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0E6A77E0"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25858612"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0E75352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418435F7"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1172" w:type="dxa"/>
            <w:tcBorders>
              <w:top w:val="nil"/>
              <w:left w:val="nil"/>
              <w:bottom w:val="single" w:sz="4" w:space="0" w:color="auto"/>
              <w:right w:val="single" w:sz="4" w:space="0" w:color="auto"/>
            </w:tcBorders>
            <w:shd w:val="clear" w:color="auto" w:fill="auto"/>
            <w:vAlign w:val="center"/>
            <w:hideMark/>
          </w:tcPr>
          <w:p w14:paraId="08170BB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1172" w:type="dxa"/>
            <w:tcBorders>
              <w:top w:val="nil"/>
              <w:left w:val="nil"/>
              <w:bottom w:val="single" w:sz="4" w:space="0" w:color="auto"/>
              <w:right w:val="single" w:sz="4" w:space="0" w:color="auto"/>
            </w:tcBorders>
            <w:shd w:val="clear" w:color="auto" w:fill="auto"/>
            <w:vAlign w:val="center"/>
            <w:hideMark/>
          </w:tcPr>
          <w:p w14:paraId="7728394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r>
      <w:tr w:rsidR="00737835" w:rsidRPr="00220624" w14:paraId="4D6FE0C7" w14:textId="77777777" w:rsidTr="005D74EE">
        <w:trPr>
          <w:trHeight w:val="7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B9F16E"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ООО Евро-Трейд-Сервис</w:t>
            </w:r>
          </w:p>
        </w:tc>
      </w:tr>
      <w:tr w:rsidR="00737835" w:rsidRPr="00220624" w14:paraId="661D84C0"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580F07A3"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876" w:type="dxa"/>
            <w:tcBorders>
              <w:top w:val="nil"/>
              <w:left w:val="nil"/>
              <w:bottom w:val="single" w:sz="4" w:space="0" w:color="auto"/>
              <w:right w:val="single" w:sz="4" w:space="0" w:color="auto"/>
            </w:tcBorders>
            <w:shd w:val="clear" w:color="auto" w:fill="auto"/>
            <w:vAlign w:val="center"/>
            <w:hideMark/>
          </w:tcPr>
          <w:p w14:paraId="53A4CDC8"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74775C20"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22163C1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4A0C6A5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59577A18"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0BF3CE4D"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1172" w:type="dxa"/>
            <w:tcBorders>
              <w:top w:val="nil"/>
              <w:left w:val="nil"/>
              <w:bottom w:val="single" w:sz="4" w:space="0" w:color="auto"/>
              <w:right w:val="single" w:sz="4" w:space="0" w:color="auto"/>
            </w:tcBorders>
            <w:shd w:val="clear" w:color="auto" w:fill="auto"/>
            <w:vAlign w:val="center"/>
            <w:hideMark/>
          </w:tcPr>
          <w:p w14:paraId="233E22D0"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1172" w:type="dxa"/>
            <w:tcBorders>
              <w:top w:val="nil"/>
              <w:left w:val="nil"/>
              <w:bottom w:val="single" w:sz="4" w:space="0" w:color="auto"/>
              <w:right w:val="single" w:sz="4" w:space="0" w:color="auto"/>
            </w:tcBorders>
            <w:shd w:val="clear" w:color="auto" w:fill="auto"/>
            <w:vAlign w:val="center"/>
            <w:hideMark/>
          </w:tcPr>
          <w:p w14:paraId="21CA39F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r>
      <w:tr w:rsidR="00F16836" w:rsidRPr="00220624" w14:paraId="5083856A"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157AAE6B" w14:textId="77777777" w:rsidR="00F16836" w:rsidRPr="00220624" w:rsidRDefault="00F16836" w:rsidP="00F16836">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876" w:type="dxa"/>
            <w:tcBorders>
              <w:top w:val="nil"/>
              <w:left w:val="nil"/>
              <w:bottom w:val="single" w:sz="4" w:space="0" w:color="auto"/>
              <w:right w:val="single" w:sz="4" w:space="0" w:color="auto"/>
            </w:tcBorders>
            <w:shd w:val="clear" w:color="auto" w:fill="auto"/>
            <w:vAlign w:val="center"/>
            <w:hideMark/>
          </w:tcPr>
          <w:p w14:paraId="1E81EB3B" w14:textId="7E5E675C"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497,22</w:t>
            </w:r>
          </w:p>
        </w:tc>
        <w:tc>
          <w:tcPr>
            <w:tcW w:w="973" w:type="dxa"/>
            <w:tcBorders>
              <w:top w:val="nil"/>
              <w:left w:val="nil"/>
              <w:bottom w:val="single" w:sz="4" w:space="0" w:color="auto"/>
              <w:right w:val="single" w:sz="4" w:space="0" w:color="auto"/>
            </w:tcBorders>
            <w:shd w:val="clear" w:color="auto" w:fill="auto"/>
            <w:vAlign w:val="center"/>
            <w:hideMark/>
          </w:tcPr>
          <w:p w14:paraId="7929FE49" w14:textId="31F96333"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497,22</w:t>
            </w:r>
          </w:p>
        </w:tc>
        <w:tc>
          <w:tcPr>
            <w:tcW w:w="973" w:type="dxa"/>
            <w:tcBorders>
              <w:top w:val="nil"/>
              <w:left w:val="nil"/>
              <w:bottom w:val="single" w:sz="4" w:space="0" w:color="auto"/>
              <w:right w:val="single" w:sz="4" w:space="0" w:color="auto"/>
            </w:tcBorders>
            <w:shd w:val="clear" w:color="auto" w:fill="auto"/>
            <w:vAlign w:val="center"/>
            <w:hideMark/>
          </w:tcPr>
          <w:p w14:paraId="5B0D3E23" w14:textId="3218607D"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500,7</w:t>
            </w:r>
          </w:p>
        </w:tc>
        <w:tc>
          <w:tcPr>
            <w:tcW w:w="973" w:type="dxa"/>
            <w:tcBorders>
              <w:top w:val="nil"/>
              <w:left w:val="nil"/>
              <w:bottom w:val="single" w:sz="4" w:space="0" w:color="auto"/>
              <w:right w:val="single" w:sz="4" w:space="0" w:color="auto"/>
            </w:tcBorders>
            <w:shd w:val="clear" w:color="auto" w:fill="auto"/>
            <w:vAlign w:val="center"/>
            <w:hideMark/>
          </w:tcPr>
          <w:p w14:paraId="2615BC3A" w14:textId="17A8A155"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500,7</w:t>
            </w:r>
          </w:p>
        </w:tc>
        <w:tc>
          <w:tcPr>
            <w:tcW w:w="973" w:type="dxa"/>
            <w:tcBorders>
              <w:top w:val="nil"/>
              <w:left w:val="nil"/>
              <w:bottom w:val="single" w:sz="4" w:space="0" w:color="auto"/>
              <w:right w:val="single" w:sz="4" w:space="0" w:color="auto"/>
            </w:tcBorders>
            <w:shd w:val="clear" w:color="auto" w:fill="auto"/>
            <w:vAlign w:val="center"/>
            <w:hideMark/>
          </w:tcPr>
          <w:p w14:paraId="2AE2CC0C" w14:textId="6DB9B105"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500,7</w:t>
            </w:r>
          </w:p>
        </w:tc>
        <w:tc>
          <w:tcPr>
            <w:tcW w:w="973" w:type="dxa"/>
            <w:tcBorders>
              <w:top w:val="nil"/>
              <w:left w:val="nil"/>
              <w:bottom w:val="single" w:sz="4" w:space="0" w:color="auto"/>
              <w:right w:val="single" w:sz="4" w:space="0" w:color="auto"/>
            </w:tcBorders>
            <w:shd w:val="clear" w:color="auto" w:fill="auto"/>
            <w:vAlign w:val="center"/>
            <w:hideMark/>
          </w:tcPr>
          <w:p w14:paraId="59BAAD11" w14:textId="42148377"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488,63</w:t>
            </w:r>
          </w:p>
        </w:tc>
        <w:tc>
          <w:tcPr>
            <w:tcW w:w="1172" w:type="dxa"/>
            <w:tcBorders>
              <w:top w:val="nil"/>
              <w:left w:val="nil"/>
              <w:bottom w:val="single" w:sz="4" w:space="0" w:color="auto"/>
              <w:right w:val="single" w:sz="4" w:space="0" w:color="auto"/>
            </w:tcBorders>
            <w:shd w:val="clear" w:color="auto" w:fill="auto"/>
            <w:vAlign w:val="center"/>
            <w:hideMark/>
          </w:tcPr>
          <w:p w14:paraId="698E54AB" w14:textId="4981F55F"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488,63</w:t>
            </w:r>
          </w:p>
        </w:tc>
        <w:tc>
          <w:tcPr>
            <w:tcW w:w="1172" w:type="dxa"/>
            <w:tcBorders>
              <w:top w:val="nil"/>
              <w:left w:val="nil"/>
              <w:bottom w:val="single" w:sz="4" w:space="0" w:color="auto"/>
              <w:right w:val="single" w:sz="4" w:space="0" w:color="auto"/>
            </w:tcBorders>
            <w:shd w:val="clear" w:color="auto" w:fill="auto"/>
            <w:vAlign w:val="center"/>
            <w:hideMark/>
          </w:tcPr>
          <w:p w14:paraId="145308C1" w14:textId="6D50872B"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488,63</w:t>
            </w:r>
          </w:p>
        </w:tc>
      </w:tr>
    </w:tbl>
    <w:p w14:paraId="60A22147" w14:textId="77777777" w:rsidR="00BF4FF6" w:rsidRPr="00220624" w:rsidRDefault="00BF4FF6" w:rsidP="00A1683E">
      <w:pPr>
        <w:pStyle w:val="a3"/>
        <w:shd w:val="clear" w:color="auto" w:fill="FFFFFF" w:themeFill="background1"/>
        <w:spacing w:line="240" w:lineRule="auto"/>
        <w:contextualSpacing/>
        <w:rPr>
          <w:szCs w:val="24"/>
        </w:rPr>
      </w:pPr>
    </w:p>
    <w:p w14:paraId="46E37E9A" w14:textId="77777777" w:rsidR="00BF4FF6" w:rsidRPr="00220624" w:rsidRDefault="00BF4FF6" w:rsidP="00A1683E">
      <w:pPr>
        <w:pStyle w:val="3"/>
        <w:shd w:val="clear" w:color="auto" w:fill="FFFFFF" w:themeFill="background1"/>
        <w:spacing w:after="0"/>
        <w:contextualSpacing/>
        <w:rPr>
          <w:b w:val="0"/>
          <w:i w:val="0"/>
          <w:szCs w:val="24"/>
        </w:rPr>
      </w:pPr>
      <w:bookmarkStart w:id="90" w:name="_Toc89685751"/>
      <w:r w:rsidRPr="00220624">
        <w:rPr>
          <w:b w:val="0"/>
          <w:i w:val="0"/>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90"/>
    </w:p>
    <w:p w14:paraId="207CC3A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Значения существующих и перспективных потерь тепловой энергии при ее передаче по тепловым сетям от источников тепловой энергии по г. Мегион представлены в таблице 2.5.</w:t>
      </w:r>
    </w:p>
    <w:p w14:paraId="6D6B5C46" w14:textId="45F50738"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91" w:name="_Toc2972605"/>
      <w:bookmarkStart w:id="92" w:name="_Toc532747663"/>
      <w:bookmarkStart w:id="93" w:name="_Toc12392826"/>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5</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существующих и перспективных потерь тепловой энергии при ее передаче по тепловым сетям от источников тепловой энергии</w:t>
      </w:r>
      <w:bookmarkEnd w:id="91"/>
      <w:bookmarkEnd w:id="92"/>
      <w:bookmarkEnd w:id="93"/>
      <w:r w:rsidR="00A729FF" w:rsidRPr="00220624">
        <w:rPr>
          <w:rFonts w:ascii="Times New Roman" w:eastAsia="Calibri" w:hAnsi="Times New Roman" w:cs="Times New Roman"/>
          <w:sz w:val="24"/>
          <w:szCs w:val="24"/>
        </w:rPr>
        <w:t xml:space="preserve">  </w:t>
      </w:r>
    </w:p>
    <w:tbl>
      <w:tblPr>
        <w:tblW w:w="0" w:type="auto"/>
        <w:tblInd w:w="113" w:type="dxa"/>
        <w:tblLook w:val="04A0" w:firstRow="1" w:lastRow="0" w:firstColumn="1" w:lastColumn="0" w:noHBand="0" w:noVBand="1"/>
      </w:tblPr>
      <w:tblGrid>
        <w:gridCol w:w="2385"/>
        <w:gridCol w:w="855"/>
        <w:gridCol w:w="902"/>
        <w:gridCol w:w="902"/>
        <w:gridCol w:w="902"/>
        <w:gridCol w:w="902"/>
        <w:gridCol w:w="902"/>
        <w:gridCol w:w="1166"/>
        <w:gridCol w:w="1166"/>
      </w:tblGrid>
      <w:tr w:rsidR="00BF4FF6" w:rsidRPr="00220624" w14:paraId="2369D425"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FCB8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F319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054E2EE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Потери тепловой энергии при ее передаче по тепловым сетям по этапам, Гкал/ч-</w:t>
            </w:r>
          </w:p>
        </w:tc>
      </w:tr>
      <w:tr w:rsidR="00BF4FF6" w:rsidRPr="00220624" w14:paraId="61EB620F"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C57D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1FEF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615EFDE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143E8AC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3E5E358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3F37677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4B88EC4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5EDDA53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781893C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789B7FB3"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E1DCF04"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616D68" w:rsidRPr="00220624" w14:paraId="1A10E16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7EFF86" w14:textId="77777777" w:rsidR="00616D68" w:rsidRPr="00220624" w:rsidRDefault="00616D68" w:rsidP="00616D6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1D7725" w14:textId="6CE0D5E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709A83" w14:textId="0D3055E6"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E4714A" w14:textId="3782C4A5"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DAF003" w14:textId="6F7B341D"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366B8C" w14:textId="073D6F0C"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C8A623" w14:textId="71BDA91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9A631C" w14:textId="5BE96014"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D8ED35" w14:textId="6F0EDF28"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r>
      <w:tr w:rsidR="00616D68" w:rsidRPr="00220624" w14:paraId="291B1C7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3C30D" w14:textId="77777777" w:rsidR="00616D68" w:rsidRPr="00220624" w:rsidRDefault="00616D68" w:rsidP="00616D6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vMerge/>
            <w:tcBorders>
              <w:top w:val="nil"/>
              <w:left w:val="single" w:sz="4" w:space="0" w:color="auto"/>
              <w:bottom w:val="single" w:sz="4" w:space="0" w:color="auto"/>
              <w:right w:val="single" w:sz="4" w:space="0" w:color="auto"/>
            </w:tcBorders>
            <w:vAlign w:val="center"/>
            <w:hideMark/>
          </w:tcPr>
          <w:p w14:paraId="697E77A7"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3C128C5"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445E503"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86F5697"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259C907"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0981FA26"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A6626CB"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BEB3348"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616D68" w:rsidRPr="00220624" w14:paraId="2162D77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1FA367" w14:textId="77777777" w:rsidR="00616D68" w:rsidRPr="00220624" w:rsidRDefault="00616D68" w:rsidP="00616D6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CC534D" w14:textId="1C874E7E"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A4833F" w14:textId="13F0066C"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BCC4B" w14:textId="655CB3D9"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E9533A" w14:textId="5C677301"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2ACD30" w14:textId="6F52463E"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0E5A52" w14:textId="4B96BC0B"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ABB1E4" w14:textId="60CBCAFA"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D430DA" w14:textId="51D6D240"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r>
      <w:tr w:rsidR="00BF4FF6" w:rsidRPr="00220624" w14:paraId="2456950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EFBF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vMerge/>
            <w:tcBorders>
              <w:top w:val="nil"/>
              <w:left w:val="single" w:sz="4" w:space="0" w:color="auto"/>
              <w:bottom w:val="single" w:sz="4" w:space="0" w:color="auto"/>
              <w:right w:val="single" w:sz="4" w:space="0" w:color="auto"/>
            </w:tcBorders>
            <w:vAlign w:val="center"/>
            <w:hideMark/>
          </w:tcPr>
          <w:p w14:paraId="73804A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BA8C4F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499A7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05C45C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91F0F6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79E79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5B354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BB831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0B19B2" w:rsidRPr="00220624" w14:paraId="6C8FED2D"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4C25E50C" w14:textId="554033D1" w:rsidR="000B19B2" w:rsidRPr="00220624" w:rsidRDefault="000B19B2" w:rsidP="000B19B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single" w:sz="4" w:space="0" w:color="auto"/>
              <w:bottom w:val="single" w:sz="4" w:space="0" w:color="auto"/>
              <w:right w:val="single" w:sz="4" w:space="0" w:color="auto"/>
            </w:tcBorders>
            <w:vAlign w:val="center"/>
          </w:tcPr>
          <w:p w14:paraId="64D0D21A" w14:textId="2137E350"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3A1919FE" w14:textId="781836E5"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0070A59" w14:textId="032333E3"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5924F9CF" w14:textId="6B072580"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7A904F3D" w14:textId="225AFF06"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0D3CDD96" w14:textId="60F6F75C"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730D71DF" w14:textId="29300B62"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65D6628F" w14:textId="09A61E44"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r>
      <w:tr w:rsidR="000B19B2" w:rsidRPr="00220624" w14:paraId="3C68A57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64204937" w14:textId="1B10CE0B" w:rsidR="000B19B2" w:rsidRPr="00220624" w:rsidRDefault="000B19B2" w:rsidP="000B19B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single" w:sz="4" w:space="0" w:color="auto"/>
              <w:bottom w:val="single" w:sz="4" w:space="0" w:color="auto"/>
              <w:right w:val="single" w:sz="4" w:space="0" w:color="auto"/>
            </w:tcBorders>
            <w:vAlign w:val="center"/>
          </w:tcPr>
          <w:p w14:paraId="45A5B4B9" w14:textId="765545E2"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0112ECB6" w14:textId="53FEF04B"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E0FAAE1" w14:textId="57CFA03B"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4A1B4C63" w14:textId="0C368362"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144E3E52" w14:textId="17F65A68"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18B986CA" w14:textId="7D7C6B5F"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2074B34D" w14:textId="3331696C"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380F4220" w14:textId="44E3DBDD"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r>
      <w:tr w:rsidR="00BF4FF6" w:rsidRPr="00220624" w14:paraId="2A1AE41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8A05649"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BF4FF6" w:rsidRPr="00220624" w14:paraId="6834C59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AD41A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65BDD6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3EC8A3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322BF7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5BB7C37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33D24E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261952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347230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1BAD73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r>
      <w:tr w:rsidR="00BF4FF6" w:rsidRPr="00220624" w14:paraId="6816FAA0"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8D5F1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0985CD6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6D2585F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539037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5EB7D2C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4D1E43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1D11A2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489130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05033B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r>
      <w:tr w:rsidR="00BF4FF6" w:rsidRPr="00220624" w14:paraId="2A21111F"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499C4D5"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w:t>
            </w:r>
          </w:p>
        </w:tc>
      </w:tr>
      <w:tr w:rsidR="00BF4FF6" w:rsidRPr="00220624" w14:paraId="4AF593C4" w14:textId="77777777" w:rsidTr="00C81A2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AA1C3"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343C84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10C5CA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0EF1AC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68652D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0C7C4F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181561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07491A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1A7D10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r>
      <w:tr w:rsidR="00BF4FF6" w:rsidRPr="00220624" w14:paraId="117DAB54"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A3294A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BF4FF6" w:rsidRPr="00220624" w14:paraId="56C3CDB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27522"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4DF454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316D849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5184796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623281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46AC06F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5095421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91499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765C876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r>
      <w:tr w:rsidR="00BF4FF6" w:rsidRPr="00220624" w14:paraId="1580EF76"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0B7C803"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Евро-Трейд-Сервис</w:t>
            </w:r>
          </w:p>
        </w:tc>
      </w:tr>
      <w:tr w:rsidR="00BF4FF6" w:rsidRPr="00220624" w14:paraId="78B1490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F499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5E665F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187315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120A9D1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3C3869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5B2788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16A167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490E16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3C8FEE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r>
      <w:tr w:rsidR="00F16836" w:rsidRPr="00220624" w14:paraId="708050A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A9397" w14:textId="77777777" w:rsidR="00F16836" w:rsidRPr="00220624" w:rsidRDefault="00F16836" w:rsidP="00F16836">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lastRenderedPageBreak/>
              <w:t>Итого</w:t>
            </w:r>
          </w:p>
        </w:tc>
        <w:tc>
          <w:tcPr>
            <w:tcW w:w="0" w:type="auto"/>
            <w:tcBorders>
              <w:top w:val="nil"/>
              <w:left w:val="nil"/>
              <w:bottom w:val="single" w:sz="4" w:space="0" w:color="auto"/>
              <w:right w:val="single" w:sz="4" w:space="0" w:color="auto"/>
            </w:tcBorders>
            <w:shd w:val="clear" w:color="auto" w:fill="auto"/>
            <w:vAlign w:val="center"/>
            <w:hideMark/>
          </w:tcPr>
          <w:p w14:paraId="7C0CD4CE" w14:textId="189EE753"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77,85</w:t>
            </w:r>
          </w:p>
        </w:tc>
        <w:tc>
          <w:tcPr>
            <w:tcW w:w="0" w:type="auto"/>
            <w:tcBorders>
              <w:top w:val="nil"/>
              <w:left w:val="nil"/>
              <w:bottom w:val="single" w:sz="4" w:space="0" w:color="auto"/>
              <w:right w:val="single" w:sz="4" w:space="0" w:color="auto"/>
            </w:tcBorders>
            <w:shd w:val="clear" w:color="auto" w:fill="auto"/>
            <w:vAlign w:val="center"/>
            <w:hideMark/>
          </w:tcPr>
          <w:p w14:paraId="134CD195" w14:textId="2E7634C3"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62,85</w:t>
            </w:r>
          </w:p>
        </w:tc>
        <w:tc>
          <w:tcPr>
            <w:tcW w:w="0" w:type="auto"/>
            <w:tcBorders>
              <w:top w:val="nil"/>
              <w:left w:val="nil"/>
              <w:bottom w:val="single" w:sz="4" w:space="0" w:color="auto"/>
              <w:right w:val="single" w:sz="4" w:space="0" w:color="auto"/>
            </w:tcBorders>
            <w:shd w:val="clear" w:color="auto" w:fill="auto"/>
            <w:vAlign w:val="center"/>
            <w:hideMark/>
          </w:tcPr>
          <w:p w14:paraId="05110697" w14:textId="42964B29"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84,97</w:t>
            </w:r>
          </w:p>
        </w:tc>
        <w:tc>
          <w:tcPr>
            <w:tcW w:w="0" w:type="auto"/>
            <w:tcBorders>
              <w:top w:val="nil"/>
              <w:left w:val="nil"/>
              <w:bottom w:val="single" w:sz="4" w:space="0" w:color="auto"/>
              <w:right w:val="single" w:sz="4" w:space="0" w:color="auto"/>
            </w:tcBorders>
            <w:shd w:val="clear" w:color="auto" w:fill="auto"/>
            <w:vAlign w:val="center"/>
            <w:hideMark/>
          </w:tcPr>
          <w:p w14:paraId="793690F0" w14:textId="7459F005"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c>
          <w:tcPr>
            <w:tcW w:w="0" w:type="auto"/>
            <w:tcBorders>
              <w:top w:val="nil"/>
              <w:left w:val="nil"/>
              <w:bottom w:val="single" w:sz="4" w:space="0" w:color="auto"/>
              <w:right w:val="single" w:sz="4" w:space="0" w:color="auto"/>
            </w:tcBorders>
            <w:shd w:val="clear" w:color="auto" w:fill="auto"/>
            <w:vAlign w:val="center"/>
            <w:hideMark/>
          </w:tcPr>
          <w:p w14:paraId="3D634F55" w14:textId="47856227"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c>
          <w:tcPr>
            <w:tcW w:w="0" w:type="auto"/>
            <w:tcBorders>
              <w:top w:val="nil"/>
              <w:left w:val="nil"/>
              <w:bottom w:val="single" w:sz="4" w:space="0" w:color="auto"/>
              <w:right w:val="single" w:sz="4" w:space="0" w:color="auto"/>
            </w:tcBorders>
            <w:shd w:val="clear" w:color="auto" w:fill="auto"/>
            <w:vAlign w:val="center"/>
            <w:hideMark/>
          </w:tcPr>
          <w:p w14:paraId="25E74B5E" w14:textId="77B94A7D"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c>
          <w:tcPr>
            <w:tcW w:w="0" w:type="auto"/>
            <w:tcBorders>
              <w:top w:val="nil"/>
              <w:left w:val="nil"/>
              <w:bottom w:val="single" w:sz="4" w:space="0" w:color="auto"/>
              <w:right w:val="single" w:sz="4" w:space="0" w:color="auto"/>
            </w:tcBorders>
            <w:shd w:val="clear" w:color="auto" w:fill="auto"/>
            <w:vAlign w:val="center"/>
            <w:hideMark/>
          </w:tcPr>
          <w:p w14:paraId="354326AC" w14:textId="2C3FD095"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c>
          <w:tcPr>
            <w:tcW w:w="0" w:type="auto"/>
            <w:tcBorders>
              <w:top w:val="nil"/>
              <w:left w:val="nil"/>
              <w:bottom w:val="single" w:sz="4" w:space="0" w:color="auto"/>
              <w:right w:val="single" w:sz="4" w:space="0" w:color="auto"/>
            </w:tcBorders>
            <w:shd w:val="clear" w:color="auto" w:fill="auto"/>
            <w:vAlign w:val="center"/>
            <w:hideMark/>
          </w:tcPr>
          <w:p w14:paraId="6C2F5FEF" w14:textId="3688F059"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r>
    </w:tbl>
    <w:p w14:paraId="05A30830" w14:textId="77777777" w:rsidR="00BF4FF6" w:rsidRPr="00220624" w:rsidRDefault="00BF4FF6" w:rsidP="00A1683E">
      <w:pPr>
        <w:pStyle w:val="a3"/>
        <w:shd w:val="clear" w:color="auto" w:fill="FFFFFF" w:themeFill="background1"/>
        <w:spacing w:line="240" w:lineRule="auto"/>
        <w:contextualSpacing/>
        <w:rPr>
          <w:szCs w:val="24"/>
        </w:rPr>
      </w:pPr>
      <w:r w:rsidRPr="00220624">
        <w:rPr>
          <w:rFonts w:eastAsia="Calibri"/>
          <w:szCs w:val="24"/>
          <w:lang w:eastAsia="en-US"/>
        </w:rPr>
        <w:t>Значения существующих и перспективных потерь теплоносителя при ее передаче по тепловым сетям от источников тепловой энергии по г. Мегион представлены в таблице 2.6.</w:t>
      </w:r>
    </w:p>
    <w:p w14:paraId="5A7DD41B" w14:textId="3A2D31D5" w:rsidR="00BF4FF6" w:rsidRPr="00220624" w:rsidRDefault="00BF4FF6" w:rsidP="00A1683E">
      <w:pPr>
        <w:pStyle w:val="a3"/>
        <w:shd w:val="clear" w:color="auto" w:fill="FFFFFF" w:themeFill="background1"/>
        <w:spacing w:line="240" w:lineRule="auto"/>
        <w:contextualSpacing/>
        <w:rPr>
          <w:szCs w:val="24"/>
        </w:rPr>
      </w:pPr>
      <w:bookmarkStart w:id="94" w:name="_Toc12392827"/>
      <w:r w:rsidRPr="00220624">
        <w:rPr>
          <w:rFonts w:eastAsia="Calibri"/>
          <w:szCs w:val="24"/>
          <w:lang w:eastAsia="en-US"/>
        </w:rPr>
        <w:t xml:space="preserve">Таблица </w:t>
      </w:r>
      <w:r w:rsidRPr="00220624">
        <w:rPr>
          <w:rFonts w:eastAsia="Calibri"/>
          <w:szCs w:val="24"/>
          <w:lang w:eastAsia="en-US"/>
        </w:rPr>
        <w:fldChar w:fldCharType="begin"/>
      </w:r>
      <w:r w:rsidRPr="00220624">
        <w:rPr>
          <w:rFonts w:eastAsia="Calibri"/>
          <w:szCs w:val="24"/>
          <w:lang w:eastAsia="en-US"/>
        </w:rPr>
        <w:instrText xml:space="preserve"> STYLEREF 1 \s </w:instrText>
      </w:r>
      <w:r w:rsidRPr="00220624">
        <w:rPr>
          <w:rFonts w:eastAsia="Calibri"/>
          <w:szCs w:val="24"/>
          <w:lang w:eastAsia="en-US"/>
        </w:rPr>
        <w:fldChar w:fldCharType="separate"/>
      </w:r>
      <w:r w:rsidR="007041C5">
        <w:rPr>
          <w:rFonts w:eastAsia="Calibri"/>
          <w:noProof/>
          <w:szCs w:val="24"/>
          <w:lang w:eastAsia="en-US"/>
        </w:rPr>
        <w:t>2</w:t>
      </w:r>
      <w:r w:rsidRPr="00220624">
        <w:rPr>
          <w:rFonts w:eastAsia="Calibri"/>
          <w:szCs w:val="24"/>
          <w:lang w:eastAsia="en-US"/>
        </w:rPr>
        <w:fldChar w:fldCharType="end"/>
      </w:r>
      <w:r w:rsidRPr="00220624">
        <w:rPr>
          <w:rFonts w:eastAsia="Calibri"/>
          <w:szCs w:val="24"/>
          <w:lang w:eastAsia="en-US"/>
        </w:rPr>
        <w:t>.</w:t>
      </w:r>
      <w:r w:rsidRPr="00220624">
        <w:rPr>
          <w:rFonts w:eastAsia="Calibri"/>
          <w:szCs w:val="24"/>
          <w:lang w:eastAsia="en-US"/>
        </w:rPr>
        <w:fldChar w:fldCharType="begin"/>
      </w:r>
      <w:r w:rsidRPr="00220624">
        <w:rPr>
          <w:rFonts w:eastAsia="Calibri"/>
          <w:szCs w:val="24"/>
          <w:lang w:eastAsia="en-US"/>
        </w:rPr>
        <w:instrText xml:space="preserve"> SEQ Таблица \* ARABIC \s 1 </w:instrText>
      </w:r>
      <w:r w:rsidRPr="00220624">
        <w:rPr>
          <w:rFonts w:eastAsia="Calibri"/>
          <w:szCs w:val="24"/>
          <w:lang w:eastAsia="en-US"/>
        </w:rPr>
        <w:fldChar w:fldCharType="separate"/>
      </w:r>
      <w:r w:rsidR="007041C5">
        <w:rPr>
          <w:rFonts w:eastAsia="Calibri"/>
          <w:noProof/>
          <w:szCs w:val="24"/>
          <w:lang w:eastAsia="en-US"/>
        </w:rPr>
        <w:t>6</w:t>
      </w:r>
      <w:r w:rsidRPr="00220624">
        <w:rPr>
          <w:rFonts w:eastAsia="Calibri"/>
          <w:szCs w:val="24"/>
          <w:lang w:eastAsia="en-US"/>
        </w:rPr>
        <w:fldChar w:fldCharType="end"/>
      </w:r>
      <w:r w:rsidRPr="00220624">
        <w:rPr>
          <w:rFonts w:eastAsia="Calibri"/>
          <w:szCs w:val="24"/>
          <w:lang w:eastAsia="en-US"/>
        </w:rPr>
        <w:t xml:space="preserve"> - Значения существующих и перспективных потерь теплоносителя при ее передаче по тепловым сетям от источников тепловой энергии</w:t>
      </w:r>
      <w:bookmarkEnd w:id="94"/>
      <w:r w:rsidRPr="00220624">
        <w:rPr>
          <w:szCs w:val="24"/>
        </w:rPr>
        <w:t xml:space="preserve"> </w:t>
      </w:r>
    </w:p>
    <w:tbl>
      <w:tblPr>
        <w:tblW w:w="0" w:type="auto"/>
        <w:tblInd w:w="118" w:type="dxa"/>
        <w:tblLook w:val="04A0" w:firstRow="1" w:lastRow="0" w:firstColumn="1" w:lastColumn="0" w:noHBand="0" w:noVBand="1"/>
      </w:tblPr>
      <w:tblGrid>
        <w:gridCol w:w="2450"/>
        <w:gridCol w:w="855"/>
        <w:gridCol w:w="878"/>
        <w:gridCol w:w="878"/>
        <w:gridCol w:w="878"/>
        <w:gridCol w:w="878"/>
        <w:gridCol w:w="878"/>
        <w:gridCol w:w="1186"/>
        <w:gridCol w:w="1186"/>
      </w:tblGrid>
      <w:tr w:rsidR="00BF4FF6" w:rsidRPr="00220624" w14:paraId="1D0B832A" w14:textId="77777777" w:rsidTr="00C81A2A">
        <w:trPr>
          <w:trHeight w:val="60"/>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283EF24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E0E81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8" w:space="0" w:color="auto"/>
              <w:left w:val="nil"/>
              <w:bottom w:val="single" w:sz="8" w:space="0" w:color="auto"/>
              <w:right w:val="single" w:sz="8" w:space="0" w:color="000000"/>
            </w:tcBorders>
            <w:shd w:val="clear" w:color="auto" w:fill="auto"/>
            <w:vAlign w:val="center"/>
            <w:hideMark/>
          </w:tcPr>
          <w:p w14:paraId="7C351FA2" w14:textId="77777777" w:rsidR="00BF4FF6" w:rsidRPr="00220624" w:rsidRDefault="00BF4FF6" w:rsidP="00140B0F">
            <w:pPr>
              <w:shd w:val="clear" w:color="auto" w:fill="FFFFFF" w:themeFill="background1"/>
              <w:spacing w:after="0" w:line="240" w:lineRule="auto"/>
              <w:ind w:right="-143"/>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Потери теплоносителя при ее передаче по тепловым сетям по этапам, м</w:t>
            </w:r>
            <w:r w:rsidRPr="00220624">
              <w:rPr>
                <w:rFonts w:ascii="Times New Roman" w:hAnsi="Times New Roman" w:cs="Times New Roman"/>
                <w:bCs/>
                <w:color w:val="000000"/>
                <w:sz w:val="24"/>
                <w:szCs w:val="24"/>
                <w:vertAlign w:val="superscript"/>
              </w:rPr>
              <w:t>3</w:t>
            </w:r>
            <w:r w:rsidRPr="00220624">
              <w:rPr>
                <w:rFonts w:ascii="Times New Roman" w:hAnsi="Times New Roman" w:cs="Times New Roman"/>
                <w:bCs/>
                <w:color w:val="000000"/>
                <w:sz w:val="24"/>
                <w:szCs w:val="24"/>
              </w:rPr>
              <w:t>/ч</w:t>
            </w:r>
          </w:p>
        </w:tc>
      </w:tr>
      <w:tr w:rsidR="00BF4FF6" w:rsidRPr="00220624" w14:paraId="4222047D"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B398B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котельной</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F719C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14:paraId="1BA5751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8" w:space="0" w:color="auto"/>
              <w:right w:val="single" w:sz="8" w:space="0" w:color="auto"/>
            </w:tcBorders>
            <w:shd w:val="clear" w:color="auto" w:fill="auto"/>
            <w:vAlign w:val="center"/>
            <w:hideMark/>
          </w:tcPr>
          <w:p w14:paraId="358A906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8" w:space="0" w:color="auto"/>
              <w:right w:val="single" w:sz="8" w:space="0" w:color="auto"/>
            </w:tcBorders>
            <w:shd w:val="clear" w:color="auto" w:fill="auto"/>
            <w:vAlign w:val="center"/>
            <w:hideMark/>
          </w:tcPr>
          <w:p w14:paraId="1FD1D7F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8" w:space="0" w:color="auto"/>
              <w:right w:val="single" w:sz="8" w:space="0" w:color="auto"/>
            </w:tcBorders>
            <w:shd w:val="clear" w:color="auto" w:fill="auto"/>
            <w:vAlign w:val="center"/>
            <w:hideMark/>
          </w:tcPr>
          <w:p w14:paraId="5056184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8" w:space="0" w:color="auto"/>
              <w:right w:val="single" w:sz="8" w:space="0" w:color="auto"/>
            </w:tcBorders>
            <w:shd w:val="clear" w:color="auto" w:fill="auto"/>
            <w:vAlign w:val="center"/>
            <w:hideMark/>
          </w:tcPr>
          <w:p w14:paraId="11EF6DC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9537EC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8" w:space="0" w:color="auto"/>
              <w:right w:val="single" w:sz="8" w:space="0" w:color="auto"/>
            </w:tcBorders>
            <w:shd w:val="clear" w:color="auto" w:fill="auto"/>
            <w:vAlign w:val="center"/>
            <w:hideMark/>
          </w:tcPr>
          <w:p w14:paraId="0332779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2C877738" w14:textId="77777777" w:rsidTr="00C81A2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E131132"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BF4FF6" w:rsidRPr="00220624" w14:paraId="536A80DB"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F560D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909B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1B4F74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6807F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ACBC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FBAB9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95ADB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9EEB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4AB871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r>
      <w:tr w:rsidR="00BF4FF6" w:rsidRPr="00220624" w14:paraId="73A116AA"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DE22E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vMerge/>
            <w:tcBorders>
              <w:top w:val="nil"/>
              <w:left w:val="single" w:sz="8" w:space="0" w:color="auto"/>
              <w:bottom w:val="single" w:sz="8" w:space="0" w:color="000000"/>
              <w:right w:val="single" w:sz="8" w:space="0" w:color="auto"/>
            </w:tcBorders>
            <w:vAlign w:val="center"/>
            <w:hideMark/>
          </w:tcPr>
          <w:p w14:paraId="5FEEE85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6B54305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17CE5DA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62ECB65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2E1C61E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11E3BDA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68EF32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3B7787C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r>
      <w:tr w:rsidR="00BF4FF6" w:rsidRPr="00220624" w14:paraId="36ACDE69"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EF602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47D3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7FB1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6CF8C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5A016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F466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1B31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35E1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D0CFF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r>
      <w:tr w:rsidR="00BF4FF6" w:rsidRPr="00220624" w14:paraId="6C9515B5"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DD3D4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vMerge/>
            <w:tcBorders>
              <w:top w:val="nil"/>
              <w:left w:val="single" w:sz="8" w:space="0" w:color="auto"/>
              <w:bottom w:val="single" w:sz="8" w:space="0" w:color="000000"/>
              <w:right w:val="single" w:sz="8" w:space="0" w:color="auto"/>
            </w:tcBorders>
            <w:vAlign w:val="center"/>
            <w:hideMark/>
          </w:tcPr>
          <w:p w14:paraId="6283E2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7882B9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4A219A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0642F8C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524EDE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36BDD0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2AEFA8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473237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2D0042" w:rsidRPr="00220624" w14:paraId="21161291"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tcPr>
          <w:p w14:paraId="47DAF22D" w14:textId="78CF5674" w:rsidR="002D0042" w:rsidRPr="00220624" w:rsidRDefault="002D0042" w:rsidP="002D004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single" w:sz="8" w:space="0" w:color="auto"/>
              <w:bottom w:val="single" w:sz="8" w:space="0" w:color="000000"/>
              <w:right w:val="single" w:sz="8" w:space="0" w:color="auto"/>
            </w:tcBorders>
            <w:vAlign w:val="center"/>
          </w:tcPr>
          <w:p w14:paraId="358979A5" w14:textId="4534A630"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8" w:space="0" w:color="auto"/>
              <w:bottom w:val="single" w:sz="8" w:space="0" w:color="000000"/>
              <w:right w:val="single" w:sz="8" w:space="0" w:color="auto"/>
            </w:tcBorders>
            <w:vAlign w:val="center"/>
          </w:tcPr>
          <w:p w14:paraId="760C8BD9" w14:textId="0FD857A2"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8" w:space="0" w:color="auto"/>
              <w:bottom w:val="single" w:sz="8" w:space="0" w:color="000000"/>
              <w:right w:val="single" w:sz="8" w:space="0" w:color="auto"/>
            </w:tcBorders>
            <w:vAlign w:val="center"/>
          </w:tcPr>
          <w:p w14:paraId="5A5E0D06" w14:textId="22547D16"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nil"/>
              <w:left w:val="single" w:sz="8" w:space="0" w:color="auto"/>
              <w:bottom w:val="single" w:sz="8" w:space="0" w:color="000000"/>
              <w:right w:val="single" w:sz="8" w:space="0" w:color="auto"/>
            </w:tcBorders>
            <w:vAlign w:val="center"/>
          </w:tcPr>
          <w:p w14:paraId="65268F7F" w14:textId="5E2B2661"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nil"/>
              <w:left w:val="single" w:sz="8" w:space="0" w:color="auto"/>
              <w:bottom w:val="single" w:sz="8" w:space="0" w:color="000000"/>
              <w:right w:val="single" w:sz="8" w:space="0" w:color="auto"/>
            </w:tcBorders>
            <w:vAlign w:val="center"/>
          </w:tcPr>
          <w:p w14:paraId="135BDFB2" w14:textId="2AEB4F32"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nil"/>
              <w:left w:val="single" w:sz="8" w:space="0" w:color="auto"/>
              <w:bottom w:val="single" w:sz="8" w:space="0" w:color="000000"/>
              <w:right w:val="single" w:sz="8" w:space="0" w:color="auto"/>
            </w:tcBorders>
            <w:vAlign w:val="center"/>
          </w:tcPr>
          <w:p w14:paraId="46A15A00" w14:textId="5219881B"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single" w:sz="8" w:space="0" w:color="auto"/>
              <w:left w:val="single" w:sz="8" w:space="0" w:color="auto"/>
              <w:bottom w:val="single" w:sz="8" w:space="0" w:color="000000"/>
              <w:right w:val="single" w:sz="8" w:space="0" w:color="000000"/>
            </w:tcBorders>
            <w:vAlign w:val="center"/>
          </w:tcPr>
          <w:p w14:paraId="37067D87" w14:textId="3AB1DFDB"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single" w:sz="8" w:space="0" w:color="auto"/>
              <w:left w:val="single" w:sz="8" w:space="0" w:color="auto"/>
              <w:bottom w:val="single" w:sz="8" w:space="0" w:color="000000"/>
              <w:right w:val="single" w:sz="8" w:space="0" w:color="000000"/>
            </w:tcBorders>
            <w:vAlign w:val="center"/>
          </w:tcPr>
          <w:p w14:paraId="0F0A817B" w14:textId="08F06149"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r w:rsidR="002D0042" w:rsidRPr="00220624" w14:paraId="0B21E22B"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tcPr>
          <w:p w14:paraId="3CAEF85D" w14:textId="79A68D4F" w:rsidR="002D0042" w:rsidRPr="00220624" w:rsidRDefault="002D0042" w:rsidP="002D004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single" w:sz="8" w:space="0" w:color="auto"/>
              <w:bottom w:val="single" w:sz="8" w:space="0" w:color="000000"/>
              <w:right w:val="single" w:sz="8" w:space="0" w:color="auto"/>
            </w:tcBorders>
            <w:vAlign w:val="center"/>
          </w:tcPr>
          <w:p w14:paraId="1F7AE4A0" w14:textId="0587F707"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8" w:space="0" w:color="auto"/>
              <w:bottom w:val="single" w:sz="8" w:space="0" w:color="000000"/>
              <w:right w:val="single" w:sz="8" w:space="0" w:color="auto"/>
            </w:tcBorders>
            <w:vAlign w:val="center"/>
          </w:tcPr>
          <w:p w14:paraId="48A183A0" w14:textId="4C1C8D9A"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8" w:space="0" w:color="auto"/>
              <w:bottom w:val="single" w:sz="8" w:space="0" w:color="000000"/>
              <w:right w:val="single" w:sz="8" w:space="0" w:color="auto"/>
            </w:tcBorders>
            <w:vAlign w:val="center"/>
          </w:tcPr>
          <w:p w14:paraId="77435F1F" w14:textId="6902B128"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nil"/>
              <w:left w:val="single" w:sz="8" w:space="0" w:color="auto"/>
              <w:bottom w:val="single" w:sz="8" w:space="0" w:color="000000"/>
              <w:right w:val="single" w:sz="8" w:space="0" w:color="auto"/>
            </w:tcBorders>
            <w:vAlign w:val="center"/>
          </w:tcPr>
          <w:p w14:paraId="6EA52BD5" w14:textId="386C399F"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nil"/>
              <w:left w:val="single" w:sz="8" w:space="0" w:color="auto"/>
              <w:bottom w:val="single" w:sz="8" w:space="0" w:color="000000"/>
              <w:right w:val="single" w:sz="8" w:space="0" w:color="auto"/>
            </w:tcBorders>
            <w:vAlign w:val="center"/>
          </w:tcPr>
          <w:p w14:paraId="518F8915" w14:textId="204A011D"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nil"/>
              <w:left w:val="single" w:sz="8" w:space="0" w:color="auto"/>
              <w:bottom w:val="single" w:sz="8" w:space="0" w:color="000000"/>
              <w:right w:val="single" w:sz="8" w:space="0" w:color="auto"/>
            </w:tcBorders>
            <w:vAlign w:val="center"/>
          </w:tcPr>
          <w:p w14:paraId="0A8ACA77" w14:textId="38875418"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single" w:sz="8" w:space="0" w:color="auto"/>
              <w:left w:val="single" w:sz="8" w:space="0" w:color="auto"/>
              <w:bottom w:val="single" w:sz="8" w:space="0" w:color="000000"/>
              <w:right w:val="single" w:sz="8" w:space="0" w:color="000000"/>
            </w:tcBorders>
            <w:vAlign w:val="center"/>
          </w:tcPr>
          <w:p w14:paraId="0985F6EC" w14:textId="54E5A4CE"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single" w:sz="8" w:space="0" w:color="auto"/>
              <w:left w:val="single" w:sz="8" w:space="0" w:color="auto"/>
              <w:bottom w:val="single" w:sz="8" w:space="0" w:color="000000"/>
              <w:right w:val="single" w:sz="8" w:space="0" w:color="000000"/>
            </w:tcBorders>
            <w:vAlign w:val="center"/>
          </w:tcPr>
          <w:p w14:paraId="735E7E58" w14:textId="08D0D6F5"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r>
      <w:tr w:rsidR="00D84132" w:rsidRPr="00220624" w14:paraId="6A26C629" w14:textId="77777777" w:rsidTr="00C81A2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E6EC275"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D84132" w:rsidRPr="00220624" w14:paraId="60D5FF76"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8D13EB"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8" w:space="0" w:color="auto"/>
              <w:right w:val="single" w:sz="8" w:space="0" w:color="auto"/>
            </w:tcBorders>
            <w:shd w:val="clear" w:color="auto" w:fill="auto"/>
            <w:vAlign w:val="center"/>
            <w:hideMark/>
          </w:tcPr>
          <w:p w14:paraId="7B421654"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315F8D60"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39BF7544"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01027FE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57F29936"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10EC9EF6"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09B0959"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6C28E33"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r>
      <w:tr w:rsidR="00D84132" w:rsidRPr="00220624" w14:paraId="5AA0DEAD"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B62FE8"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8" w:space="0" w:color="auto"/>
              <w:right w:val="single" w:sz="8" w:space="0" w:color="auto"/>
            </w:tcBorders>
            <w:shd w:val="clear" w:color="auto" w:fill="auto"/>
            <w:vAlign w:val="center"/>
            <w:hideMark/>
          </w:tcPr>
          <w:p w14:paraId="4458892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1393A8DE"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22C2097E"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08F2ED23"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6A7FFA54"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4AB3659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F4C71F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2BC3DF0"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r>
      <w:tr w:rsidR="00D84132" w:rsidRPr="00220624" w14:paraId="4AA40D47" w14:textId="77777777" w:rsidTr="00C81A2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88B7F6B"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D84132" w:rsidRPr="00220624" w14:paraId="20A7821C"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9E3BBB"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8" w:space="0" w:color="auto"/>
              <w:right w:val="single" w:sz="8" w:space="0" w:color="auto"/>
            </w:tcBorders>
            <w:shd w:val="clear" w:color="auto" w:fill="auto"/>
            <w:vAlign w:val="center"/>
            <w:hideMark/>
          </w:tcPr>
          <w:p w14:paraId="5B662DBA"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79F52CA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4DBE2A8D"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13734C0D"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4939469E"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3557089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6F09577"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6A2DA8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r>
      <w:tr w:rsidR="00D84132" w:rsidRPr="00220624" w14:paraId="3E7B3857" w14:textId="77777777" w:rsidTr="00C81A2A">
        <w:trPr>
          <w:trHeight w:val="315"/>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5371DB3"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D84132" w:rsidRPr="00220624" w14:paraId="4BF5146C"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2D330E"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8" w:space="0" w:color="auto"/>
              <w:right w:val="single" w:sz="8" w:space="0" w:color="auto"/>
            </w:tcBorders>
            <w:shd w:val="clear" w:color="auto" w:fill="auto"/>
            <w:vAlign w:val="center"/>
            <w:hideMark/>
          </w:tcPr>
          <w:p w14:paraId="190C6493"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0B7B0FA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0B135E1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010E7B7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23A27006"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29B06515"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6F229FDE"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E5C09EA"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r>
      <w:tr w:rsidR="00D84132" w:rsidRPr="00220624" w14:paraId="44E5EF45" w14:textId="77777777" w:rsidTr="00C81A2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141D58D7"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ОООЕвро-Трейд-Сервис</w:t>
            </w:r>
          </w:p>
        </w:tc>
      </w:tr>
      <w:tr w:rsidR="00D84132" w:rsidRPr="00220624" w14:paraId="5CB64EE8"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1908A0"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8" w:space="0" w:color="auto"/>
              <w:right w:val="single" w:sz="8" w:space="0" w:color="auto"/>
            </w:tcBorders>
            <w:shd w:val="clear" w:color="auto" w:fill="auto"/>
            <w:vAlign w:val="center"/>
            <w:hideMark/>
          </w:tcPr>
          <w:p w14:paraId="0F6CC4C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5AC6F524"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1DB74BE8"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1BE7D75A"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283D69E5"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571433A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3D0DA598"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F968698"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r>
      <w:tr w:rsidR="00F16836" w:rsidRPr="00220624" w14:paraId="4BF642FA"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FE0461" w14:textId="77777777" w:rsidR="00F16836" w:rsidRPr="00220624" w:rsidRDefault="00F16836" w:rsidP="00F16836">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Итого</w:t>
            </w:r>
          </w:p>
        </w:tc>
        <w:tc>
          <w:tcPr>
            <w:tcW w:w="0" w:type="auto"/>
            <w:tcBorders>
              <w:top w:val="nil"/>
              <w:left w:val="nil"/>
              <w:bottom w:val="single" w:sz="8" w:space="0" w:color="auto"/>
              <w:right w:val="single" w:sz="8" w:space="0" w:color="auto"/>
            </w:tcBorders>
            <w:shd w:val="clear" w:color="auto" w:fill="auto"/>
            <w:vAlign w:val="center"/>
            <w:hideMark/>
          </w:tcPr>
          <w:p w14:paraId="23FADEDF" w14:textId="1D4E165F"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52,85</w:t>
            </w:r>
          </w:p>
        </w:tc>
        <w:tc>
          <w:tcPr>
            <w:tcW w:w="0" w:type="auto"/>
            <w:tcBorders>
              <w:top w:val="nil"/>
              <w:left w:val="nil"/>
              <w:bottom w:val="single" w:sz="8" w:space="0" w:color="auto"/>
              <w:right w:val="single" w:sz="8" w:space="0" w:color="auto"/>
            </w:tcBorders>
            <w:shd w:val="clear" w:color="auto" w:fill="auto"/>
            <w:vAlign w:val="center"/>
            <w:hideMark/>
          </w:tcPr>
          <w:p w14:paraId="6A44DE7C" w14:textId="092D701E"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52,85</w:t>
            </w:r>
          </w:p>
        </w:tc>
        <w:tc>
          <w:tcPr>
            <w:tcW w:w="0" w:type="auto"/>
            <w:tcBorders>
              <w:top w:val="nil"/>
              <w:left w:val="nil"/>
              <w:bottom w:val="single" w:sz="8" w:space="0" w:color="auto"/>
              <w:right w:val="single" w:sz="8" w:space="0" w:color="auto"/>
            </w:tcBorders>
            <w:shd w:val="clear" w:color="auto" w:fill="auto"/>
            <w:vAlign w:val="center"/>
            <w:hideMark/>
          </w:tcPr>
          <w:p w14:paraId="6F183434" w14:textId="4C62E2B9"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nil"/>
              <w:left w:val="nil"/>
              <w:bottom w:val="single" w:sz="8" w:space="0" w:color="auto"/>
              <w:right w:val="single" w:sz="8" w:space="0" w:color="auto"/>
            </w:tcBorders>
            <w:shd w:val="clear" w:color="auto" w:fill="auto"/>
            <w:vAlign w:val="center"/>
            <w:hideMark/>
          </w:tcPr>
          <w:p w14:paraId="0E97A415" w14:textId="15A5C7D9"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nil"/>
              <w:left w:val="nil"/>
              <w:bottom w:val="single" w:sz="8" w:space="0" w:color="auto"/>
              <w:right w:val="single" w:sz="8" w:space="0" w:color="auto"/>
            </w:tcBorders>
            <w:shd w:val="clear" w:color="auto" w:fill="auto"/>
            <w:vAlign w:val="center"/>
            <w:hideMark/>
          </w:tcPr>
          <w:p w14:paraId="6A7E7066" w14:textId="0CA5427A"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nil"/>
              <w:left w:val="nil"/>
              <w:bottom w:val="single" w:sz="8" w:space="0" w:color="auto"/>
              <w:right w:val="single" w:sz="8" w:space="0" w:color="auto"/>
            </w:tcBorders>
            <w:shd w:val="clear" w:color="auto" w:fill="auto"/>
            <w:vAlign w:val="center"/>
            <w:hideMark/>
          </w:tcPr>
          <w:p w14:paraId="0FAAF0CB" w14:textId="3F6AFF47"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nil"/>
              <w:left w:val="nil"/>
              <w:bottom w:val="single" w:sz="8" w:space="0" w:color="auto"/>
              <w:right w:val="single" w:sz="8" w:space="0" w:color="auto"/>
            </w:tcBorders>
            <w:shd w:val="clear" w:color="auto" w:fill="auto"/>
            <w:vAlign w:val="center"/>
            <w:hideMark/>
          </w:tcPr>
          <w:p w14:paraId="2BE45944" w14:textId="06D01A58"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2413E0C" w14:textId="788F4362"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r>
    </w:tbl>
    <w:p w14:paraId="41744AF6" w14:textId="77777777" w:rsidR="00BF4FF6" w:rsidRPr="00220624" w:rsidRDefault="00BF4FF6" w:rsidP="00A1683E">
      <w:pPr>
        <w:pStyle w:val="a3"/>
        <w:shd w:val="clear" w:color="auto" w:fill="FFFFFF" w:themeFill="background1"/>
        <w:spacing w:line="240" w:lineRule="auto"/>
        <w:contextualSpacing/>
        <w:rPr>
          <w:szCs w:val="24"/>
        </w:rPr>
      </w:pPr>
    </w:p>
    <w:p w14:paraId="256C868D" w14:textId="77777777" w:rsidR="00BF4FF6" w:rsidRPr="00220624" w:rsidRDefault="00BF4FF6" w:rsidP="00A1683E">
      <w:pPr>
        <w:pStyle w:val="3"/>
        <w:shd w:val="clear" w:color="auto" w:fill="FFFFFF" w:themeFill="background1"/>
        <w:spacing w:after="0"/>
        <w:contextualSpacing/>
        <w:rPr>
          <w:b w:val="0"/>
          <w:i w:val="0"/>
          <w:szCs w:val="24"/>
        </w:rPr>
      </w:pPr>
      <w:bookmarkStart w:id="95" w:name="_Toc89685752"/>
      <w:r w:rsidRPr="00220624">
        <w:rPr>
          <w:b w:val="0"/>
          <w:i w:val="0"/>
          <w:szCs w:val="24"/>
        </w:rPr>
        <w:t>Затраты существующей и перспективной тепловой мощности на хозяйственные нужды</w:t>
      </w:r>
      <w:r w:rsidR="00A16F59" w:rsidRPr="00220624">
        <w:rPr>
          <w:b w:val="0"/>
          <w:i w:val="0"/>
          <w:szCs w:val="24"/>
        </w:rPr>
        <w:t xml:space="preserve"> теплоснабжающей теплосетевой </w:t>
      </w:r>
      <w:r w:rsidRPr="00220624">
        <w:rPr>
          <w:b w:val="0"/>
          <w:i w:val="0"/>
          <w:szCs w:val="24"/>
        </w:rPr>
        <w:t>организации в отношении тепловых сетей</w:t>
      </w:r>
      <w:bookmarkEnd w:id="95"/>
    </w:p>
    <w:p w14:paraId="4F72982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Затраты существующей и перспективной тепловой мощности на хозяйственные нужд</w:t>
      </w:r>
      <w:r w:rsidR="00A16F59" w:rsidRPr="00220624">
        <w:rPr>
          <w:rFonts w:ascii="Times New Roman" w:eastAsia="Calibri" w:hAnsi="Times New Roman" w:cs="Times New Roman"/>
          <w:sz w:val="24"/>
          <w:szCs w:val="24"/>
        </w:rPr>
        <w:t>ы теплоснабжающей теплосетевой</w:t>
      </w:r>
      <w:r w:rsidRPr="00220624">
        <w:rPr>
          <w:rFonts w:ascii="Times New Roman" w:eastAsia="Calibri" w:hAnsi="Times New Roman" w:cs="Times New Roman"/>
          <w:sz w:val="24"/>
          <w:szCs w:val="24"/>
        </w:rPr>
        <w:t xml:space="preserve"> организации в отношении тепловых сетей по г. Мегион - отсутствуют.</w:t>
      </w:r>
    </w:p>
    <w:p w14:paraId="7A42F9B5" w14:textId="77777777" w:rsidR="00BF4FF6" w:rsidRPr="00220624" w:rsidRDefault="00BF4FF6" w:rsidP="00A1683E">
      <w:pPr>
        <w:pStyle w:val="a3"/>
        <w:shd w:val="clear" w:color="auto" w:fill="FFFFFF" w:themeFill="background1"/>
        <w:spacing w:line="240" w:lineRule="auto"/>
        <w:contextualSpacing/>
        <w:rPr>
          <w:szCs w:val="24"/>
        </w:rPr>
      </w:pPr>
    </w:p>
    <w:p w14:paraId="76729F25" w14:textId="77777777" w:rsidR="00BF4FF6" w:rsidRPr="00220624" w:rsidRDefault="00BF4FF6" w:rsidP="00A1683E">
      <w:pPr>
        <w:pStyle w:val="3"/>
        <w:shd w:val="clear" w:color="auto" w:fill="FFFFFF" w:themeFill="background1"/>
        <w:spacing w:after="0"/>
        <w:contextualSpacing/>
        <w:rPr>
          <w:b w:val="0"/>
          <w:i w:val="0"/>
          <w:szCs w:val="24"/>
        </w:rPr>
      </w:pPr>
      <w:bookmarkStart w:id="96" w:name="_Toc89685753"/>
      <w:r w:rsidRPr="00220624">
        <w:rPr>
          <w:b w:val="0"/>
          <w:i w:val="0"/>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96"/>
    </w:p>
    <w:p w14:paraId="26503B2A" w14:textId="4BFE98DF" w:rsidR="00BF4FF6" w:rsidRPr="00220624" w:rsidRDefault="00BF4FF6" w:rsidP="00830893">
      <w:pPr>
        <w:shd w:val="clear" w:color="auto" w:fill="FFFFFF" w:themeFill="background1"/>
        <w:spacing w:after="0" w:line="240" w:lineRule="auto"/>
        <w:ind w:left="708" w:firstLine="1"/>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соответств</w:t>
      </w:r>
      <w:r w:rsidR="00A16F59" w:rsidRPr="00220624">
        <w:rPr>
          <w:rFonts w:ascii="Times New Roman" w:eastAsia="Calibri" w:hAnsi="Times New Roman" w:cs="Times New Roman"/>
          <w:sz w:val="24"/>
          <w:szCs w:val="24"/>
        </w:rPr>
        <w:t xml:space="preserve">ии с </w:t>
      </w:r>
      <w:r w:rsidR="006279F4" w:rsidRPr="00220624">
        <w:rPr>
          <w:rFonts w:ascii="Times New Roman" w:eastAsia="Calibri" w:hAnsi="Times New Roman" w:cs="Times New Roman"/>
          <w:sz w:val="24"/>
          <w:szCs w:val="24"/>
        </w:rPr>
        <w:t>пуктами СП 89.13330.2016. Свод правил. Котельные установки. Актуализированная редакция СНиП II-35-76 (утв. Приказом Минстроя России от 16.12.2016 N 944/пр)</w:t>
      </w:r>
      <w:r w:rsidRPr="00220624">
        <w:rPr>
          <w:rFonts w:ascii="Times New Roman" w:eastAsia="Calibri" w:hAnsi="Times New Roman" w:cs="Times New Roman"/>
          <w:sz w:val="24"/>
          <w:szCs w:val="24"/>
        </w:rPr>
        <w:t>:</w:t>
      </w:r>
    </w:p>
    <w:p w14:paraId="6EFA834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4.11 Расчетная тепловая мощность котельной определяется как сумма максимальных часовых расходов тепловой энергии на отопление, вентиляцию и кондиционирование, средних часовых расходов тепловой энергии на горячее водоснабжение и расходов тепловой энергии на технологические цели. При определении расчетной тепловой мощности котельной должны учитываться также расходы тепловой энергии на собственные нужды котельной, потери в котельной и в тепловых сетях с учетом энергетической эффективности системы.</w:t>
      </w:r>
    </w:p>
    <w:p w14:paraId="1B8C71B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4.14 Число и производительность котлов, установленных в котельной, следует выбирать, обеспечивая:</w:t>
      </w:r>
    </w:p>
    <w:p w14:paraId="75F3A224" w14:textId="77777777" w:rsidR="00BF4FF6" w:rsidRPr="00220624" w:rsidRDefault="00A16F59" w:rsidP="00A1683E">
      <w:pPr>
        <w:pStyle w:val="ad"/>
        <w:numPr>
          <w:ilvl w:val="0"/>
          <w:numId w:val="19"/>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расчетную производительность </w:t>
      </w:r>
      <w:r w:rsidR="00BF4FF6" w:rsidRPr="00220624">
        <w:rPr>
          <w:rFonts w:ascii="Times New Roman" w:eastAsia="Calibri" w:hAnsi="Times New Roman" w:cs="Times New Roman"/>
          <w:sz w:val="24"/>
          <w:szCs w:val="24"/>
        </w:rPr>
        <w:t>тепловую м</w:t>
      </w:r>
      <w:r w:rsidRPr="00220624">
        <w:rPr>
          <w:rFonts w:ascii="Times New Roman" w:eastAsia="Calibri" w:hAnsi="Times New Roman" w:cs="Times New Roman"/>
          <w:sz w:val="24"/>
          <w:szCs w:val="24"/>
        </w:rPr>
        <w:t>ощность котельной согласно 4.11</w:t>
      </w:r>
      <w:r w:rsidR="00BF4FF6" w:rsidRPr="00220624">
        <w:rPr>
          <w:rFonts w:ascii="Times New Roman" w:eastAsia="Calibri" w:hAnsi="Times New Roman" w:cs="Times New Roman"/>
          <w:sz w:val="24"/>
          <w:szCs w:val="24"/>
        </w:rPr>
        <w:t>;</w:t>
      </w:r>
    </w:p>
    <w:p w14:paraId="1EA03A6A" w14:textId="77777777" w:rsidR="00BF4FF6" w:rsidRPr="00220624" w:rsidRDefault="00BF4FF6" w:rsidP="00A1683E">
      <w:pPr>
        <w:pStyle w:val="ad"/>
        <w:numPr>
          <w:ilvl w:val="0"/>
          <w:numId w:val="19"/>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lastRenderedPageBreak/>
        <w:t>стабильную работу котлов при минимально допустимой нагрузке в теплый период года.</w:t>
      </w:r>
    </w:p>
    <w:p w14:paraId="03EDA76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w:t>
      </w:r>
    </w:p>
    <w:p w14:paraId="4F3B4141" w14:textId="77777777" w:rsidR="00BF4FF6" w:rsidRPr="00220624" w:rsidRDefault="00BF4FF6" w:rsidP="00A1683E">
      <w:pPr>
        <w:pStyle w:val="ad"/>
        <w:numPr>
          <w:ilvl w:val="0"/>
          <w:numId w:val="19"/>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w:t>
      </w:r>
    </w:p>
    <w:p w14:paraId="2F432E9C" w14:textId="77777777" w:rsidR="00BF4FF6" w:rsidRPr="00220624" w:rsidRDefault="00BF4FF6" w:rsidP="00A1683E">
      <w:pPr>
        <w:pStyle w:val="ad"/>
        <w:numPr>
          <w:ilvl w:val="0"/>
          <w:numId w:val="19"/>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отопление и горячее водоснабжение - в количестве, определяемом режимом наиболее холодного месяца.</w:t>
      </w:r>
    </w:p>
    <w:p w14:paraId="3F5FE1E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с возможной снижения нагрузки ГВС.</w:t>
      </w:r>
    </w:p>
    <w:p w14:paraId="5C6A1C7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Число котлов, устанавливаемых в котельных, и их производительность, следует определять на основании технико-экономических расчетов.</w:t>
      </w:r>
    </w:p>
    <w:p w14:paraId="6DD3720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котельных следует предусматривать установку не менее двух котлов; в производственных котельных второй категории - установка одного котла.</w:t>
      </w:r>
    </w:p>
    <w:p w14:paraId="63CB2E9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Данные по существующим и перспективным значениям резервов и дефицитов тепловой мощности источников тепловой энергии по г. Мегион представлены в таблице 2.7.</w:t>
      </w:r>
    </w:p>
    <w:p w14:paraId="04C851C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Значения существующего и перспективного аварийного резерва тепловой мощности источников тепловой энергии по г. Мегион представлены в таблице 2.8.</w:t>
      </w:r>
    </w:p>
    <w:p w14:paraId="13F5BB66" w14:textId="346BB43A"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b/>
          <w:bCs/>
          <w:sz w:val="24"/>
          <w:szCs w:val="24"/>
        </w:rPr>
      </w:pPr>
      <w:bookmarkStart w:id="97" w:name="_Toc2972606"/>
      <w:bookmarkStart w:id="98" w:name="_Toc12392828"/>
      <w:bookmarkStart w:id="99" w:name="_Toc532747664"/>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7</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существующей и перспективной резервной тепловой мощности источников тепловой энергии</w:t>
      </w:r>
      <w:bookmarkEnd w:id="97"/>
      <w:bookmarkEnd w:id="98"/>
      <w:r w:rsidRPr="00220624">
        <w:rPr>
          <w:rFonts w:ascii="Times New Roman" w:eastAsia="Calibri" w:hAnsi="Times New Roman" w:cs="Times New Roman"/>
          <w:sz w:val="24"/>
          <w:szCs w:val="24"/>
        </w:rPr>
        <w:t xml:space="preserve">  </w:t>
      </w:r>
      <w:bookmarkEnd w:id="99"/>
    </w:p>
    <w:p w14:paraId="3AE2ED5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tbl>
      <w:tblPr>
        <w:tblW w:w="0" w:type="auto"/>
        <w:tblInd w:w="113" w:type="dxa"/>
        <w:tblLook w:val="04A0" w:firstRow="1" w:lastRow="0" w:firstColumn="1" w:lastColumn="0" w:noHBand="0" w:noVBand="1"/>
      </w:tblPr>
      <w:tblGrid>
        <w:gridCol w:w="2480"/>
        <w:gridCol w:w="876"/>
        <w:gridCol w:w="876"/>
        <w:gridCol w:w="876"/>
        <w:gridCol w:w="876"/>
        <w:gridCol w:w="876"/>
        <w:gridCol w:w="876"/>
        <w:gridCol w:w="1173"/>
        <w:gridCol w:w="1173"/>
      </w:tblGrid>
      <w:tr w:rsidR="00BF4FF6" w:rsidRPr="00220624" w14:paraId="438A1B6A"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85B9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F0ED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7E093D8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Значение резервной тепловой мощности по этапам, Гкал/ч</w:t>
            </w:r>
          </w:p>
        </w:tc>
      </w:tr>
      <w:tr w:rsidR="00BF4FF6" w:rsidRPr="00220624" w14:paraId="37227A13"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A945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9977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42A54DA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5AA014A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4A45D5A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7421AF2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4B4A067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71E7218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4AFF170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0641F7A9"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0B1F648" w14:textId="77777777" w:rsidR="00BF4FF6" w:rsidRPr="00220624" w:rsidRDefault="001B1D28"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BF4FF6" w:rsidRPr="00220624" w14:paraId="31732B5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C6B72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6D4C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218,30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1041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216,14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B16F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213,98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210C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209,67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E7A10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86,63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1A1A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82,31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6C3CB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6234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51,34</w:t>
            </w:r>
          </w:p>
        </w:tc>
      </w:tr>
      <w:tr w:rsidR="00BF4FF6" w:rsidRPr="00220624" w14:paraId="1B80D508"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527C0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vMerge/>
            <w:tcBorders>
              <w:top w:val="nil"/>
              <w:left w:val="single" w:sz="4" w:space="0" w:color="auto"/>
              <w:bottom w:val="single" w:sz="4" w:space="0" w:color="auto"/>
              <w:right w:val="single" w:sz="4" w:space="0" w:color="auto"/>
            </w:tcBorders>
            <w:vAlign w:val="center"/>
            <w:hideMark/>
          </w:tcPr>
          <w:p w14:paraId="396BEC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C518F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005E6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D6452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CB1B65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8ACAB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34A97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2FB05A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BF4FF6" w:rsidRPr="00220624" w14:paraId="05D888FC"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79557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D0B3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94B6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2116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6E2D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18,96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C4252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D1BDD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6D43F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D61B0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3,27</w:t>
            </w:r>
          </w:p>
        </w:tc>
      </w:tr>
      <w:tr w:rsidR="00BF4FF6" w:rsidRPr="00220624" w14:paraId="38BDCEB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BD50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vMerge/>
            <w:tcBorders>
              <w:top w:val="nil"/>
              <w:left w:val="single" w:sz="4" w:space="0" w:color="auto"/>
              <w:bottom w:val="single" w:sz="4" w:space="0" w:color="auto"/>
              <w:right w:val="single" w:sz="4" w:space="0" w:color="auto"/>
            </w:tcBorders>
            <w:vAlign w:val="center"/>
            <w:hideMark/>
          </w:tcPr>
          <w:p w14:paraId="63F96C0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2B313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AF19BC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01F0E8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217F2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BCD45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CE3E35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D9503C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3C442B" w:rsidRPr="00220624" w14:paraId="401234F0"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1A19823F" w14:textId="33B01AE5"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single" w:sz="4" w:space="0" w:color="auto"/>
              <w:bottom w:val="single" w:sz="4" w:space="0" w:color="auto"/>
              <w:right w:val="single" w:sz="4" w:space="0" w:color="auto"/>
            </w:tcBorders>
            <w:vAlign w:val="center"/>
          </w:tcPr>
          <w:p w14:paraId="5FA6718B" w14:textId="77824AAC"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0F5EC65A" w14:textId="76780F2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1EC30E7" w14:textId="2B6AE843"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1D1CEF54" w14:textId="3F5D150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A162215" w14:textId="745039D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3E268527" w14:textId="44C7ED3C"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66CEF704" w14:textId="04D819BA"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2CE74A18" w14:textId="715F9E3A"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r>
      <w:tr w:rsidR="003C442B" w:rsidRPr="00220624" w14:paraId="7205D3B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59AEFDE5" w14:textId="06048C2D"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single" w:sz="4" w:space="0" w:color="auto"/>
              <w:bottom w:val="single" w:sz="4" w:space="0" w:color="auto"/>
              <w:right w:val="single" w:sz="4" w:space="0" w:color="auto"/>
            </w:tcBorders>
            <w:vAlign w:val="center"/>
          </w:tcPr>
          <w:p w14:paraId="294F2D22" w14:textId="5C77AEC1"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5D833D41" w14:textId="76E97034"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0ED1C088" w14:textId="70FC7A58"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1FD3D3AF" w14:textId="20EE62C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1C6CB5D8" w14:textId="44E4E1A6"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1188EE12" w14:textId="1BB188C1"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D21F0C5" w14:textId="7C4616F8"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2A1E934E" w14:textId="27EC2AB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r>
      <w:tr w:rsidR="003C442B" w:rsidRPr="00220624" w14:paraId="54D0953A"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B026E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3C442B" w:rsidRPr="00220624" w14:paraId="239D3B24"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F9A5D7"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645C05C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39570AA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5B413EB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7110420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17C20C4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0A5E5591"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6005579E"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47FF2E3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r>
      <w:tr w:rsidR="003C442B" w:rsidRPr="00220624" w14:paraId="0BAC0FC0"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F2A646"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34E1AF3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510C688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6413448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523808E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4ABAE31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7EA7647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76C5108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0117DDFE"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r>
      <w:tr w:rsidR="003C442B" w:rsidRPr="00220624" w14:paraId="0394E6C2"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2E4EE4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3C442B" w:rsidRPr="00220624" w14:paraId="7F8E06A3"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53FA7"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01478C5D"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30E0831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3011AF6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318346B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143BD9F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5724C861"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392820E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5383BA4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r>
      <w:tr w:rsidR="003C442B" w:rsidRPr="00220624" w14:paraId="00C5CA5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6A19B0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3C442B" w:rsidRPr="00220624" w14:paraId="667FBF7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0412D"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22011F7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2020B515"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21CF977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33F3340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141F00E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04725F09"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32B489D4"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53184E4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r>
      <w:tr w:rsidR="003C442B" w:rsidRPr="00220624" w14:paraId="5F510C7B"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DE1825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Евро-Трейд-Сервис</w:t>
            </w:r>
          </w:p>
        </w:tc>
      </w:tr>
      <w:tr w:rsidR="003C442B" w:rsidRPr="00220624" w14:paraId="0940FB3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8A738"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3B13F5B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7C58C2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409E6984"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1842D36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56B415B1"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55B0FEE4"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22F57A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6D419D6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r>
      <w:tr w:rsidR="00343BA6" w:rsidRPr="00220624" w14:paraId="0458A55B"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F29319" w14:textId="77777777" w:rsidR="00343BA6" w:rsidRPr="00220624" w:rsidRDefault="00343BA6" w:rsidP="00343BA6">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2101F44F" w14:textId="154F146C"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249,8</w:t>
            </w:r>
          </w:p>
        </w:tc>
        <w:tc>
          <w:tcPr>
            <w:tcW w:w="0" w:type="auto"/>
            <w:tcBorders>
              <w:top w:val="nil"/>
              <w:left w:val="nil"/>
              <w:bottom w:val="single" w:sz="4" w:space="0" w:color="auto"/>
              <w:right w:val="single" w:sz="4" w:space="0" w:color="auto"/>
            </w:tcBorders>
            <w:shd w:val="clear" w:color="auto" w:fill="auto"/>
            <w:vAlign w:val="center"/>
            <w:hideMark/>
          </w:tcPr>
          <w:p w14:paraId="63064673" w14:textId="45A875D3"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247,45</w:t>
            </w:r>
          </w:p>
        </w:tc>
        <w:tc>
          <w:tcPr>
            <w:tcW w:w="0" w:type="auto"/>
            <w:tcBorders>
              <w:top w:val="nil"/>
              <w:left w:val="nil"/>
              <w:bottom w:val="single" w:sz="4" w:space="0" w:color="auto"/>
              <w:right w:val="single" w:sz="4" w:space="0" w:color="auto"/>
            </w:tcBorders>
            <w:shd w:val="clear" w:color="auto" w:fill="auto"/>
            <w:vAlign w:val="center"/>
            <w:hideMark/>
          </w:tcPr>
          <w:p w14:paraId="02C99C1F" w14:textId="70825402"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245,1</w:t>
            </w:r>
          </w:p>
        </w:tc>
        <w:tc>
          <w:tcPr>
            <w:tcW w:w="0" w:type="auto"/>
            <w:tcBorders>
              <w:top w:val="nil"/>
              <w:left w:val="nil"/>
              <w:bottom w:val="single" w:sz="4" w:space="0" w:color="auto"/>
              <w:right w:val="single" w:sz="4" w:space="0" w:color="auto"/>
            </w:tcBorders>
            <w:shd w:val="clear" w:color="auto" w:fill="auto"/>
            <w:vAlign w:val="center"/>
            <w:hideMark/>
          </w:tcPr>
          <w:p w14:paraId="0B770BC9" w14:textId="22BC0B2D"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240,4</w:t>
            </w:r>
          </w:p>
        </w:tc>
        <w:tc>
          <w:tcPr>
            <w:tcW w:w="0" w:type="auto"/>
            <w:tcBorders>
              <w:top w:val="nil"/>
              <w:left w:val="nil"/>
              <w:bottom w:val="single" w:sz="4" w:space="0" w:color="auto"/>
              <w:right w:val="single" w:sz="4" w:space="0" w:color="auto"/>
            </w:tcBorders>
            <w:shd w:val="clear" w:color="auto" w:fill="auto"/>
            <w:vAlign w:val="center"/>
            <w:hideMark/>
          </w:tcPr>
          <w:p w14:paraId="710BCC2D" w14:textId="248F2BC3"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116,98</w:t>
            </w:r>
          </w:p>
        </w:tc>
        <w:tc>
          <w:tcPr>
            <w:tcW w:w="0" w:type="auto"/>
            <w:tcBorders>
              <w:top w:val="nil"/>
              <w:left w:val="nil"/>
              <w:bottom w:val="single" w:sz="4" w:space="0" w:color="auto"/>
              <w:right w:val="single" w:sz="4" w:space="0" w:color="auto"/>
            </w:tcBorders>
            <w:shd w:val="clear" w:color="auto" w:fill="auto"/>
            <w:vAlign w:val="center"/>
            <w:hideMark/>
          </w:tcPr>
          <w:p w14:paraId="6CA4C6FB" w14:textId="33BC17F6"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100,21</w:t>
            </w:r>
          </w:p>
        </w:tc>
        <w:tc>
          <w:tcPr>
            <w:tcW w:w="0" w:type="auto"/>
            <w:tcBorders>
              <w:top w:val="nil"/>
              <w:left w:val="nil"/>
              <w:bottom w:val="single" w:sz="4" w:space="0" w:color="auto"/>
              <w:right w:val="single" w:sz="4" w:space="0" w:color="auto"/>
            </w:tcBorders>
            <w:shd w:val="clear" w:color="auto" w:fill="auto"/>
            <w:vAlign w:val="center"/>
            <w:hideMark/>
          </w:tcPr>
          <w:p w14:paraId="08728ACA" w14:textId="022DEA79"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86,92</w:t>
            </w:r>
          </w:p>
        </w:tc>
        <w:tc>
          <w:tcPr>
            <w:tcW w:w="0" w:type="auto"/>
            <w:tcBorders>
              <w:top w:val="nil"/>
              <w:left w:val="nil"/>
              <w:bottom w:val="single" w:sz="4" w:space="0" w:color="auto"/>
              <w:right w:val="single" w:sz="4" w:space="0" w:color="auto"/>
            </w:tcBorders>
            <w:shd w:val="clear" w:color="auto" w:fill="auto"/>
            <w:vAlign w:val="center"/>
            <w:hideMark/>
          </w:tcPr>
          <w:p w14:paraId="2D4327BF" w14:textId="3A6FF27E"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66,38</w:t>
            </w:r>
          </w:p>
        </w:tc>
      </w:tr>
    </w:tbl>
    <w:p w14:paraId="57CC34CD" w14:textId="77777777" w:rsidR="00BF4FF6" w:rsidRPr="00220624" w:rsidRDefault="00BF4FF6" w:rsidP="00A1683E">
      <w:pPr>
        <w:pStyle w:val="a3"/>
        <w:shd w:val="clear" w:color="auto" w:fill="FFFFFF" w:themeFill="background1"/>
        <w:spacing w:line="240" w:lineRule="auto"/>
        <w:contextualSpacing/>
        <w:rPr>
          <w:szCs w:val="24"/>
        </w:rPr>
      </w:pPr>
    </w:p>
    <w:p w14:paraId="501284C6" w14:textId="72918206"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b/>
          <w:bCs/>
          <w:sz w:val="24"/>
          <w:szCs w:val="24"/>
        </w:rPr>
      </w:pPr>
      <w:bookmarkStart w:id="100" w:name="_Toc12392829"/>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8</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существующего и перспективного аварийного резерва тепловой мощности источников тепловой энергии</w:t>
      </w:r>
      <w:bookmarkEnd w:id="100"/>
      <w:r w:rsidR="00A729FF" w:rsidRPr="00220624">
        <w:rPr>
          <w:rFonts w:ascii="Times New Roman" w:eastAsia="Calibri"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894"/>
        <w:gridCol w:w="967"/>
        <w:gridCol w:w="966"/>
        <w:gridCol w:w="966"/>
        <w:gridCol w:w="966"/>
        <w:gridCol w:w="966"/>
        <w:gridCol w:w="966"/>
        <w:gridCol w:w="6"/>
        <w:gridCol w:w="8"/>
        <w:gridCol w:w="940"/>
      </w:tblGrid>
      <w:tr w:rsidR="00BF4FF6" w:rsidRPr="00220624" w14:paraId="395B81CB" w14:textId="77777777" w:rsidTr="00343BA6">
        <w:trPr>
          <w:trHeight w:val="20"/>
          <w:tblHeader/>
        </w:trPr>
        <w:tc>
          <w:tcPr>
            <w:tcW w:w="1250" w:type="pct"/>
            <w:vMerge w:val="restart"/>
            <w:shd w:val="clear" w:color="auto" w:fill="auto"/>
            <w:vAlign w:val="center"/>
          </w:tcPr>
          <w:p w14:paraId="717C73C6"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lastRenderedPageBreak/>
              <w:t>Наименование</w:t>
            </w:r>
          </w:p>
          <w:p w14:paraId="4E725695"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котельной</w:t>
            </w:r>
          </w:p>
        </w:tc>
        <w:tc>
          <w:tcPr>
            <w:tcW w:w="438" w:type="pct"/>
            <w:vMerge w:val="restart"/>
            <w:vAlign w:val="center"/>
          </w:tcPr>
          <w:p w14:paraId="13708273"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2018г.</w:t>
            </w:r>
          </w:p>
        </w:tc>
        <w:tc>
          <w:tcPr>
            <w:tcW w:w="3312" w:type="pct"/>
            <w:gridSpan w:val="9"/>
            <w:vAlign w:val="center"/>
          </w:tcPr>
          <w:p w14:paraId="5E4933F7" w14:textId="77777777" w:rsidR="00BF4FF6" w:rsidRPr="00220624" w:rsidRDefault="00BF4FF6" w:rsidP="00140B0F">
            <w:pPr>
              <w:pStyle w:val="affff5"/>
              <w:shd w:val="clear" w:color="auto" w:fill="FFFFFF" w:themeFill="background1"/>
              <w:contextualSpacing/>
              <w:rPr>
                <w:b w:val="0"/>
                <w:sz w:val="24"/>
                <w:szCs w:val="24"/>
              </w:rPr>
            </w:pPr>
            <w:r w:rsidRPr="00220624">
              <w:rPr>
                <w:rFonts w:eastAsia="Calibri"/>
                <w:b w:val="0"/>
                <w:sz w:val="24"/>
                <w:szCs w:val="24"/>
                <w:lang w:eastAsia="en-US"/>
              </w:rPr>
              <w:t xml:space="preserve">Значение резерва/дефицита тепловой мощности по этапам, </w:t>
            </w:r>
            <w:r w:rsidRPr="00220624">
              <w:rPr>
                <w:b w:val="0"/>
                <w:sz w:val="24"/>
                <w:szCs w:val="24"/>
              </w:rPr>
              <w:t>м</w:t>
            </w:r>
            <w:r w:rsidRPr="00220624">
              <w:rPr>
                <w:b w:val="0"/>
                <w:sz w:val="24"/>
                <w:szCs w:val="24"/>
                <w:vertAlign w:val="superscript"/>
              </w:rPr>
              <w:t>3</w:t>
            </w:r>
            <w:r w:rsidRPr="00220624">
              <w:rPr>
                <w:b w:val="0"/>
                <w:sz w:val="24"/>
                <w:szCs w:val="24"/>
              </w:rPr>
              <w:t>/ч</w:t>
            </w:r>
          </w:p>
        </w:tc>
      </w:tr>
      <w:tr w:rsidR="00BF4FF6" w:rsidRPr="00220624" w14:paraId="707FB91D" w14:textId="77777777" w:rsidTr="00343BA6">
        <w:trPr>
          <w:trHeight w:val="20"/>
          <w:tblHeader/>
        </w:trPr>
        <w:tc>
          <w:tcPr>
            <w:tcW w:w="1250" w:type="pct"/>
            <w:vMerge/>
            <w:shd w:val="clear" w:color="auto" w:fill="auto"/>
            <w:vAlign w:val="center"/>
            <w:hideMark/>
          </w:tcPr>
          <w:p w14:paraId="068F1447" w14:textId="77777777" w:rsidR="00BF4FF6" w:rsidRPr="00220624" w:rsidRDefault="00BF4FF6" w:rsidP="00140B0F">
            <w:pPr>
              <w:pStyle w:val="affff5"/>
              <w:shd w:val="clear" w:color="auto" w:fill="FFFFFF" w:themeFill="background1"/>
              <w:contextualSpacing/>
              <w:rPr>
                <w:b w:val="0"/>
                <w:sz w:val="24"/>
                <w:szCs w:val="24"/>
              </w:rPr>
            </w:pPr>
          </w:p>
        </w:tc>
        <w:tc>
          <w:tcPr>
            <w:tcW w:w="438" w:type="pct"/>
            <w:vMerge/>
            <w:vAlign w:val="center"/>
          </w:tcPr>
          <w:p w14:paraId="3A099EDE" w14:textId="77777777" w:rsidR="00BF4FF6" w:rsidRPr="00220624" w:rsidRDefault="00BF4FF6" w:rsidP="00140B0F">
            <w:pPr>
              <w:pStyle w:val="affff5"/>
              <w:shd w:val="clear" w:color="auto" w:fill="FFFFFF" w:themeFill="background1"/>
              <w:contextualSpacing/>
              <w:rPr>
                <w:b w:val="0"/>
                <w:sz w:val="24"/>
                <w:szCs w:val="24"/>
              </w:rPr>
            </w:pPr>
          </w:p>
        </w:tc>
        <w:tc>
          <w:tcPr>
            <w:tcW w:w="474" w:type="pct"/>
            <w:shd w:val="clear" w:color="auto" w:fill="auto"/>
            <w:vAlign w:val="center"/>
            <w:hideMark/>
          </w:tcPr>
          <w:p w14:paraId="1E207188"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2019г.</w:t>
            </w:r>
          </w:p>
        </w:tc>
        <w:tc>
          <w:tcPr>
            <w:tcW w:w="474" w:type="pct"/>
            <w:shd w:val="clear" w:color="auto" w:fill="auto"/>
            <w:vAlign w:val="center"/>
          </w:tcPr>
          <w:p w14:paraId="5DB041CD"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2020г.</w:t>
            </w:r>
          </w:p>
        </w:tc>
        <w:tc>
          <w:tcPr>
            <w:tcW w:w="474" w:type="pct"/>
            <w:shd w:val="clear" w:color="auto" w:fill="auto"/>
            <w:vAlign w:val="center"/>
            <w:hideMark/>
          </w:tcPr>
          <w:p w14:paraId="4DD935AE"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2021г.</w:t>
            </w:r>
          </w:p>
        </w:tc>
        <w:tc>
          <w:tcPr>
            <w:tcW w:w="474" w:type="pct"/>
            <w:shd w:val="clear" w:color="auto" w:fill="auto"/>
            <w:vAlign w:val="center"/>
          </w:tcPr>
          <w:p w14:paraId="20ED36BE"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2022г.</w:t>
            </w:r>
          </w:p>
        </w:tc>
        <w:tc>
          <w:tcPr>
            <w:tcW w:w="474" w:type="pct"/>
            <w:shd w:val="clear" w:color="auto" w:fill="auto"/>
            <w:vAlign w:val="center"/>
          </w:tcPr>
          <w:p w14:paraId="4759EB64"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2023г.</w:t>
            </w:r>
          </w:p>
        </w:tc>
        <w:tc>
          <w:tcPr>
            <w:tcW w:w="481" w:type="pct"/>
            <w:gridSpan w:val="3"/>
            <w:shd w:val="clear" w:color="auto" w:fill="auto"/>
            <w:vAlign w:val="center"/>
            <w:hideMark/>
          </w:tcPr>
          <w:p w14:paraId="5FA84965" w14:textId="77777777" w:rsidR="00BF4FF6" w:rsidRPr="00220624" w:rsidRDefault="00BF4FF6" w:rsidP="00140B0F">
            <w:pPr>
              <w:pStyle w:val="affff5"/>
              <w:shd w:val="clear" w:color="auto" w:fill="FFFFFF" w:themeFill="background1"/>
              <w:ind w:left="-87" w:right="-133"/>
              <w:contextualSpacing/>
              <w:rPr>
                <w:b w:val="0"/>
                <w:sz w:val="24"/>
                <w:szCs w:val="24"/>
              </w:rPr>
            </w:pPr>
            <w:r w:rsidRPr="00220624">
              <w:rPr>
                <w:b w:val="0"/>
                <w:sz w:val="24"/>
                <w:szCs w:val="24"/>
              </w:rPr>
              <w:t>2024-2028 гг.</w:t>
            </w:r>
          </w:p>
        </w:tc>
        <w:tc>
          <w:tcPr>
            <w:tcW w:w="462" w:type="pct"/>
            <w:vAlign w:val="center"/>
          </w:tcPr>
          <w:p w14:paraId="5614A160" w14:textId="77777777" w:rsidR="00BF4FF6" w:rsidRPr="00220624" w:rsidRDefault="00BF4FF6" w:rsidP="00140B0F">
            <w:pPr>
              <w:pStyle w:val="affff5"/>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268F2995" w14:textId="77777777" w:rsidTr="00C81A2A">
        <w:trPr>
          <w:trHeight w:val="20"/>
        </w:trPr>
        <w:tc>
          <w:tcPr>
            <w:tcW w:w="5000" w:type="pct"/>
            <w:gridSpan w:val="11"/>
            <w:shd w:val="clear" w:color="auto" w:fill="auto"/>
            <w:vAlign w:val="center"/>
          </w:tcPr>
          <w:p w14:paraId="6EED742F" w14:textId="77777777" w:rsidR="00BF4FF6" w:rsidRPr="00220624" w:rsidRDefault="001B1D28" w:rsidP="00A1683E">
            <w:pPr>
              <w:pStyle w:val="affff5"/>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71A44B55" w14:textId="77777777" w:rsidTr="00343BA6">
        <w:trPr>
          <w:trHeight w:val="20"/>
        </w:trPr>
        <w:tc>
          <w:tcPr>
            <w:tcW w:w="1250" w:type="pct"/>
            <w:shd w:val="clear" w:color="auto" w:fill="auto"/>
            <w:vAlign w:val="center"/>
            <w:hideMark/>
          </w:tcPr>
          <w:p w14:paraId="5D3B125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Северная</w:t>
            </w:r>
          </w:p>
        </w:tc>
        <w:tc>
          <w:tcPr>
            <w:tcW w:w="438" w:type="pct"/>
            <w:vMerge w:val="restart"/>
            <w:vAlign w:val="center"/>
          </w:tcPr>
          <w:p w14:paraId="3E3C86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218,30</w:t>
            </w:r>
          </w:p>
        </w:tc>
        <w:tc>
          <w:tcPr>
            <w:tcW w:w="474" w:type="pct"/>
            <w:vMerge w:val="restart"/>
            <w:shd w:val="clear" w:color="auto" w:fill="auto"/>
            <w:vAlign w:val="center"/>
          </w:tcPr>
          <w:p w14:paraId="330C3A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216,14</w:t>
            </w:r>
          </w:p>
        </w:tc>
        <w:tc>
          <w:tcPr>
            <w:tcW w:w="474" w:type="pct"/>
            <w:vMerge w:val="restart"/>
            <w:shd w:val="clear" w:color="auto" w:fill="auto"/>
            <w:vAlign w:val="center"/>
          </w:tcPr>
          <w:p w14:paraId="772BD8D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213,98</w:t>
            </w:r>
          </w:p>
        </w:tc>
        <w:tc>
          <w:tcPr>
            <w:tcW w:w="474" w:type="pct"/>
            <w:vMerge w:val="restart"/>
            <w:shd w:val="clear" w:color="auto" w:fill="auto"/>
            <w:vAlign w:val="center"/>
          </w:tcPr>
          <w:p w14:paraId="6829D8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209,67</w:t>
            </w:r>
          </w:p>
        </w:tc>
        <w:tc>
          <w:tcPr>
            <w:tcW w:w="474" w:type="pct"/>
            <w:vMerge w:val="restart"/>
            <w:shd w:val="clear" w:color="auto" w:fill="auto"/>
            <w:vAlign w:val="center"/>
          </w:tcPr>
          <w:p w14:paraId="28588D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86,63</w:t>
            </w:r>
          </w:p>
        </w:tc>
        <w:tc>
          <w:tcPr>
            <w:tcW w:w="474" w:type="pct"/>
            <w:vMerge w:val="restart"/>
            <w:shd w:val="clear" w:color="auto" w:fill="auto"/>
            <w:vAlign w:val="center"/>
          </w:tcPr>
          <w:p w14:paraId="6836411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82,31</w:t>
            </w:r>
          </w:p>
        </w:tc>
        <w:tc>
          <w:tcPr>
            <w:tcW w:w="477" w:type="pct"/>
            <w:gridSpan w:val="2"/>
            <w:vMerge w:val="restart"/>
            <w:shd w:val="clear" w:color="auto" w:fill="auto"/>
            <w:vAlign w:val="center"/>
          </w:tcPr>
          <w:p w14:paraId="046C46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70,24</w:t>
            </w:r>
          </w:p>
        </w:tc>
        <w:tc>
          <w:tcPr>
            <w:tcW w:w="466" w:type="pct"/>
            <w:gridSpan w:val="2"/>
            <w:vMerge w:val="restart"/>
            <w:vAlign w:val="center"/>
          </w:tcPr>
          <w:p w14:paraId="48D014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51,34</w:t>
            </w:r>
          </w:p>
        </w:tc>
      </w:tr>
      <w:tr w:rsidR="00BF4FF6" w:rsidRPr="00220624" w14:paraId="1F817829" w14:textId="77777777" w:rsidTr="00343BA6">
        <w:trPr>
          <w:trHeight w:val="20"/>
        </w:trPr>
        <w:tc>
          <w:tcPr>
            <w:tcW w:w="1250" w:type="pct"/>
            <w:shd w:val="clear" w:color="auto" w:fill="auto"/>
            <w:vAlign w:val="center"/>
            <w:hideMark/>
          </w:tcPr>
          <w:p w14:paraId="46EAF56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Южная</w:t>
            </w:r>
          </w:p>
        </w:tc>
        <w:tc>
          <w:tcPr>
            <w:tcW w:w="438" w:type="pct"/>
            <w:vMerge/>
            <w:vAlign w:val="center"/>
          </w:tcPr>
          <w:p w14:paraId="3ED5AEF6"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26A5E9D6"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460881BF"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4F664F68"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23012C83"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7F156E5C" w14:textId="77777777" w:rsidR="00BF4FF6" w:rsidRPr="00220624" w:rsidRDefault="00BF4FF6" w:rsidP="00A1683E">
            <w:pPr>
              <w:pStyle w:val="affff6"/>
              <w:shd w:val="clear" w:color="auto" w:fill="FFFFFF" w:themeFill="background1"/>
              <w:contextualSpacing/>
              <w:rPr>
                <w:sz w:val="24"/>
                <w:szCs w:val="24"/>
              </w:rPr>
            </w:pPr>
          </w:p>
        </w:tc>
        <w:tc>
          <w:tcPr>
            <w:tcW w:w="477" w:type="pct"/>
            <w:gridSpan w:val="2"/>
            <w:vMerge/>
            <w:shd w:val="clear" w:color="auto" w:fill="auto"/>
            <w:vAlign w:val="center"/>
          </w:tcPr>
          <w:p w14:paraId="7437B847" w14:textId="77777777" w:rsidR="00BF4FF6" w:rsidRPr="00220624" w:rsidRDefault="00BF4FF6" w:rsidP="00A1683E">
            <w:pPr>
              <w:pStyle w:val="affff6"/>
              <w:shd w:val="clear" w:color="auto" w:fill="FFFFFF" w:themeFill="background1"/>
              <w:contextualSpacing/>
              <w:rPr>
                <w:sz w:val="24"/>
                <w:szCs w:val="24"/>
              </w:rPr>
            </w:pPr>
          </w:p>
        </w:tc>
        <w:tc>
          <w:tcPr>
            <w:tcW w:w="466" w:type="pct"/>
            <w:gridSpan w:val="2"/>
            <w:vMerge/>
            <w:vAlign w:val="center"/>
          </w:tcPr>
          <w:p w14:paraId="18A57B8C" w14:textId="77777777" w:rsidR="00BF4FF6" w:rsidRPr="00220624" w:rsidRDefault="00BF4FF6" w:rsidP="00A1683E">
            <w:pPr>
              <w:pStyle w:val="affff6"/>
              <w:shd w:val="clear" w:color="auto" w:fill="FFFFFF" w:themeFill="background1"/>
              <w:contextualSpacing/>
              <w:rPr>
                <w:sz w:val="24"/>
                <w:szCs w:val="24"/>
              </w:rPr>
            </w:pPr>
          </w:p>
        </w:tc>
      </w:tr>
      <w:tr w:rsidR="00BF4FF6" w:rsidRPr="00220624" w14:paraId="27B68118" w14:textId="77777777" w:rsidTr="00343BA6">
        <w:trPr>
          <w:trHeight w:val="20"/>
        </w:trPr>
        <w:tc>
          <w:tcPr>
            <w:tcW w:w="1250" w:type="pct"/>
            <w:shd w:val="clear" w:color="auto" w:fill="auto"/>
            <w:vAlign w:val="center"/>
          </w:tcPr>
          <w:p w14:paraId="44EB8F9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Центральная</w:t>
            </w:r>
          </w:p>
        </w:tc>
        <w:tc>
          <w:tcPr>
            <w:tcW w:w="438" w:type="pct"/>
            <w:vMerge w:val="restart"/>
            <w:vAlign w:val="center"/>
          </w:tcPr>
          <w:p w14:paraId="1BF168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74" w:type="pct"/>
            <w:vMerge w:val="restart"/>
            <w:shd w:val="clear" w:color="auto" w:fill="auto"/>
            <w:vAlign w:val="center"/>
          </w:tcPr>
          <w:p w14:paraId="173966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19,54</w:t>
            </w:r>
          </w:p>
        </w:tc>
        <w:tc>
          <w:tcPr>
            <w:tcW w:w="474" w:type="pct"/>
            <w:vMerge w:val="restart"/>
            <w:shd w:val="clear" w:color="auto" w:fill="auto"/>
            <w:vAlign w:val="center"/>
          </w:tcPr>
          <w:p w14:paraId="102C4A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19,35</w:t>
            </w:r>
          </w:p>
        </w:tc>
        <w:tc>
          <w:tcPr>
            <w:tcW w:w="474" w:type="pct"/>
            <w:vMerge w:val="restart"/>
            <w:shd w:val="clear" w:color="auto" w:fill="auto"/>
            <w:vAlign w:val="center"/>
          </w:tcPr>
          <w:p w14:paraId="0E2016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18,96</w:t>
            </w:r>
          </w:p>
        </w:tc>
        <w:tc>
          <w:tcPr>
            <w:tcW w:w="474" w:type="pct"/>
            <w:vMerge w:val="restart"/>
            <w:shd w:val="clear" w:color="auto" w:fill="auto"/>
            <w:vAlign w:val="center"/>
          </w:tcPr>
          <w:p w14:paraId="7FFDBCF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18,58</w:t>
            </w:r>
          </w:p>
        </w:tc>
        <w:tc>
          <w:tcPr>
            <w:tcW w:w="474" w:type="pct"/>
            <w:vMerge w:val="restart"/>
            <w:shd w:val="clear" w:color="auto" w:fill="auto"/>
            <w:vAlign w:val="center"/>
          </w:tcPr>
          <w:p w14:paraId="444631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6,13</w:t>
            </w:r>
          </w:p>
        </w:tc>
        <w:tc>
          <w:tcPr>
            <w:tcW w:w="477" w:type="pct"/>
            <w:gridSpan w:val="2"/>
            <w:vMerge w:val="restart"/>
            <w:shd w:val="clear" w:color="auto" w:fill="auto"/>
            <w:vAlign w:val="center"/>
          </w:tcPr>
          <w:p w14:paraId="53F663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4,91</w:t>
            </w:r>
          </w:p>
        </w:tc>
        <w:tc>
          <w:tcPr>
            <w:tcW w:w="466" w:type="pct"/>
            <w:gridSpan w:val="2"/>
            <w:vMerge w:val="restart"/>
            <w:vAlign w:val="center"/>
          </w:tcPr>
          <w:p w14:paraId="2E4BA9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3,27</w:t>
            </w:r>
          </w:p>
        </w:tc>
      </w:tr>
      <w:tr w:rsidR="00BF4FF6" w:rsidRPr="00220624" w14:paraId="0BD9BBDC" w14:textId="77777777" w:rsidTr="00343BA6">
        <w:trPr>
          <w:trHeight w:val="20"/>
        </w:trPr>
        <w:tc>
          <w:tcPr>
            <w:tcW w:w="1250" w:type="pct"/>
            <w:shd w:val="clear" w:color="auto" w:fill="auto"/>
            <w:vAlign w:val="center"/>
          </w:tcPr>
          <w:p w14:paraId="1F832AC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УБР</w:t>
            </w:r>
          </w:p>
        </w:tc>
        <w:tc>
          <w:tcPr>
            <w:tcW w:w="438" w:type="pct"/>
            <w:vMerge/>
            <w:vAlign w:val="center"/>
          </w:tcPr>
          <w:p w14:paraId="060C9220"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2B4E7ED6"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7D64ADD5"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1A6DB945"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7E694D53" w14:textId="77777777" w:rsidR="00BF4FF6" w:rsidRPr="00220624" w:rsidRDefault="00BF4FF6" w:rsidP="00A1683E">
            <w:pPr>
              <w:pStyle w:val="affff6"/>
              <w:shd w:val="clear" w:color="auto" w:fill="FFFFFF" w:themeFill="background1"/>
              <w:contextualSpacing/>
              <w:rPr>
                <w:sz w:val="24"/>
                <w:szCs w:val="24"/>
              </w:rPr>
            </w:pPr>
          </w:p>
        </w:tc>
        <w:tc>
          <w:tcPr>
            <w:tcW w:w="474" w:type="pct"/>
            <w:vMerge/>
            <w:shd w:val="clear" w:color="auto" w:fill="auto"/>
            <w:vAlign w:val="center"/>
          </w:tcPr>
          <w:p w14:paraId="28C87160" w14:textId="77777777" w:rsidR="00BF4FF6" w:rsidRPr="00220624" w:rsidRDefault="00BF4FF6" w:rsidP="00A1683E">
            <w:pPr>
              <w:pStyle w:val="affff6"/>
              <w:shd w:val="clear" w:color="auto" w:fill="FFFFFF" w:themeFill="background1"/>
              <w:contextualSpacing/>
              <w:rPr>
                <w:sz w:val="24"/>
                <w:szCs w:val="24"/>
              </w:rPr>
            </w:pPr>
          </w:p>
        </w:tc>
        <w:tc>
          <w:tcPr>
            <w:tcW w:w="477" w:type="pct"/>
            <w:gridSpan w:val="2"/>
            <w:vMerge/>
            <w:shd w:val="clear" w:color="auto" w:fill="auto"/>
            <w:vAlign w:val="center"/>
          </w:tcPr>
          <w:p w14:paraId="2CB22C0B" w14:textId="77777777" w:rsidR="00BF4FF6" w:rsidRPr="00220624" w:rsidRDefault="00BF4FF6" w:rsidP="00A1683E">
            <w:pPr>
              <w:pStyle w:val="affff6"/>
              <w:shd w:val="clear" w:color="auto" w:fill="FFFFFF" w:themeFill="background1"/>
              <w:contextualSpacing/>
              <w:rPr>
                <w:sz w:val="24"/>
                <w:szCs w:val="24"/>
              </w:rPr>
            </w:pPr>
          </w:p>
        </w:tc>
        <w:tc>
          <w:tcPr>
            <w:tcW w:w="466" w:type="pct"/>
            <w:gridSpan w:val="2"/>
            <w:vMerge/>
            <w:vAlign w:val="center"/>
          </w:tcPr>
          <w:p w14:paraId="4A50765D" w14:textId="77777777" w:rsidR="00BF4FF6" w:rsidRPr="00220624" w:rsidRDefault="00BF4FF6" w:rsidP="00A1683E">
            <w:pPr>
              <w:pStyle w:val="affff6"/>
              <w:shd w:val="clear" w:color="auto" w:fill="FFFFFF" w:themeFill="background1"/>
              <w:contextualSpacing/>
              <w:rPr>
                <w:sz w:val="24"/>
                <w:szCs w:val="24"/>
              </w:rPr>
            </w:pPr>
          </w:p>
        </w:tc>
      </w:tr>
      <w:tr w:rsidR="003C442B" w:rsidRPr="00220624" w14:paraId="16D5A133" w14:textId="77777777" w:rsidTr="00343BA6">
        <w:trPr>
          <w:trHeight w:val="20"/>
        </w:trPr>
        <w:tc>
          <w:tcPr>
            <w:tcW w:w="1250" w:type="pct"/>
            <w:shd w:val="clear" w:color="auto" w:fill="auto"/>
            <w:vAlign w:val="center"/>
          </w:tcPr>
          <w:p w14:paraId="3226E2AE" w14:textId="01B16668" w:rsidR="003C442B" w:rsidRPr="00220624" w:rsidRDefault="003C442B" w:rsidP="003C442B">
            <w:pPr>
              <w:pStyle w:val="affff6"/>
              <w:shd w:val="clear" w:color="auto" w:fill="FFFFFF" w:themeFill="background1"/>
              <w:contextualSpacing/>
              <w:jc w:val="both"/>
              <w:rPr>
                <w:sz w:val="24"/>
                <w:szCs w:val="24"/>
              </w:rPr>
            </w:pPr>
            <w:r w:rsidRPr="00220624">
              <w:rPr>
                <w:color w:val="000000"/>
                <w:sz w:val="24"/>
                <w:szCs w:val="24"/>
              </w:rPr>
              <w:t>Школа на 300 учащихся</w:t>
            </w:r>
          </w:p>
        </w:tc>
        <w:tc>
          <w:tcPr>
            <w:tcW w:w="438" w:type="pct"/>
            <w:vAlign w:val="center"/>
          </w:tcPr>
          <w:p w14:paraId="18D30D7F" w14:textId="458D477F"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73B98445" w14:textId="13F1FF95"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2F1441AE" w14:textId="3CA1D430"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3728785E" w14:textId="2C699EE5"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269E84EB" w14:textId="365F2EFE"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2A5DEBE3" w14:textId="5217548D"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7" w:type="pct"/>
            <w:gridSpan w:val="2"/>
            <w:shd w:val="clear" w:color="auto" w:fill="auto"/>
            <w:vAlign w:val="center"/>
          </w:tcPr>
          <w:p w14:paraId="702F2600" w14:textId="5E5CB3AF"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66" w:type="pct"/>
            <w:gridSpan w:val="2"/>
            <w:vAlign w:val="center"/>
          </w:tcPr>
          <w:p w14:paraId="5BD1B33A" w14:textId="5D7133BE"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r>
      <w:tr w:rsidR="003C442B" w:rsidRPr="00220624" w14:paraId="728B1C55" w14:textId="77777777" w:rsidTr="00343BA6">
        <w:trPr>
          <w:trHeight w:val="20"/>
        </w:trPr>
        <w:tc>
          <w:tcPr>
            <w:tcW w:w="1250" w:type="pct"/>
            <w:shd w:val="clear" w:color="auto" w:fill="auto"/>
            <w:vAlign w:val="center"/>
          </w:tcPr>
          <w:p w14:paraId="18ABE875" w14:textId="0DB254B6" w:rsidR="003C442B" w:rsidRPr="00220624" w:rsidRDefault="003C442B" w:rsidP="003C442B">
            <w:pPr>
              <w:pStyle w:val="affff6"/>
              <w:shd w:val="clear" w:color="auto" w:fill="FFFFFF" w:themeFill="background1"/>
              <w:contextualSpacing/>
              <w:jc w:val="both"/>
              <w:rPr>
                <w:sz w:val="24"/>
                <w:szCs w:val="24"/>
              </w:rPr>
            </w:pPr>
            <w:r w:rsidRPr="00220624">
              <w:rPr>
                <w:color w:val="000000"/>
                <w:sz w:val="24"/>
                <w:szCs w:val="24"/>
              </w:rPr>
              <w:t>Антоненко</w:t>
            </w:r>
          </w:p>
        </w:tc>
        <w:tc>
          <w:tcPr>
            <w:tcW w:w="438" w:type="pct"/>
            <w:vAlign w:val="center"/>
          </w:tcPr>
          <w:p w14:paraId="1601821C" w14:textId="57FCAFD2"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52E92916" w14:textId="45E6A702"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55DA24AE" w14:textId="275614D3"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2CBE126F" w14:textId="6B019287"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12D60365" w14:textId="7C9A9A1D"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374CEFB7" w14:textId="6413958A"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77" w:type="pct"/>
            <w:gridSpan w:val="2"/>
            <w:shd w:val="clear" w:color="auto" w:fill="auto"/>
            <w:vAlign w:val="center"/>
          </w:tcPr>
          <w:p w14:paraId="1D9517E6" w14:textId="256637A3"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c>
          <w:tcPr>
            <w:tcW w:w="466" w:type="pct"/>
            <w:gridSpan w:val="2"/>
            <w:vAlign w:val="center"/>
          </w:tcPr>
          <w:p w14:paraId="7BC292EA" w14:textId="5ADADD75" w:rsidR="003C442B" w:rsidRPr="00220624" w:rsidRDefault="003C442B" w:rsidP="003C442B">
            <w:pPr>
              <w:pStyle w:val="affff6"/>
              <w:shd w:val="clear" w:color="auto" w:fill="FFFFFF" w:themeFill="background1"/>
              <w:contextualSpacing/>
              <w:rPr>
                <w:sz w:val="24"/>
                <w:szCs w:val="24"/>
              </w:rPr>
            </w:pPr>
            <w:r w:rsidRPr="00220624">
              <w:rPr>
                <w:color w:val="000000"/>
                <w:sz w:val="24"/>
                <w:szCs w:val="24"/>
              </w:rPr>
              <w:t>-</w:t>
            </w:r>
          </w:p>
        </w:tc>
      </w:tr>
      <w:tr w:rsidR="003C442B" w:rsidRPr="00220624" w14:paraId="531DF7FA" w14:textId="77777777" w:rsidTr="00C81A2A">
        <w:trPr>
          <w:trHeight w:val="20"/>
        </w:trPr>
        <w:tc>
          <w:tcPr>
            <w:tcW w:w="5000" w:type="pct"/>
            <w:gridSpan w:val="11"/>
            <w:shd w:val="clear" w:color="auto" w:fill="auto"/>
            <w:vAlign w:val="center"/>
          </w:tcPr>
          <w:p w14:paraId="3B0893E1" w14:textId="77777777" w:rsidR="003C442B" w:rsidRPr="00220624" w:rsidRDefault="003C442B" w:rsidP="003C442B">
            <w:pPr>
              <w:pStyle w:val="affff5"/>
              <w:shd w:val="clear" w:color="auto" w:fill="FFFFFF" w:themeFill="background1"/>
              <w:contextualSpacing/>
              <w:rPr>
                <w:b w:val="0"/>
                <w:sz w:val="24"/>
                <w:szCs w:val="24"/>
              </w:rPr>
            </w:pPr>
            <w:r w:rsidRPr="00220624">
              <w:rPr>
                <w:b w:val="0"/>
                <w:sz w:val="24"/>
                <w:szCs w:val="24"/>
              </w:rPr>
              <w:t>ООО ТеплоНефть</w:t>
            </w:r>
          </w:p>
        </w:tc>
      </w:tr>
      <w:tr w:rsidR="003C442B" w:rsidRPr="00220624" w14:paraId="1127F37E" w14:textId="77777777" w:rsidTr="00343BA6">
        <w:trPr>
          <w:trHeight w:val="20"/>
        </w:trPr>
        <w:tc>
          <w:tcPr>
            <w:tcW w:w="1250" w:type="pct"/>
            <w:shd w:val="clear" w:color="auto" w:fill="auto"/>
            <w:vAlign w:val="center"/>
          </w:tcPr>
          <w:p w14:paraId="3FBF1879" w14:textId="77777777" w:rsidR="003C442B" w:rsidRPr="00220624" w:rsidRDefault="003C442B" w:rsidP="003C442B">
            <w:pPr>
              <w:pStyle w:val="affff6"/>
              <w:shd w:val="clear" w:color="auto" w:fill="FFFFFF" w:themeFill="background1"/>
              <w:contextualSpacing/>
              <w:jc w:val="both"/>
              <w:rPr>
                <w:sz w:val="24"/>
                <w:szCs w:val="24"/>
              </w:rPr>
            </w:pPr>
            <w:r w:rsidRPr="00220624">
              <w:rPr>
                <w:sz w:val="24"/>
                <w:szCs w:val="24"/>
              </w:rPr>
              <w:t>Котельная №1</w:t>
            </w:r>
          </w:p>
        </w:tc>
        <w:tc>
          <w:tcPr>
            <w:tcW w:w="438" w:type="pct"/>
            <w:vAlign w:val="center"/>
          </w:tcPr>
          <w:p w14:paraId="211AADF4"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179034DF"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12491094"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180DAEC6"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5FF68D76"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109DD62A"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4,07</w:t>
            </w:r>
          </w:p>
        </w:tc>
        <w:tc>
          <w:tcPr>
            <w:tcW w:w="477" w:type="pct"/>
            <w:gridSpan w:val="2"/>
            <w:shd w:val="clear" w:color="auto" w:fill="auto"/>
            <w:vAlign w:val="center"/>
          </w:tcPr>
          <w:p w14:paraId="122DCB1F"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4,07</w:t>
            </w:r>
          </w:p>
        </w:tc>
        <w:tc>
          <w:tcPr>
            <w:tcW w:w="466" w:type="pct"/>
            <w:gridSpan w:val="2"/>
            <w:vAlign w:val="center"/>
          </w:tcPr>
          <w:p w14:paraId="01D63124"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4,07</w:t>
            </w:r>
          </w:p>
        </w:tc>
      </w:tr>
      <w:tr w:rsidR="003C442B" w:rsidRPr="00220624" w14:paraId="1D90EEF7" w14:textId="77777777" w:rsidTr="00343BA6">
        <w:trPr>
          <w:trHeight w:val="20"/>
        </w:trPr>
        <w:tc>
          <w:tcPr>
            <w:tcW w:w="1250" w:type="pct"/>
            <w:shd w:val="clear" w:color="auto" w:fill="auto"/>
            <w:vAlign w:val="center"/>
          </w:tcPr>
          <w:p w14:paraId="44B4F235" w14:textId="77777777" w:rsidR="003C442B" w:rsidRPr="00220624" w:rsidRDefault="003C442B" w:rsidP="003C442B">
            <w:pPr>
              <w:pStyle w:val="affff6"/>
              <w:shd w:val="clear" w:color="auto" w:fill="FFFFFF" w:themeFill="background1"/>
              <w:contextualSpacing/>
              <w:jc w:val="both"/>
              <w:rPr>
                <w:sz w:val="24"/>
                <w:szCs w:val="24"/>
              </w:rPr>
            </w:pPr>
            <w:r w:rsidRPr="00220624">
              <w:rPr>
                <w:sz w:val="24"/>
                <w:szCs w:val="24"/>
              </w:rPr>
              <w:t>Котельная №2</w:t>
            </w:r>
          </w:p>
        </w:tc>
        <w:tc>
          <w:tcPr>
            <w:tcW w:w="438" w:type="pct"/>
            <w:vAlign w:val="center"/>
          </w:tcPr>
          <w:p w14:paraId="6CBCA608"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1C3A6563"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075050C6"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2F376C2F"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7C3E2003"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765F043B"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1,91</w:t>
            </w:r>
          </w:p>
        </w:tc>
        <w:tc>
          <w:tcPr>
            <w:tcW w:w="477" w:type="pct"/>
            <w:gridSpan w:val="2"/>
            <w:shd w:val="clear" w:color="auto" w:fill="auto"/>
            <w:vAlign w:val="center"/>
          </w:tcPr>
          <w:p w14:paraId="36323010"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1,91</w:t>
            </w:r>
          </w:p>
        </w:tc>
        <w:tc>
          <w:tcPr>
            <w:tcW w:w="466" w:type="pct"/>
            <w:gridSpan w:val="2"/>
            <w:vAlign w:val="center"/>
          </w:tcPr>
          <w:p w14:paraId="3E6AAD8E"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1,91</w:t>
            </w:r>
          </w:p>
        </w:tc>
      </w:tr>
      <w:tr w:rsidR="003C442B" w:rsidRPr="00220624" w14:paraId="25C95C30" w14:textId="77777777" w:rsidTr="00C81A2A">
        <w:trPr>
          <w:trHeight w:val="20"/>
        </w:trPr>
        <w:tc>
          <w:tcPr>
            <w:tcW w:w="5000" w:type="pct"/>
            <w:gridSpan w:val="11"/>
            <w:shd w:val="clear" w:color="auto" w:fill="auto"/>
            <w:vAlign w:val="center"/>
          </w:tcPr>
          <w:p w14:paraId="5C2C2D0E" w14:textId="77777777" w:rsidR="003C442B" w:rsidRPr="00220624" w:rsidRDefault="003C442B" w:rsidP="003C442B">
            <w:pPr>
              <w:pStyle w:val="affff5"/>
              <w:shd w:val="clear" w:color="auto" w:fill="FFFFFF" w:themeFill="background1"/>
              <w:contextualSpacing/>
              <w:rPr>
                <w:b w:val="0"/>
                <w:sz w:val="24"/>
                <w:szCs w:val="24"/>
              </w:rPr>
            </w:pPr>
            <w:r w:rsidRPr="00220624">
              <w:rPr>
                <w:b w:val="0"/>
                <w:sz w:val="24"/>
                <w:szCs w:val="24"/>
              </w:rPr>
              <w:t>ЗАО СПМеКаМинефть</w:t>
            </w:r>
          </w:p>
        </w:tc>
      </w:tr>
      <w:tr w:rsidR="003C442B" w:rsidRPr="00220624" w14:paraId="2983D861" w14:textId="77777777" w:rsidTr="00343BA6">
        <w:trPr>
          <w:trHeight w:val="20"/>
        </w:trPr>
        <w:tc>
          <w:tcPr>
            <w:tcW w:w="1250" w:type="pct"/>
            <w:shd w:val="clear" w:color="auto" w:fill="auto"/>
            <w:vAlign w:val="center"/>
          </w:tcPr>
          <w:p w14:paraId="38E258B5" w14:textId="77777777" w:rsidR="003C442B" w:rsidRPr="00220624" w:rsidRDefault="003C442B" w:rsidP="003C442B">
            <w:pPr>
              <w:pStyle w:val="affff6"/>
              <w:shd w:val="clear" w:color="auto" w:fill="FFFFFF" w:themeFill="background1"/>
              <w:ind w:right="-169"/>
              <w:contextualSpacing/>
              <w:jc w:val="both"/>
              <w:rPr>
                <w:sz w:val="24"/>
                <w:szCs w:val="24"/>
              </w:rPr>
            </w:pPr>
            <w:r w:rsidRPr="00220624">
              <w:rPr>
                <w:sz w:val="24"/>
                <w:szCs w:val="24"/>
              </w:rPr>
              <w:t>Котельная МеКаМинефть</w:t>
            </w:r>
          </w:p>
        </w:tc>
        <w:tc>
          <w:tcPr>
            <w:tcW w:w="438" w:type="pct"/>
            <w:vAlign w:val="center"/>
          </w:tcPr>
          <w:p w14:paraId="5E71E53A"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5273DB3B"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41AE3542"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533E021D"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0CE3E3E9"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1DAB1F2A"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1,12</w:t>
            </w:r>
          </w:p>
        </w:tc>
        <w:tc>
          <w:tcPr>
            <w:tcW w:w="477" w:type="pct"/>
            <w:gridSpan w:val="2"/>
            <w:shd w:val="clear" w:color="auto" w:fill="auto"/>
            <w:vAlign w:val="center"/>
          </w:tcPr>
          <w:p w14:paraId="48D7469B"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1,12</w:t>
            </w:r>
          </w:p>
        </w:tc>
        <w:tc>
          <w:tcPr>
            <w:tcW w:w="466" w:type="pct"/>
            <w:gridSpan w:val="2"/>
            <w:vAlign w:val="center"/>
          </w:tcPr>
          <w:p w14:paraId="05BC7291"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1,12</w:t>
            </w:r>
          </w:p>
        </w:tc>
      </w:tr>
      <w:tr w:rsidR="003C442B" w:rsidRPr="00220624" w14:paraId="17DA4C2B" w14:textId="77777777" w:rsidTr="00C81A2A">
        <w:trPr>
          <w:trHeight w:val="20"/>
        </w:trPr>
        <w:tc>
          <w:tcPr>
            <w:tcW w:w="5000" w:type="pct"/>
            <w:gridSpan w:val="11"/>
            <w:shd w:val="clear" w:color="auto" w:fill="auto"/>
            <w:vAlign w:val="center"/>
          </w:tcPr>
          <w:p w14:paraId="4210C174" w14:textId="77777777" w:rsidR="003C442B" w:rsidRPr="00220624" w:rsidRDefault="003C442B" w:rsidP="003C442B">
            <w:pPr>
              <w:pStyle w:val="affff5"/>
              <w:shd w:val="clear" w:color="auto" w:fill="FFFFFF" w:themeFill="background1"/>
              <w:contextualSpacing/>
              <w:rPr>
                <w:b w:val="0"/>
                <w:sz w:val="24"/>
                <w:szCs w:val="24"/>
              </w:rPr>
            </w:pPr>
            <w:r w:rsidRPr="00220624">
              <w:rPr>
                <w:b w:val="0"/>
                <w:sz w:val="24"/>
                <w:szCs w:val="24"/>
              </w:rPr>
              <w:t>ИП Верига Н.В.</w:t>
            </w:r>
          </w:p>
        </w:tc>
      </w:tr>
      <w:tr w:rsidR="003C442B" w:rsidRPr="00220624" w14:paraId="68AA00A0" w14:textId="77777777" w:rsidTr="00343BA6">
        <w:trPr>
          <w:trHeight w:val="20"/>
        </w:trPr>
        <w:tc>
          <w:tcPr>
            <w:tcW w:w="1250" w:type="pct"/>
            <w:shd w:val="clear" w:color="auto" w:fill="auto"/>
            <w:vAlign w:val="center"/>
          </w:tcPr>
          <w:p w14:paraId="2CA8DCF9" w14:textId="77777777" w:rsidR="003C442B" w:rsidRPr="00220624" w:rsidRDefault="003C442B" w:rsidP="003C442B">
            <w:pPr>
              <w:pStyle w:val="affff6"/>
              <w:shd w:val="clear" w:color="auto" w:fill="FFFFFF" w:themeFill="background1"/>
              <w:contextualSpacing/>
              <w:jc w:val="both"/>
              <w:rPr>
                <w:sz w:val="24"/>
                <w:szCs w:val="24"/>
              </w:rPr>
            </w:pPr>
            <w:r w:rsidRPr="00220624">
              <w:rPr>
                <w:sz w:val="24"/>
                <w:szCs w:val="24"/>
              </w:rPr>
              <w:t>Котельная «Стеллажи»</w:t>
            </w:r>
          </w:p>
        </w:tc>
        <w:tc>
          <w:tcPr>
            <w:tcW w:w="438" w:type="pct"/>
            <w:vAlign w:val="center"/>
          </w:tcPr>
          <w:p w14:paraId="6531FDA5"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49DC7DD4"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2AD41485"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2523F860"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6FFC4E58"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3D566D25"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37A602ED"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1,7</w:t>
            </w:r>
          </w:p>
        </w:tc>
        <w:tc>
          <w:tcPr>
            <w:tcW w:w="469" w:type="pct"/>
            <w:gridSpan w:val="3"/>
            <w:vAlign w:val="center"/>
          </w:tcPr>
          <w:p w14:paraId="76CB19CF"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1,7</w:t>
            </w:r>
          </w:p>
        </w:tc>
      </w:tr>
      <w:tr w:rsidR="003C442B" w:rsidRPr="00220624" w14:paraId="201EE83B" w14:textId="77777777" w:rsidTr="00C81A2A">
        <w:trPr>
          <w:trHeight w:val="20"/>
        </w:trPr>
        <w:tc>
          <w:tcPr>
            <w:tcW w:w="5000" w:type="pct"/>
            <w:gridSpan w:val="11"/>
            <w:shd w:val="clear" w:color="auto" w:fill="auto"/>
            <w:vAlign w:val="center"/>
          </w:tcPr>
          <w:p w14:paraId="5CE6DFA7" w14:textId="77777777" w:rsidR="003C442B" w:rsidRPr="00220624" w:rsidRDefault="003C442B" w:rsidP="003C442B">
            <w:pPr>
              <w:pStyle w:val="affff5"/>
              <w:shd w:val="clear" w:color="auto" w:fill="FFFFFF" w:themeFill="background1"/>
              <w:contextualSpacing/>
              <w:rPr>
                <w:rFonts w:eastAsia="Calibri"/>
                <w:b w:val="0"/>
                <w:sz w:val="24"/>
                <w:szCs w:val="24"/>
                <w:lang w:eastAsia="en-US"/>
              </w:rPr>
            </w:pPr>
            <w:r w:rsidRPr="00220624">
              <w:rPr>
                <w:rFonts w:eastAsia="Calibri"/>
                <w:b w:val="0"/>
                <w:sz w:val="24"/>
                <w:szCs w:val="24"/>
                <w:lang w:eastAsia="en-US"/>
              </w:rPr>
              <w:t>ООО Евро-Трейд-Сервис</w:t>
            </w:r>
          </w:p>
        </w:tc>
      </w:tr>
      <w:tr w:rsidR="003C442B" w:rsidRPr="00220624" w14:paraId="725C526F" w14:textId="77777777" w:rsidTr="00343BA6">
        <w:trPr>
          <w:trHeight w:val="20"/>
        </w:trPr>
        <w:tc>
          <w:tcPr>
            <w:tcW w:w="1250" w:type="pct"/>
            <w:shd w:val="clear" w:color="auto" w:fill="auto"/>
            <w:vAlign w:val="center"/>
          </w:tcPr>
          <w:p w14:paraId="5CBFDBC0" w14:textId="77777777" w:rsidR="003C442B" w:rsidRPr="00220624" w:rsidRDefault="003C442B" w:rsidP="003C442B">
            <w:pPr>
              <w:pStyle w:val="affff6"/>
              <w:shd w:val="clear" w:color="auto" w:fill="FFFFFF" w:themeFill="background1"/>
              <w:contextualSpacing/>
              <w:jc w:val="both"/>
              <w:rPr>
                <w:sz w:val="24"/>
                <w:szCs w:val="24"/>
              </w:rPr>
            </w:pPr>
            <w:r w:rsidRPr="00220624">
              <w:rPr>
                <w:sz w:val="24"/>
                <w:szCs w:val="24"/>
              </w:rPr>
              <w:t>Электрокотельная</w:t>
            </w:r>
          </w:p>
        </w:tc>
        <w:tc>
          <w:tcPr>
            <w:tcW w:w="438" w:type="pct"/>
            <w:vAlign w:val="center"/>
          </w:tcPr>
          <w:p w14:paraId="475E370E"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0472F9EB"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49EA5A14"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3E8E8376"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7C5629AB"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1089833B"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067C1686"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0,04</w:t>
            </w:r>
          </w:p>
        </w:tc>
        <w:tc>
          <w:tcPr>
            <w:tcW w:w="469" w:type="pct"/>
            <w:gridSpan w:val="3"/>
            <w:vAlign w:val="center"/>
          </w:tcPr>
          <w:p w14:paraId="6178CCF9" w14:textId="77777777" w:rsidR="003C442B" w:rsidRPr="00220624" w:rsidRDefault="003C442B" w:rsidP="003C442B">
            <w:pPr>
              <w:pStyle w:val="affff6"/>
              <w:shd w:val="clear" w:color="auto" w:fill="FFFFFF" w:themeFill="background1"/>
              <w:contextualSpacing/>
              <w:rPr>
                <w:sz w:val="24"/>
                <w:szCs w:val="24"/>
              </w:rPr>
            </w:pPr>
            <w:r w:rsidRPr="00220624">
              <w:rPr>
                <w:sz w:val="24"/>
                <w:szCs w:val="24"/>
              </w:rPr>
              <w:t>0,04</w:t>
            </w:r>
          </w:p>
        </w:tc>
      </w:tr>
      <w:tr w:rsidR="00343BA6" w:rsidRPr="00220624" w14:paraId="3C9490B8" w14:textId="77777777" w:rsidTr="00343BA6">
        <w:trPr>
          <w:trHeight w:val="20"/>
        </w:trPr>
        <w:tc>
          <w:tcPr>
            <w:tcW w:w="1250" w:type="pct"/>
            <w:shd w:val="clear" w:color="auto" w:fill="auto"/>
            <w:vAlign w:val="center"/>
          </w:tcPr>
          <w:p w14:paraId="62D302CA" w14:textId="2968A503" w:rsidR="00343BA6" w:rsidRPr="00220624" w:rsidRDefault="00343BA6" w:rsidP="00343BA6">
            <w:pPr>
              <w:pStyle w:val="affff6"/>
              <w:shd w:val="clear" w:color="auto" w:fill="FFFFFF" w:themeFill="background1"/>
              <w:contextualSpacing/>
              <w:jc w:val="both"/>
              <w:rPr>
                <w:sz w:val="24"/>
                <w:szCs w:val="24"/>
              </w:rPr>
            </w:pPr>
            <w:r w:rsidRPr="00220624">
              <w:rPr>
                <w:bCs/>
                <w:color w:val="000000"/>
                <w:sz w:val="24"/>
                <w:szCs w:val="24"/>
              </w:rPr>
              <w:t>Итого</w:t>
            </w:r>
          </w:p>
        </w:tc>
        <w:tc>
          <w:tcPr>
            <w:tcW w:w="438" w:type="pct"/>
            <w:vAlign w:val="center"/>
          </w:tcPr>
          <w:p w14:paraId="541EDA58" w14:textId="37DC825D" w:rsidR="00343BA6" w:rsidRPr="00220624" w:rsidRDefault="00343BA6" w:rsidP="00343BA6">
            <w:pPr>
              <w:pStyle w:val="affff6"/>
              <w:shd w:val="clear" w:color="auto" w:fill="FFFFFF" w:themeFill="background1"/>
              <w:contextualSpacing/>
              <w:rPr>
                <w:sz w:val="24"/>
                <w:szCs w:val="24"/>
              </w:rPr>
            </w:pPr>
            <w:r w:rsidRPr="00220624">
              <w:rPr>
                <w:bCs/>
                <w:color w:val="000000"/>
              </w:rPr>
              <w:t>246,87</w:t>
            </w:r>
          </w:p>
        </w:tc>
        <w:tc>
          <w:tcPr>
            <w:tcW w:w="474" w:type="pct"/>
            <w:shd w:val="clear" w:color="auto" w:fill="auto"/>
            <w:vAlign w:val="center"/>
          </w:tcPr>
          <w:p w14:paraId="3EAB4F70" w14:textId="2181F47E" w:rsidR="00343BA6" w:rsidRPr="00220624" w:rsidRDefault="00343BA6" w:rsidP="00343BA6">
            <w:pPr>
              <w:pStyle w:val="affff6"/>
              <w:shd w:val="clear" w:color="auto" w:fill="FFFFFF" w:themeFill="background1"/>
              <w:contextualSpacing/>
              <w:rPr>
                <w:sz w:val="24"/>
                <w:szCs w:val="24"/>
              </w:rPr>
            </w:pPr>
            <w:r w:rsidRPr="00220624">
              <w:rPr>
                <w:bCs/>
                <w:color w:val="000000"/>
              </w:rPr>
              <w:t>244,52</w:t>
            </w:r>
          </w:p>
        </w:tc>
        <w:tc>
          <w:tcPr>
            <w:tcW w:w="474" w:type="pct"/>
            <w:shd w:val="clear" w:color="auto" w:fill="auto"/>
            <w:vAlign w:val="center"/>
          </w:tcPr>
          <w:p w14:paraId="4D1363FD" w14:textId="118D3CEC" w:rsidR="00343BA6" w:rsidRPr="00220624" w:rsidRDefault="00343BA6" w:rsidP="00343BA6">
            <w:pPr>
              <w:pStyle w:val="affff6"/>
              <w:shd w:val="clear" w:color="auto" w:fill="FFFFFF" w:themeFill="background1"/>
              <w:contextualSpacing/>
              <w:rPr>
                <w:sz w:val="24"/>
                <w:szCs w:val="24"/>
              </w:rPr>
            </w:pPr>
            <w:r w:rsidRPr="00220624">
              <w:rPr>
                <w:bCs/>
                <w:color w:val="000000"/>
              </w:rPr>
              <w:t>242,17</w:t>
            </w:r>
          </w:p>
        </w:tc>
        <w:tc>
          <w:tcPr>
            <w:tcW w:w="474" w:type="pct"/>
            <w:shd w:val="clear" w:color="auto" w:fill="auto"/>
            <w:vAlign w:val="center"/>
          </w:tcPr>
          <w:p w14:paraId="7BEFB4C0" w14:textId="7266F795" w:rsidR="00343BA6" w:rsidRPr="00220624" w:rsidRDefault="00343BA6" w:rsidP="00343BA6">
            <w:pPr>
              <w:pStyle w:val="affff6"/>
              <w:shd w:val="clear" w:color="auto" w:fill="FFFFFF" w:themeFill="background1"/>
              <w:contextualSpacing/>
              <w:rPr>
                <w:sz w:val="24"/>
                <w:szCs w:val="24"/>
              </w:rPr>
            </w:pPr>
            <w:r w:rsidRPr="00220624">
              <w:rPr>
                <w:bCs/>
                <w:color w:val="000000"/>
              </w:rPr>
              <w:t>237,47</w:t>
            </w:r>
          </w:p>
        </w:tc>
        <w:tc>
          <w:tcPr>
            <w:tcW w:w="474" w:type="pct"/>
            <w:shd w:val="clear" w:color="auto" w:fill="auto"/>
            <w:vAlign w:val="center"/>
          </w:tcPr>
          <w:p w14:paraId="35F633C5" w14:textId="733504C3" w:rsidR="00343BA6" w:rsidRPr="00220624" w:rsidRDefault="00343BA6" w:rsidP="00343BA6">
            <w:pPr>
              <w:pStyle w:val="affff6"/>
              <w:shd w:val="clear" w:color="auto" w:fill="FFFFFF" w:themeFill="background1"/>
              <w:contextualSpacing/>
              <w:rPr>
                <w:sz w:val="24"/>
                <w:szCs w:val="24"/>
              </w:rPr>
            </w:pPr>
            <w:r w:rsidRPr="00220624">
              <w:rPr>
                <w:bCs/>
                <w:color w:val="000000"/>
              </w:rPr>
              <w:t>114,05</w:t>
            </w:r>
          </w:p>
        </w:tc>
        <w:tc>
          <w:tcPr>
            <w:tcW w:w="474" w:type="pct"/>
            <w:shd w:val="clear" w:color="auto" w:fill="auto"/>
            <w:vAlign w:val="center"/>
          </w:tcPr>
          <w:p w14:paraId="412CD685" w14:textId="5404B3EF" w:rsidR="00343BA6" w:rsidRPr="00220624" w:rsidRDefault="00343BA6" w:rsidP="00343BA6">
            <w:pPr>
              <w:pStyle w:val="affff6"/>
              <w:shd w:val="clear" w:color="auto" w:fill="FFFFFF" w:themeFill="background1"/>
              <w:contextualSpacing/>
              <w:rPr>
                <w:sz w:val="24"/>
                <w:szCs w:val="24"/>
              </w:rPr>
            </w:pPr>
            <w:r w:rsidRPr="00220624">
              <w:rPr>
                <w:bCs/>
                <w:color w:val="000000"/>
              </w:rPr>
              <w:t>97,28</w:t>
            </w:r>
          </w:p>
        </w:tc>
        <w:tc>
          <w:tcPr>
            <w:tcW w:w="474" w:type="pct"/>
            <w:shd w:val="clear" w:color="auto" w:fill="auto"/>
            <w:vAlign w:val="center"/>
          </w:tcPr>
          <w:p w14:paraId="702E90DE" w14:textId="5377C4D8" w:rsidR="00343BA6" w:rsidRPr="00220624" w:rsidRDefault="00343BA6" w:rsidP="00343BA6">
            <w:pPr>
              <w:pStyle w:val="affff6"/>
              <w:shd w:val="clear" w:color="auto" w:fill="FFFFFF" w:themeFill="background1"/>
              <w:contextualSpacing/>
              <w:rPr>
                <w:sz w:val="24"/>
                <w:szCs w:val="24"/>
              </w:rPr>
            </w:pPr>
            <w:r w:rsidRPr="00220624">
              <w:rPr>
                <w:bCs/>
                <w:color w:val="000000"/>
              </w:rPr>
              <w:t>83,99</w:t>
            </w:r>
          </w:p>
        </w:tc>
        <w:tc>
          <w:tcPr>
            <w:tcW w:w="469" w:type="pct"/>
            <w:gridSpan w:val="3"/>
            <w:vAlign w:val="center"/>
          </w:tcPr>
          <w:p w14:paraId="45788BB6" w14:textId="34C77753" w:rsidR="00343BA6" w:rsidRPr="00220624" w:rsidRDefault="00343BA6" w:rsidP="00343BA6">
            <w:pPr>
              <w:pStyle w:val="affff6"/>
              <w:shd w:val="clear" w:color="auto" w:fill="FFFFFF" w:themeFill="background1"/>
              <w:contextualSpacing/>
              <w:rPr>
                <w:sz w:val="24"/>
                <w:szCs w:val="24"/>
              </w:rPr>
            </w:pPr>
            <w:r w:rsidRPr="00220624">
              <w:rPr>
                <w:bCs/>
                <w:color w:val="000000"/>
              </w:rPr>
              <w:t>63,45</w:t>
            </w:r>
          </w:p>
        </w:tc>
      </w:tr>
    </w:tbl>
    <w:p w14:paraId="5AD34E54"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Договоров на поддержание резервной тепловой мощности на котельных по организациям, занятым в сфере теплоснабжения г. Мегион – не заключалось.</w:t>
      </w:r>
    </w:p>
    <w:p w14:paraId="7770DCD4" w14:textId="77777777" w:rsidR="00BF4FF6" w:rsidRPr="00220624" w:rsidRDefault="00BF4FF6" w:rsidP="00A1683E">
      <w:pPr>
        <w:pStyle w:val="a3"/>
        <w:shd w:val="clear" w:color="auto" w:fill="FFFFFF" w:themeFill="background1"/>
        <w:spacing w:line="240" w:lineRule="auto"/>
        <w:contextualSpacing/>
        <w:rPr>
          <w:szCs w:val="24"/>
        </w:rPr>
      </w:pPr>
    </w:p>
    <w:p w14:paraId="3FD4BBEF" w14:textId="77777777" w:rsidR="00BF4FF6" w:rsidRPr="00220624" w:rsidRDefault="00BF4FF6" w:rsidP="00A1683E">
      <w:pPr>
        <w:pStyle w:val="3"/>
        <w:shd w:val="clear" w:color="auto" w:fill="FFFFFF" w:themeFill="background1"/>
        <w:spacing w:after="0"/>
        <w:contextualSpacing/>
        <w:rPr>
          <w:b w:val="0"/>
          <w:i w:val="0"/>
          <w:szCs w:val="24"/>
        </w:rPr>
      </w:pPr>
      <w:bookmarkStart w:id="101" w:name="_Toc89685754"/>
      <w:r w:rsidRPr="00220624">
        <w:rPr>
          <w:b w:val="0"/>
          <w:i w:val="0"/>
          <w:szCs w:val="24"/>
        </w:rPr>
        <w:t>Значения существующей и перспективной тепловой нагрузки потребителей, устанавливаемые с учетом расчетной тепловой нагрузки</w:t>
      </w:r>
      <w:bookmarkEnd w:id="101"/>
    </w:p>
    <w:p w14:paraId="5F3A90A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Значения существующей и перспективной тепловой нагрузки потребителей, устанавливаемые с учетом расчетной тепловой нагрузки по г. Мегион представлены в таблице 2.9.</w:t>
      </w:r>
    </w:p>
    <w:p w14:paraId="64CCEFF2" w14:textId="5ECD9B3F"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02" w:name="_Toc2972607"/>
      <w:bookmarkStart w:id="103" w:name="_Toc532747665"/>
      <w:bookmarkStart w:id="104" w:name="_Toc12392830"/>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9</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существующей и перспективной тепловой нагрузки потребителей, устанавливаемые с учетом расчетной тепловой нагрузки</w:t>
      </w:r>
      <w:bookmarkEnd w:id="102"/>
      <w:bookmarkEnd w:id="103"/>
      <w:bookmarkEnd w:id="104"/>
      <w:r w:rsidR="00F502CD" w:rsidRPr="00220624">
        <w:rPr>
          <w:rFonts w:ascii="Times New Roman" w:eastAsia="Calibri" w:hAnsi="Times New Roman" w:cs="Times New Roman"/>
          <w:sz w:val="24"/>
          <w:szCs w:val="24"/>
        </w:rPr>
        <w:t xml:space="preserve"> </w:t>
      </w:r>
    </w:p>
    <w:tbl>
      <w:tblPr>
        <w:tblW w:w="0" w:type="auto"/>
        <w:tblInd w:w="113" w:type="dxa"/>
        <w:tblLook w:val="04A0" w:firstRow="1" w:lastRow="0" w:firstColumn="1" w:lastColumn="0" w:noHBand="0" w:noVBand="1"/>
      </w:tblPr>
      <w:tblGrid>
        <w:gridCol w:w="2480"/>
        <w:gridCol w:w="876"/>
        <w:gridCol w:w="876"/>
        <w:gridCol w:w="876"/>
        <w:gridCol w:w="876"/>
        <w:gridCol w:w="876"/>
        <w:gridCol w:w="876"/>
        <w:gridCol w:w="1173"/>
        <w:gridCol w:w="1173"/>
      </w:tblGrid>
      <w:tr w:rsidR="00BF4FF6" w:rsidRPr="00220624" w14:paraId="3B11B29D" w14:textId="77777777" w:rsidTr="00C81A2A">
        <w:trPr>
          <w:trHeight w:val="7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E127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B7739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51DA3435" w14:textId="77777777" w:rsidR="00BF4FF6" w:rsidRPr="00220624" w:rsidRDefault="00BF4FF6" w:rsidP="00140B0F">
            <w:pPr>
              <w:pStyle w:val="affff5"/>
              <w:shd w:val="clear" w:color="auto" w:fill="FFFFFF" w:themeFill="background1"/>
              <w:contextualSpacing/>
              <w:rPr>
                <w:b w:val="0"/>
                <w:sz w:val="24"/>
                <w:szCs w:val="24"/>
              </w:rPr>
            </w:pPr>
            <w:r w:rsidRPr="00220624">
              <w:rPr>
                <w:rFonts w:eastAsia="Calibri"/>
                <w:b w:val="0"/>
                <w:sz w:val="24"/>
                <w:szCs w:val="24"/>
                <w:lang w:eastAsia="en-US"/>
              </w:rPr>
              <w:t xml:space="preserve">Значение резерва/дефицита тепловой мощности по этапам, </w:t>
            </w:r>
            <w:r w:rsidRPr="00220624">
              <w:rPr>
                <w:b w:val="0"/>
                <w:sz w:val="24"/>
                <w:szCs w:val="24"/>
              </w:rPr>
              <w:t>м</w:t>
            </w:r>
            <w:r w:rsidRPr="00220624">
              <w:rPr>
                <w:b w:val="0"/>
                <w:sz w:val="24"/>
                <w:szCs w:val="24"/>
                <w:vertAlign w:val="superscript"/>
              </w:rPr>
              <w:t>3</w:t>
            </w:r>
            <w:r w:rsidRPr="00220624">
              <w:rPr>
                <w:b w:val="0"/>
                <w:sz w:val="24"/>
                <w:szCs w:val="24"/>
              </w:rPr>
              <w:t>/ч</w:t>
            </w:r>
          </w:p>
        </w:tc>
      </w:tr>
      <w:tr w:rsidR="00BF4FF6" w:rsidRPr="00220624" w14:paraId="1F0BA4DD" w14:textId="77777777" w:rsidTr="00C81A2A">
        <w:trPr>
          <w:trHeight w:val="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E175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12F9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5A1B209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5DBE73A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6E66F6D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7F17E8D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534CB1C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404C531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4B1C7D9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1C6017C4"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CC067F0" w14:textId="77777777" w:rsidR="00BF4FF6" w:rsidRPr="00220624" w:rsidRDefault="00845721"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BF4FF6" w:rsidRPr="00220624" w14:paraId="0062C5F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C68C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CDA64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218,30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713D9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216,14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54F2D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213,98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F42C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209,67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664A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86,63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3854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82,31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0302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7772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51,34</w:t>
            </w:r>
          </w:p>
        </w:tc>
      </w:tr>
      <w:tr w:rsidR="00BF4FF6" w:rsidRPr="00220624" w14:paraId="306CB8E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0EEE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vMerge/>
            <w:tcBorders>
              <w:top w:val="nil"/>
              <w:left w:val="single" w:sz="4" w:space="0" w:color="auto"/>
              <w:bottom w:val="single" w:sz="4" w:space="0" w:color="auto"/>
              <w:right w:val="single" w:sz="4" w:space="0" w:color="auto"/>
            </w:tcBorders>
            <w:vAlign w:val="center"/>
            <w:hideMark/>
          </w:tcPr>
          <w:p w14:paraId="03EAF5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7C695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8533A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BEF66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A4A51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033E8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226D2B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129173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BF4FF6" w:rsidRPr="00220624" w14:paraId="063BF043"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FD5B0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9A7D8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CE774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C324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51B6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18,96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DF19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D709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9B22C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9188D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3,27</w:t>
            </w:r>
          </w:p>
        </w:tc>
      </w:tr>
      <w:tr w:rsidR="00BF4FF6" w:rsidRPr="00220624" w14:paraId="15D2B91C"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CDE6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vMerge/>
            <w:tcBorders>
              <w:top w:val="nil"/>
              <w:left w:val="single" w:sz="4" w:space="0" w:color="auto"/>
              <w:bottom w:val="single" w:sz="4" w:space="0" w:color="auto"/>
              <w:right w:val="single" w:sz="4" w:space="0" w:color="auto"/>
            </w:tcBorders>
            <w:vAlign w:val="center"/>
            <w:hideMark/>
          </w:tcPr>
          <w:p w14:paraId="056C17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EC45D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E439E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3343F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66DC4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C2551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EBC72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E7912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3C442B" w:rsidRPr="00220624" w14:paraId="1B48FB0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1D9A1CB8" w14:textId="3A8A9B59"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single" w:sz="4" w:space="0" w:color="auto"/>
              <w:bottom w:val="single" w:sz="4" w:space="0" w:color="auto"/>
              <w:right w:val="single" w:sz="4" w:space="0" w:color="auto"/>
            </w:tcBorders>
            <w:vAlign w:val="center"/>
          </w:tcPr>
          <w:p w14:paraId="3C4C83B4" w14:textId="769EC5E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5E656775" w14:textId="441A5993"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33ECFE3" w14:textId="34138D76"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BBA363E" w14:textId="6D26C766"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1BFCF40" w14:textId="5E20FB49"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67EA536" w14:textId="32550A7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394F616" w14:textId="7B7168A0"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34B1925E" w14:textId="48C7B6F0"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r>
      <w:tr w:rsidR="003C442B" w:rsidRPr="00220624" w14:paraId="7E989D9D"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094A1B9A" w14:textId="72768516"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single" w:sz="4" w:space="0" w:color="auto"/>
              <w:bottom w:val="single" w:sz="4" w:space="0" w:color="auto"/>
              <w:right w:val="single" w:sz="4" w:space="0" w:color="auto"/>
            </w:tcBorders>
            <w:vAlign w:val="center"/>
          </w:tcPr>
          <w:p w14:paraId="7B119E83" w14:textId="41EB3A96"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6DFAF0F0" w14:textId="783372B1"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EFA1003" w14:textId="03BC849A"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6A45216C" w14:textId="7237B4D3"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920205F" w14:textId="037E729D"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6086CB2E" w14:textId="24FF912E"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2E2D887E" w14:textId="30C1F5EC"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23DA0904" w14:textId="1C04255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r>
      <w:tr w:rsidR="003C442B" w:rsidRPr="00220624" w14:paraId="30013073"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1425F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3C442B" w:rsidRPr="00220624" w14:paraId="40D23632" w14:textId="77777777" w:rsidTr="00C81A2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C7CB3"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4C38BF7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3815E2F1"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3AAFFF8F"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0CEBD9C8"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4F0E9669"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7DAD224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76098384"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66074AE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r>
      <w:tr w:rsidR="003C442B" w:rsidRPr="00220624" w14:paraId="23FD217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5FCAC"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586B2A8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224B40EE"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3C06B3A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68276C5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4B74B29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56F4AC1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037AC8A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1870371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r>
      <w:tr w:rsidR="003C442B" w:rsidRPr="00220624" w14:paraId="5522E9BB"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0FA15C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3C442B" w:rsidRPr="00220624" w14:paraId="3BAEF74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6D94BC"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01EFB60F"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6428150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70BC3EA8"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00BCA6F3"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605D6BC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7AFB9CC8"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21BAAFE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11F9EAB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r>
      <w:tr w:rsidR="003C442B" w:rsidRPr="00220624" w14:paraId="407DB5F5"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251357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3C442B" w:rsidRPr="00220624" w14:paraId="3FCA719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A3EAA"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5102BE3F"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71496375"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277960E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7687A993"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4D8171ED"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79FC5EF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61D35F8D"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050584F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r>
      <w:tr w:rsidR="003C442B" w:rsidRPr="00220624" w14:paraId="10620492"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474656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ОООЕвро-Трейд-Сервис</w:t>
            </w:r>
          </w:p>
        </w:tc>
      </w:tr>
      <w:tr w:rsidR="003C442B" w:rsidRPr="00220624" w14:paraId="3347A1C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60FB6"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4FA5753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198E6605"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6EC99A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3DCF21E3"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4E53DE3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2812BF8"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308074D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4B0FAC09"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r>
      <w:tr w:rsidR="00343BA6" w:rsidRPr="00220624" w14:paraId="2B2DCE3B"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15EDDD" w14:textId="77777777" w:rsidR="00343BA6" w:rsidRPr="00220624" w:rsidRDefault="00343BA6" w:rsidP="00343BA6">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0A531553" w14:textId="302223EA"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249,8</w:t>
            </w:r>
          </w:p>
        </w:tc>
        <w:tc>
          <w:tcPr>
            <w:tcW w:w="0" w:type="auto"/>
            <w:tcBorders>
              <w:top w:val="nil"/>
              <w:left w:val="nil"/>
              <w:bottom w:val="single" w:sz="4" w:space="0" w:color="auto"/>
              <w:right w:val="single" w:sz="4" w:space="0" w:color="auto"/>
            </w:tcBorders>
            <w:shd w:val="clear" w:color="auto" w:fill="auto"/>
            <w:vAlign w:val="center"/>
            <w:hideMark/>
          </w:tcPr>
          <w:p w14:paraId="3065C30E" w14:textId="33B97639"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247,45</w:t>
            </w:r>
          </w:p>
        </w:tc>
        <w:tc>
          <w:tcPr>
            <w:tcW w:w="0" w:type="auto"/>
            <w:tcBorders>
              <w:top w:val="nil"/>
              <w:left w:val="nil"/>
              <w:bottom w:val="single" w:sz="4" w:space="0" w:color="auto"/>
              <w:right w:val="single" w:sz="4" w:space="0" w:color="auto"/>
            </w:tcBorders>
            <w:shd w:val="clear" w:color="auto" w:fill="auto"/>
            <w:vAlign w:val="center"/>
            <w:hideMark/>
          </w:tcPr>
          <w:p w14:paraId="4AF8C8E0" w14:textId="2D225895"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245,1</w:t>
            </w:r>
          </w:p>
        </w:tc>
        <w:tc>
          <w:tcPr>
            <w:tcW w:w="0" w:type="auto"/>
            <w:tcBorders>
              <w:top w:val="nil"/>
              <w:left w:val="nil"/>
              <w:bottom w:val="single" w:sz="4" w:space="0" w:color="auto"/>
              <w:right w:val="single" w:sz="4" w:space="0" w:color="auto"/>
            </w:tcBorders>
            <w:shd w:val="clear" w:color="auto" w:fill="auto"/>
            <w:vAlign w:val="center"/>
            <w:hideMark/>
          </w:tcPr>
          <w:p w14:paraId="453F1C94" w14:textId="201289BD"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240,4</w:t>
            </w:r>
          </w:p>
        </w:tc>
        <w:tc>
          <w:tcPr>
            <w:tcW w:w="0" w:type="auto"/>
            <w:tcBorders>
              <w:top w:val="nil"/>
              <w:left w:val="nil"/>
              <w:bottom w:val="single" w:sz="4" w:space="0" w:color="auto"/>
              <w:right w:val="single" w:sz="4" w:space="0" w:color="auto"/>
            </w:tcBorders>
            <w:shd w:val="clear" w:color="auto" w:fill="auto"/>
            <w:vAlign w:val="center"/>
            <w:hideMark/>
          </w:tcPr>
          <w:p w14:paraId="2138467D" w14:textId="24DA8C07"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116,98</w:t>
            </w:r>
          </w:p>
        </w:tc>
        <w:tc>
          <w:tcPr>
            <w:tcW w:w="0" w:type="auto"/>
            <w:tcBorders>
              <w:top w:val="nil"/>
              <w:left w:val="nil"/>
              <w:bottom w:val="single" w:sz="4" w:space="0" w:color="auto"/>
              <w:right w:val="single" w:sz="4" w:space="0" w:color="auto"/>
            </w:tcBorders>
            <w:shd w:val="clear" w:color="auto" w:fill="auto"/>
            <w:vAlign w:val="center"/>
            <w:hideMark/>
          </w:tcPr>
          <w:p w14:paraId="06F4F265" w14:textId="379FC78F"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100,21</w:t>
            </w:r>
          </w:p>
        </w:tc>
        <w:tc>
          <w:tcPr>
            <w:tcW w:w="0" w:type="auto"/>
            <w:tcBorders>
              <w:top w:val="nil"/>
              <w:left w:val="nil"/>
              <w:bottom w:val="single" w:sz="4" w:space="0" w:color="auto"/>
              <w:right w:val="single" w:sz="4" w:space="0" w:color="auto"/>
            </w:tcBorders>
            <w:shd w:val="clear" w:color="auto" w:fill="auto"/>
            <w:vAlign w:val="center"/>
            <w:hideMark/>
          </w:tcPr>
          <w:p w14:paraId="7E03BD04" w14:textId="28986048"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86,92</w:t>
            </w:r>
          </w:p>
        </w:tc>
        <w:tc>
          <w:tcPr>
            <w:tcW w:w="0" w:type="auto"/>
            <w:tcBorders>
              <w:top w:val="nil"/>
              <w:left w:val="nil"/>
              <w:bottom w:val="single" w:sz="4" w:space="0" w:color="auto"/>
              <w:right w:val="single" w:sz="4" w:space="0" w:color="auto"/>
            </w:tcBorders>
            <w:shd w:val="clear" w:color="auto" w:fill="auto"/>
            <w:vAlign w:val="center"/>
            <w:hideMark/>
          </w:tcPr>
          <w:p w14:paraId="707748B9" w14:textId="6FB8CAC2"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66,38</w:t>
            </w:r>
          </w:p>
        </w:tc>
      </w:tr>
    </w:tbl>
    <w:p w14:paraId="174D6C0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1035092E" w14:textId="77777777" w:rsidR="00BF4FF6" w:rsidRPr="00220624" w:rsidRDefault="00BF4FF6" w:rsidP="00A1683E">
      <w:pPr>
        <w:pStyle w:val="2"/>
        <w:shd w:val="clear" w:color="auto" w:fill="FFFFFF" w:themeFill="background1"/>
        <w:spacing w:after="0"/>
        <w:contextualSpacing/>
        <w:rPr>
          <w:b w:val="0"/>
          <w:szCs w:val="24"/>
        </w:rPr>
      </w:pPr>
      <w:bookmarkStart w:id="105" w:name="_Toc89685755"/>
      <w:bookmarkStart w:id="106" w:name="_Toc461384967"/>
      <w:bookmarkStart w:id="107" w:name="_Toc481018515"/>
      <w:r w:rsidRPr="00220624">
        <w:rPr>
          <w:b w:val="0"/>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значения</w:t>
      </w:r>
      <w:bookmarkEnd w:id="105"/>
    </w:p>
    <w:bookmarkEnd w:id="106"/>
    <w:bookmarkEnd w:id="107"/>
    <w:p w14:paraId="5DADE0A2" w14:textId="77777777" w:rsidR="00BF4FF6" w:rsidRPr="00220624" w:rsidRDefault="00BF4FF6" w:rsidP="00A1683E">
      <w:pPr>
        <w:pStyle w:val="a3"/>
        <w:shd w:val="clear" w:color="auto" w:fill="FFFFFF" w:themeFill="background1"/>
        <w:tabs>
          <w:tab w:val="left" w:pos="1222"/>
        </w:tabs>
        <w:spacing w:line="240" w:lineRule="auto"/>
        <w:contextualSpacing/>
        <w:rPr>
          <w:szCs w:val="24"/>
        </w:rPr>
      </w:pPr>
      <w:r w:rsidRPr="00220624">
        <w:rPr>
          <w:szCs w:val="24"/>
        </w:rPr>
        <w:t>Источники тепловой энергии г. Мегион не передают через свои тепловые сети тепловую энергию в другие городские округа и города федерального значения. Границы технологических зон котельных находятся внутри административно-территориальной границы г. Мегион.</w:t>
      </w:r>
    </w:p>
    <w:p w14:paraId="728F8628" w14:textId="77777777" w:rsidR="00BF4FF6" w:rsidRPr="00220624" w:rsidRDefault="00BF4FF6" w:rsidP="00A1683E">
      <w:pPr>
        <w:pStyle w:val="a3"/>
        <w:shd w:val="clear" w:color="auto" w:fill="FFFFFF" w:themeFill="background1"/>
        <w:spacing w:line="240" w:lineRule="auto"/>
        <w:contextualSpacing/>
        <w:rPr>
          <w:szCs w:val="24"/>
        </w:rPr>
      </w:pPr>
    </w:p>
    <w:p w14:paraId="071AAE89" w14:textId="77777777" w:rsidR="00BF4FF6" w:rsidRPr="00220624" w:rsidRDefault="00BF4FF6" w:rsidP="00A1683E">
      <w:pPr>
        <w:pStyle w:val="2"/>
        <w:shd w:val="clear" w:color="auto" w:fill="FFFFFF" w:themeFill="background1"/>
        <w:spacing w:after="0"/>
        <w:contextualSpacing/>
        <w:rPr>
          <w:b w:val="0"/>
          <w:szCs w:val="24"/>
        </w:rPr>
      </w:pPr>
      <w:bookmarkStart w:id="108" w:name="_Toc461384964"/>
      <w:bookmarkStart w:id="109" w:name="_Toc481018509"/>
      <w:bookmarkStart w:id="110" w:name="_Toc89685756"/>
      <w:r w:rsidRPr="00220624">
        <w:rPr>
          <w:b w:val="0"/>
          <w:szCs w:val="24"/>
        </w:rPr>
        <w:t>Радиус эффективного теплоснабжения, позволяющий определить ус</w:t>
      </w:r>
      <w:r w:rsidR="00845721" w:rsidRPr="00220624">
        <w:rPr>
          <w:b w:val="0"/>
          <w:szCs w:val="24"/>
        </w:rPr>
        <w:t>ловия, при которых подключение</w:t>
      </w:r>
      <w:r w:rsidRPr="00220624">
        <w:rPr>
          <w:b w:val="0"/>
          <w:szCs w:val="24"/>
        </w:rPr>
        <w:t>технологи</w:t>
      </w:r>
      <w:r w:rsidR="00845721" w:rsidRPr="00220624">
        <w:rPr>
          <w:b w:val="0"/>
          <w:szCs w:val="24"/>
        </w:rPr>
        <w:t>ческое присоединение</w:t>
      </w:r>
      <w:r w:rsidRPr="00220624">
        <w:rPr>
          <w:b w:val="0"/>
          <w:szCs w:val="24"/>
        </w:rPr>
        <w:t xml:space="preserve"> теплопотребляющих установок к системе теплоснабжения нецелесообразно, и определяемый </w:t>
      </w:r>
      <w:bookmarkEnd w:id="108"/>
      <w:bookmarkEnd w:id="109"/>
      <w:r w:rsidRPr="00220624">
        <w:rPr>
          <w:b w:val="0"/>
          <w:szCs w:val="24"/>
        </w:rPr>
        <w:t>в соответствии с методическими указаниями по разработке схем теплоснабжения</w:t>
      </w:r>
      <w:bookmarkEnd w:id="110"/>
    </w:p>
    <w:p w14:paraId="25A676F1"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w:t>
      </w:r>
      <w:r w:rsidR="00845721" w:rsidRPr="00220624">
        <w:rPr>
          <w:rFonts w:ascii="Times New Roman" w:hAnsi="Times New Roman" w:cs="Times New Roman"/>
        </w:rPr>
        <w:t xml:space="preserve">означает, что удельные затраты </w:t>
      </w:r>
      <w:r w:rsidRPr="00220624">
        <w:rPr>
          <w:rFonts w:ascii="Times New Roman" w:hAnsi="Times New Roman" w:cs="Times New Roman"/>
        </w:rPr>
        <w:t>на единицу отпущенно</w:t>
      </w:r>
      <w:r w:rsidR="00845721" w:rsidRPr="00220624">
        <w:rPr>
          <w:rFonts w:ascii="Times New Roman" w:hAnsi="Times New Roman" w:cs="Times New Roman"/>
        </w:rPr>
        <w:t>й потребителям тепловой энергии</w:t>
      </w:r>
      <w:r w:rsidRPr="00220624">
        <w:rPr>
          <w:rFonts w:ascii="Times New Roman" w:hAnsi="Times New Roman" w:cs="Times New Roman"/>
        </w:rPr>
        <w:t xml:space="preserve"> являются минимальными. </w:t>
      </w:r>
    </w:p>
    <w:p w14:paraId="7E2DC5BA"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 xml:space="preserve">Перспективный радиус эффективного теплоснабжения определен для всех рассматриваемых расчетных периодов с учетом приростов тепловой нагрузки и расширения зон действия источников тепловой энергии. </w:t>
      </w:r>
    </w:p>
    <w:p w14:paraId="3D076A08"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Результаты расчетов радиуса эффективного теплоснабжения по системе теплоснабжения г. Мегион представлены в таблице 2.10.</w:t>
      </w:r>
    </w:p>
    <w:p w14:paraId="607B7950" w14:textId="67513E28" w:rsidR="00BF4FF6" w:rsidRPr="00220624" w:rsidRDefault="00BF4FF6" w:rsidP="00A1683E">
      <w:pPr>
        <w:pStyle w:val="af3"/>
        <w:shd w:val="clear" w:color="auto" w:fill="FFFFFF" w:themeFill="background1"/>
        <w:spacing w:before="0"/>
        <w:contextualSpacing/>
        <w:rPr>
          <w:b w:val="0"/>
          <w:szCs w:val="24"/>
        </w:rPr>
      </w:pPr>
      <w:bookmarkStart w:id="111" w:name="_Toc401924093"/>
      <w:bookmarkStart w:id="112" w:name="_Toc515347269"/>
      <w:bookmarkStart w:id="113" w:name="_Toc12392831"/>
      <w:r w:rsidRPr="00220624">
        <w:rPr>
          <w:rFonts w:eastAsia="Calibri"/>
          <w:b w:val="0"/>
          <w:szCs w:val="24"/>
          <w:lang w:eastAsia="en-US"/>
        </w:rPr>
        <w:t xml:space="preserve">Таблица </w:t>
      </w:r>
      <w:r w:rsidRPr="00220624">
        <w:rPr>
          <w:rFonts w:eastAsia="Calibri"/>
          <w:b w:val="0"/>
          <w:szCs w:val="24"/>
          <w:lang w:eastAsia="en-US"/>
        </w:rPr>
        <w:fldChar w:fldCharType="begin"/>
      </w:r>
      <w:r w:rsidRPr="00220624">
        <w:rPr>
          <w:rFonts w:eastAsia="Calibri"/>
          <w:b w:val="0"/>
          <w:szCs w:val="24"/>
          <w:lang w:eastAsia="en-US"/>
        </w:rPr>
        <w:instrText xml:space="preserve"> STYLEREF 1 \s </w:instrText>
      </w:r>
      <w:r w:rsidRPr="00220624">
        <w:rPr>
          <w:rFonts w:eastAsia="Calibri"/>
          <w:b w:val="0"/>
          <w:szCs w:val="24"/>
          <w:lang w:eastAsia="en-US"/>
        </w:rPr>
        <w:fldChar w:fldCharType="separate"/>
      </w:r>
      <w:r w:rsidR="007041C5">
        <w:rPr>
          <w:rFonts w:eastAsia="Calibri"/>
          <w:b w:val="0"/>
          <w:noProof/>
          <w:szCs w:val="24"/>
          <w:lang w:eastAsia="en-US"/>
        </w:rPr>
        <w:t>2</w:t>
      </w:r>
      <w:r w:rsidRPr="00220624">
        <w:rPr>
          <w:rFonts w:eastAsia="Calibri"/>
          <w:b w:val="0"/>
          <w:szCs w:val="24"/>
          <w:lang w:eastAsia="en-US"/>
        </w:rPr>
        <w:fldChar w:fldCharType="end"/>
      </w:r>
      <w:r w:rsidRPr="00220624">
        <w:rPr>
          <w:rFonts w:eastAsia="Calibri"/>
          <w:b w:val="0"/>
          <w:szCs w:val="24"/>
          <w:lang w:eastAsia="en-US"/>
        </w:rPr>
        <w:t>.</w:t>
      </w:r>
      <w:r w:rsidRPr="00220624">
        <w:rPr>
          <w:rFonts w:eastAsia="Calibri"/>
          <w:b w:val="0"/>
          <w:szCs w:val="24"/>
          <w:lang w:eastAsia="en-US"/>
        </w:rPr>
        <w:fldChar w:fldCharType="begin"/>
      </w:r>
      <w:r w:rsidRPr="00220624">
        <w:rPr>
          <w:rFonts w:eastAsia="Calibri"/>
          <w:b w:val="0"/>
          <w:szCs w:val="24"/>
          <w:lang w:eastAsia="en-US"/>
        </w:rPr>
        <w:instrText xml:space="preserve"> SEQ Таблица \* ARABIC \s 1 </w:instrText>
      </w:r>
      <w:r w:rsidRPr="00220624">
        <w:rPr>
          <w:rFonts w:eastAsia="Calibri"/>
          <w:b w:val="0"/>
          <w:szCs w:val="24"/>
          <w:lang w:eastAsia="en-US"/>
        </w:rPr>
        <w:fldChar w:fldCharType="separate"/>
      </w:r>
      <w:r w:rsidR="007041C5">
        <w:rPr>
          <w:rFonts w:eastAsia="Calibri"/>
          <w:b w:val="0"/>
          <w:noProof/>
          <w:szCs w:val="24"/>
          <w:lang w:eastAsia="en-US"/>
        </w:rPr>
        <w:t>10</w:t>
      </w:r>
      <w:r w:rsidRPr="00220624">
        <w:rPr>
          <w:rFonts w:eastAsia="Calibri"/>
          <w:b w:val="0"/>
          <w:szCs w:val="24"/>
          <w:lang w:eastAsia="en-US"/>
        </w:rPr>
        <w:fldChar w:fldCharType="end"/>
      </w:r>
      <w:r w:rsidRPr="00220624">
        <w:rPr>
          <w:rFonts w:eastAsia="Calibri"/>
          <w:b w:val="0"/>
          <w:szCs w:val="24"/>
          <w:lang w:eastAsia="en-US"/>
        </w:rPr>
        <w:t xml:space="preserve"> - </w:t>
      </w:r>
      <w:r w:rsidRPr="00220624">
        <w:rPr>
          <w:b w:val="0"/>
          <w:szCs w:val="24"/>
        </w:rPr>
        <w:t>Радиус эффективного теплоснабжения</w:t>
      </w:r>
      <w:bookmarkEnd w:id="111"/>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894"/>
        <w:gridCol w:w="967"/>
        <w:gridCol w:w="966"/>
        <w:gridCol w:w="966"/>
        <w:gridCol w:w="966"/>
        <w:gridCol w:w="966"/>
        <w:gridCol w:w="966"/>
        <w:gridCol w:w="6"/>
        <w:gridCol w:w="8"/>
        <w:gridCol w:w="946"/>
      </w:tblGrid>
      <w:tr w:rsidR="00BF4FF6" w:rsidRPr="00220624" w14:paraId="7D6D0A79" w14:textId="77777777" w:rsidTr="00C81A2A">
        <w:trPr>
          <w:trHeight w:val="20"/>
          <w:tblHeader/>
        </w:trPr>
        <w:tc>
          <w:tcPr>
            <w:tcW w:w="1247" w:type="pct"/>
            <w:vMerge w:val="restart"/>
            <w:shd w:val="clear" w:color="auto" w:fill="auto"/>
            <w:vAlign w:val="center"/>
          </w:tcPr>
          <w:p w14:paraId="7BE9EC0B"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Наименование</w:t>
            </w:r>
          </w:p>
          <w:p w14:paraId="5811571C"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котельной</w:t>
            </w:r>
          </w:p>
        </w:tc>
        <w:tc>
          <w:tcPr>
            <w:tcW w:w="438" w:type="pct"/>
            <w:vMerge w:val="restart"/>
            <w:vAlign w:val="center"/>
          </w:tcPr>
          <w:p w14:paraId="2C47A36A"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2018г.</w:t>
            </w:r>
          </w:p>
        </w:tc>
        <w:tc>
          <w:tcPr>
            <w:tcW w:w="3315" w:type="pct"/>
            <w:gridSpan w:val="9"/>
            <w:vAlign w:val="center"/>
          </w:tcPr>
          <w:p w14:paraId="5354F5F8" w14:textId="77777777" w:rsidR="00BF4FF6" w:rsidRPr="00220624" w:rsidRDefault="00BF4FF6" w:rsidP="00140B0F">
            <w:pPr>
              <w:pStyle w:val="affff5"/>
              <w:shd w:val="clear" w:color="auto" w:fill="FFFFFF" w:themeFill="background1"/>
              <w:contextualSpacing/>
              <w:rPr>
                <w:b w:val="0"/>
                <w:sz w:val="24"/>
                <w:szCs w:val="24"/>
              </w:rPr>
            </w:pPr>
            <w:r w:rsidRPr="00220624">
              <w:rPr>
                <w:rFonts w:eastAsia="Calibri"/>
                <w:b w:val="0"/>
                <w:sz w:val="24"/>
                <w:szCs w:val="24"/>
                <w:lang w:eastAsia="en-US"/>
              </w:rPr>
              <w:t xml:space="preserve">Значение резерва/дефицита тепловой мощности по этапам, </w:t>
            </w:r>
            <w:r w:rsidRPr="00220624">
              <w:rPr>
                <w:b w:val="0"/>
                <w:sz w:val="24"/>
                <w:szCs w:val="24"/>
              </w:rPr>
              <w:t>м</w:t>
            </w:r>
            <w:r w:rsidRPr="00220624">
              <w:rPr>
                <w:b w:val="0"/>
                <w:sz w:val="24"/>
                <w:szCs w:val="24"/>
                <w:vertAlign w:val="superscript"/>
              </w:rPr>
              <w:t>3</w:t>
            </w:r>
            <w:r w:rsidRPr="00220624">
              <w:rPr>
                <w:b w:val="0"/>
                <w:sz w:val="24"/>
                <w:szCs w:val="24"/>
              </w:rPr>
              <w:t>/ч</w:t>
            </w:r>
          </w:p>
        </w:tc>
      </w:tr>
      <w:tr w:rsidR="00BF4FF6" w:rsidRPr="00220624" w14:paraId="2439E4D4" w14:textId="77777777" w:rsidTr="00C81A2A">
        <w:trPr>
          <w:trHeight w:val="20"/>
          <w:tblHeader/>
        </w:trPr>
        <w:tc>
          <w:tcPr>
            <w:tcW w:w="1247" w:type="pct"/>
            <w:vMerge/>
            <w:shd w:val="clear" w:color="auto" w:fill="auto"/>
            <w:vAlign w:val="center"/>
            <w:hideMark/>
          </w:tcPr>
          <w:p w14:paraId="5B37CCED" w14:textId="77777777" w:rsidR="00BF4FF6" w:rsidRPr="00220624" w:rsidRDefault="00BF4FF6" w:rsidP="00140B0F">
            <w:pPr>
              <w:pStyle w:val="affff5"/>
              <w:shd w:val="clear" w:color="auto" w:fill="FFFFFF" w:themeFill="background1"/>
              <w:contextualSpacing/>
              <w:rPr>
                <w:b w:val="0"/>
                <w:sz w:val="24"/>
                <w:szCs w:val="24"/>
              </w:rPr>
            </w:pPr>
          </w:p>
        </w:tc>
        <w:tc>
          <w:tcPr>
            <w:tcW w:w="438" w:type="pct"/>
            <w:vMerge/>
            <w:vAlign w:val="center"/>
          </w:tcPr>
          <w:p w14:paraId="06BD7B70" w14:textId="77777777" w:rsidR="00BF4FF6" w:rsidRPr="00220624" w:rsidRDefault="00BF4FF6" w:rsidP="00140B0F">
            <w:pPr>
              <w:pStyle w:val="affff5"/>
              <w:shd w:val="clear" w:color="auto" w:fill="FFFFFF" w:themeFill="background1"/>
              <w:contextualSpacing/>
              <w:rPr>
                <w:b w:val="0"/>
                <w:sz w:val="24"/>
                <w:szCs w:val="24"/>
              </w:rPr>
            </w:pPr>
          </w:p>
        </w:tc>
        <w:tc>
          <w:tcPr>
            <w:tcW w:w="474" w:type="pct"/>
            <w:shd w:val="clear" w:color="auto" w:fill="auto"/>
            <w:vAlign w:val="center"/>
            <w:hideMark/>
          </w:tcPr>
          <w:p w14:paraId="2E353B46"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2019г.</w:t>
            </w:r>
          </w:p>
        </w:tc>
        <w:tc>
          <w:tcPr>
            <w:tcW w:w="474" w:type="pct"/>
            <w:shd w:val="clear" w:color="auto" w:fill="auto"/>
            <w:vAlign w:val="center"/>
          </w:tcPr>
          <w:p w14:paraId="4B2FC020"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2020г.</w:t>
            </w:r>
          </w:p>
        </w:tc>
        <w:tc>
          <w:tcPr>
            <w:tcW w:w="474" w:type="pct"/>
            <w:shd w:val="clear" w:color="auto" w:fill="auto"/>
            <w:vAlign w:val="center"/>
            <w:hideMark/>
          </w:tcPr>
          <w:p w14:paraId="01EA6159"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2021г.</w:t>
            </w:r>
          </w:p>
        </w:tc>
        <w:tc>
          <w:tcPr>
            <w:tcW w:w="474" w:type="pct"/>
            <w:shd w:val="clear" w:color="auto" w:fill="auto"/>
            <w:vAlign w:val="center"/>
          </w:tcPr>
          <w:p w14:paraId="17A53F05"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2022г.</w:t>
            </w:r>
          </w:p>
        </w:tc>
        <w:tc>
          <w:tcPr>
            <w:tcW w:w="474" w:type="pct"/>
            <w:shd w:val="clear" w:color="auto" w:fill="auto"/>
            <w:vAlign w:val="center"/>
          </w:tcPr>
          <w:p w14:paraId="396F5253"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2023г.</w:t>
            </w:r>
          </w:p>
        </w:tc>
        <w:tc>
          <w:tcPr>
            <w:tcW w:w="481" w:type="pct"/>
            <w:gridSpan w:val="3"/>
            <w:shd w:val="clear" w:color="auto" w:fill="auto"/>
            <w:vAlign w:val="center"/>
            <w:hideMark/>
          </w:tcPr>
          <w:p w14:paraId="7EB60AC6" w14:textId="77777777" w:rsidR="00BF4FF6" w:rsidRPr="00220624" w:rsidRDefault="00BF4FF6" w:rsidP="00140B0F">
            <w:pPr>
              <w:pStyle w:val="affff5"/>
              <w:shd w:val="clear" w:color="auto" w:fill="FFFFFF" w:themeFill="background1"/>
              <w:ind w:left="-87" w:right="-133"/>
              <w:contextualSpacing/>
              <w:rPr>
                <w:b w:val="0"/>
                <w:sz w:val="24"/>
                <w:szCs w:val="24"/>
              </w:rPr>
            </w:pPr>
            <w:r w:rsidRPr="00220624">
              <w:rPr>
                <w:b w:val="0"/>
                <w:sz w:val="24"/>
                <w:szCs w:val="24"/>
              </w:rPr>
              <w:t>2024-2028 гг.</w:t>
            </w:r>
          </w:p>
        </w:tc>
        <w:tc>
          <w:tcPr>
            <w:tcW w:w="464" w:type="pct"/>
            <w:vAlign w:val="center"/>
          </w:tcPr>
          <w:p w14:paraId="28C838DB" w14:textId="77777777" w:rsidR="00BF4FF6" w:rsidRPr="00220624" w:rsidRDefault="00BF4FF6" w:rsidP="00140B0F">
            <w:pPr>
              <w:pStyle w:val="affff5"/>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62C4C291" w14:textId="77777777" w:rsidTr="00C81A2A">
        <w:trPr>
          <w:trHeight w:val="20"/>
        </w:trPr>
        <w:tc>
          <w:tcPr>
            <w:tcW w:w="5000" w:type="pct"/>
            <w:gridSpan w:val="11"/>
            <w:shd w:val="clear" w:color="auto" w:fill="auto"/>
            <w:vAlign w:val="center"/>
          </w:tcPr>
          <w:p w14:paraId="5C0C667D"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Зона котельных Северная и Южная</w:t>
            </w:r>
          </w:p>
        </w:tc>
      </w:tr>
      <w:tr w:rsidR="00BF4FF6" w:rsidRPr="00220624" w14:paraId="361754A8" w14:textId="77777777" w:rsidTr="00C81A2A">
        <w:trPr>
          <w:trHeight w:val="20"/>
        </w:trPr>
        <w:tc>
          <w:tcPr>
            <w:tcW w:w="1247" w:type="pct"/>
            <w:shd w:val="clear" w:color="auto" w:fill="auto"/>
            <w:vAlign w:val="center"/>
            <w:hideMark/>
          </w:tcPr>
          <w:p w14:paraId="316929DD"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2A77E06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7,56</w:t>
            </w:r>
          </w:p>
        </w:tc>
        <w:tc>
          <w:tcPr>
            <w:tcW w:w="474" w:type="pct"/>
            <w:shd w:val="clear" w:color="auto" w:fill="auto"/>
            <w:vAlign w:val="center"/>
          </w:tcPr>
          <w:p w14:paraId="53E9609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7,56</w:t>
            </w:r>
          </w:p>
        </w:tc>
        <w:tc>
          <w:tcPr>
            <w:tcW w:w="474" w:type="pct"/>
            <w:shd w:val="clear" w:color="auto" w:fill="auto"/>
            <w:vAlign w:val="center"/>
          </w:tcPr>
          <w:p w14:paraId="3B2BFE3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7,56</w:t>
            </w:r>
          </w:p>
        </w:tc>
        <w:tc>
          <w:tcPr>
            <w:tcW w:w="474" w:type="pct"/>
            <w:shd w:val="clear" w:color="auto" w:fill="auto"/>
            <w:vAlign w:val="center"/>
          </w:tcPr>
          <w:p w14:paraId="21C3562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7,56</w:t>
            </w:r>
          </w:p>
        </w:tc>
        <w:tc>
          <w:tcPr>
            <w:tcW w:w="474" w:type="pct"/>
            <w:shd w:val="clear" w:color="auto" w:fill="auto"/>
            <w:vAlign w:val="center"/>
          </w:tcPr>
          <w:p w14:paraId="5DCCBA0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7,28</w:t>
            </w:r>
          </w:p>
        </w:tc>
        <w:tc>
          <w:tcPr>
            <w:tcW w:w="474" w:type="pct"/>
            <w:shd w:val="clear" w:color="auto" w:fill="auto"/>
            <w:vAlign w:val="center"/>
          </w:tcPr>
          <w:p w14:paraId="120AAB8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7,08</w:t>
            </w:r>
          </w:p>
        </w:tc>
        <w:tc>
          <w:tcPr>
            <w:tcW w:w="477" w:type="pct"/>
            <w:gridSpan w:val="2"/>
            <w:shd w:val="clear" w:color="auto" w:fill="auto"/>
            <w:vAlign w:val="center"/>
          </w:tcPr>
          <w:p w14:paraId="3E62A72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6,98</w:t>
            </w:r>
          </w:p>
        </w:tc>
        <w:tc>
          <w:tcPr>
            <w:tcW w:w="468" w:type="pct"/>
            <w:gridSpan w:val="2"/>
            <w:vAlign w:val="center"/>
          </w:tcPr>
          <w:p w14:paraId="69B3E9A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6,68</w:t>
            </w:r>
          </w:p>
        </w:tc>
      </w:tr>
      <w:tr w:rsidR="00BF4FF6" w:rsidRPr="00220624" w14:paraId="393131D9" w14:textId="77777777" w:rsidTr="00C81A2A">
        <w:trPr>
          <w:trHeight w:val="20"/>
        </w:trPr>
        <w:tc>
          <w:tcPr>
            <w:tcW w:w="1247" w:type="pct"/>
            <w:shd w:val="clear" w:color="auto" w:fill="auto"/>
            <w:vAlign w:val="center"/>
            <w:hideMark/>
          </w:tcPr>
          <w:p w14:paraId="38177238"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7685A93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00BA22F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7FDB173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13179F5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0C4958C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74DF814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7" w:type="pct"/>
            <w:gridSpan w:val="2"/>
            <w:shd w:val="clear" w:color="auto" w:fill="auto"/>
            <w:vAlign w:val="center"/>
          </w:tcPr>
          <w:p w14:paraId="3D6FDA2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68" w:type="pct"/>
            <w:gridSpan w:val="2"/>
            <w:vAlign w:val="center"/>
          </w:tcPr>
          <w:p w14:paraId="07112E7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r>
      <w:tr w:rsidR="00BF4FF6" w:rsidRPr="00220624" w14:paraId="7F98A92F" w14:textId="77777777" w:rsidTr="00C81A2A">
        <w:trPr>
          <w:trHeight w:val="20"/>
        </w:trPr>
        <w:tc>
          <w:tcPr>
            <w:tcW w:w="5000" w:type="pct"/>
            <w:gridSpan w:val="11"/>
            <w:shd w:val="clear" w:color="auto" w:fill="auto"/>
            <w:vAlign w:val="center"/>
          </w:tcPr>
          <w:p w14:paraId="2F5233C4" w14:textId="0A772D82" w:rsidR="00F502CD" w:rsidRPr="00220624" w:rsidRDefault="00BF4FF6" w:rsidP="00F502CD">
            <w:pPr>
              <w:pStyle w:val="affff5"/>
              <w:shd w:val="clear" w:color="auto" w:fill="FFFFFF" w:themeFill="background1"/>
              <w:contextualSpacing/>
              <w:rPr>
                <w:b w:val="0"/>
                <w:sz w:val="24"/>
                <w:szCs w:val="24"/>
              </w:rPr>
            </w:pPr>
            <w:r w:rsidRPr="00220624">
              <w:rPr>
                <w:b w:val="0"/>
                <w:sz w:val="24"/>
                <w:szCs w:val="24"/>
              </w:rPr>
              <w:t xml:space="preserve">Зона котельных Центральная </w:t>
            </w:r>
            <w:r w:rsidR="000B19B2" w:rsidRPr="00220624">
              <w:rPr>
                <w:b w:val="0"/>
                <w:sz w:val="24"/>
                <w:szCs w:val="24"/>
              </w:rPr>
              <w:t>,</w:t>
            </w:r>
            <w:r w:rsidRPr="00220624">
              <w:rPr>
                <w:b w:val="0"/>
                <w:sz w:val="24"/>
                <w:szCs w:val="24"/>
              </w:rPr>
              <w:t>УБР</w:t>
            </w:r>
            <w:r w:rsidR="00F502CD" w:rsidRPr="00220624">
              <w:rPr>
                <w:b w:val="0"/>
                <w:sz w:val="24"/>
                <w:szCs w:val="24"/>
              </w:rPr>
              <w:t xml:space="preserve">, </w:t>
            </w:r>
            <w:r w:rsidR="000B19B2" w:rsidRPr="00220624">
              <w:rPr>
                <w:b w:val="0"/>
                <w:sz w:val="24"/>
                <w:szCs w:val="24"/>
              </w:rPr>
              <w:t xml:space="preserve"> Школа на 300 учащихся, </w:t>
            </w:r>
            <w:r w:rsidR="00F502CD" w:rsidRPr="00220624">
              <w:rPr>
                <w:b w:val="0"/>
                <w:sz w:val="24"/>
                <w:szCs w:val="24"/>
              </w:rPr>
              <w:t xml:space="preserve">Антоненко </w:t>
            </w:r>
          </w:p>
        </w:tc>
      </w:tr>
      <w:tr w:rsidR="00BF4FF6" w:rsidRPr="00220624" w14:paraId="784C5B45" w14:textId="77777777" w:rsidTr="00C81A2A">
        <w:trPr>
          <w:trHeight w:val="20"/>
        </w:trPr>
        <w:tc>
          <w:tcPr>
            <w:tcW w:w="1247" w:type="pct"/>
            <w:shd w:val="clear" w:color="auto" w:fill="auto"/>
            <w:vAlign w:val="center"/>
          </w:tcPr>
          <w:p w14:paraId="1E9F7F1D"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67DC4BE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8,82</w:t>
            </w:r>
          </w:p>
        </w:tc>
        <w:tc>
          <w:tcPr>
            <w:tcW w:w="474" w:type="pct"/>
            <w:shd w:val="clear" w:color="auto" w:fill="auto"/>
            <w:vAlign w:val="center"/>
          </w:tcPr>
          <w:p w14:paraId="0959E5D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8,79</w:t>
            </w:r>
          </w:p>
        </w:tc>
        <w:tc>
          <w:tcPr>
            <w:tcW w:w="474" w:type="pct"/>
            <w:shd w:val="clear" w:color="auto" w:fill="auto"/>
            <w:vAlign w:val="center"/>
          </w:tcPr>
          <w:p w14:paraId="58D3570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8,79</w:t>
            </w:r>
          </w:p>
        </w:tc>
        <w:tc>
          <w:tcPr>
            <w:tcW w:w="474" w:type="pct"/>
            <w:shd w:val="clear" w:color="auto" w:fill="auto"/>
            <w:vAlign w:val="center"/>
          </w:tcPr>
          <w:p w14:paraId="3EBE6CE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8,79</w:t>
            </w:r>
          </w:p>
        </w:tc>
        <w:tc>
          <w:tcPr>
            <w:tcW w:w="474" w:type="pct"/>
            <w:shd w:val="clear" w:color="auto" w:fill="auto"/>
            <w:vAlign w:val="center"/>
          </w:tcPr>
          <w:p w14:paraId="2A65A19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8,79</w:t>
            </w:r>
          </w:p>
        </w:tc>
        <w:tc>
          <w:tcPr>
            <w:tcW w:w="474" w:type="pct"/>
            <w:shd w:val="clear" w:color="auto" w:fill="auto"/>
            <w:vAlign w:val="center"/>
          </w:tcPr>
          <w:p w14:paraId="17F490A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9,05</w:t>
            </w:r>
          </w:p>
        </w:tc>
        <w:tc>
          <w:tcPr>
            <w:tcW w:w="477" w:type="pct"/>
            <w:gridSpan w:val="2"/>
            <w:shd w:val="clear" w:color="auto" w:fill="auto"/>
            <w:vAlign w:val="center"/>
          </w:tcPr>
          <w:p w14:paraId="1C5ECB2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9,02</w:t>
            </w:r>
          </w:p>
        </w:tc>
        <w:tc>
          <w:tcPr>
            <w:tcW w:w="468" w:type="pct"/>
            <w:gridSpan w:val="2"/>
            <w:vAlign w:val="center"/>
          </w:tcPr>
          <w:p w14:paraId="7BA4B1F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8,95</w:t>
            </w:r>
          </w:p>
        </w:tc>
      </w:tr>
      <w:tr w:rsidR="00BF4FF6" w:rsidRPr="00220624" w14:paraId="31F849F8" w14:textId="77777777" w:rsidTr="00C81A2A">
        <w:trPr>
          <w:trHeight w:val="20"/>
        </w:trPr>
        <w:tc>
          <w:tcPr>
            <w:tcW w:w="1247" w:type="pct"/>
            <w:shd w:val="clear" w:color="auto" w:fill="auto"/>
            <w:vAlign w:val="center"/>
          </w:tcPr>
          <w:p w14:paraId="245660BA"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 xml:space="preserve">Расстояние от источника до </w:t>
            </w:r>
            <w:r w:rsidRPr="00220624">
              <w:rPr>
                <w:rFonts w:eastAsia="Calibri"/>
                <w:sz w:val="24"/>
                <w:szCs w:val="24"/>
                <w:lang w:eastAsia="en-US"/>
              </w:rPr>
              <w:lastRenderedPageBreak/>
              <w:t>наиболее удаленного потребителя, км</w:t>
            </w:r>
          </w:p>
        </w:tc>
        <w:tc>
          <w:tcPr>
            <w:tcW w:w="438" w:type="pct"/>
            <w:vAlign w:val="center"/>
          </w:tcPr>
          <w:p w14:paraId="20C98063" w14:textId="77777777" w:rsidR="00BF4FF6" w:rsidRPr="00220624" w:rsidRDefault="00BF4FF6" w:rsidP="00A1683E">
            <w:pPr>
              <w:pStyle w:val="affff6"/>
              <w:shd w:val="clear" w:color="auto" w:fill="FFFFFF" w:themeFill="background1"/>
              <w:contextualSpacing/>
              <w:rPr>
                <w:sz w:val="24"/>
                <w:szCs w:val="24"/>
              </w:rPr>
            </w:pPr>
            <w:r w:rsidRPr="00220624">
              <w:rPr>
                <w:rFonts w:eastAsia="Calibri"/>
                <w:sz w:val="24"/>
                <w:szCs w:val="24"/>
                <w:lang w:eastAsia="en-US"/>
              </w:rPr>
              <w:lastRenderedPageBreak/>
              <w:t>2,6</w:t>
            </w:r>
          </w:p>
        </w:tc>
        <w:tc>
          <w:tcPr>
            <w:tcW w:w="474" w:type="pct"/>
            <w:shd w:val="clear" w:color="auto" w:fill="auto"/>
            <w:vAlign w:val="center"/>
          </w:tcPr>
          <w:p w14:paraId="6D4F0E02" w14:textId="77777777" w:rsidR="00BF4FF6" w:rsidRPr="00220624" w:rsidRDefault="00BF4FF6" w:rsidP="00A1683E">
            <w:pPr>
              <w:pStyle w:val="affff6"/>
              <w:shd w:val="clear" w:color="auto" w:fill="FFFFFF" w:themeFill="background1"/>
              <w:contextualSpacing/>
              <w:rPr>
                <w:sz w:val="24"/>
                <w:szCs w:val="24"/>
              </w:rPr>
            </w:pPr>
            <w:r w:rsidRPr="00220624">
              <w:rPr>
                <w:rFonts w:eastAsia="Calibri"/>
                <w:sz w:val="24"/>
                <w:szCs w:val="24"/>
                <w:lang w:eastAsia="en-US"/>
              </w:rPr>
              <w:t>2,6</w:t>
            </w:r>
          </w:p>
        </w:tc>
        <w:tc>
          <w:tcPr>
            <w:tcW w:w="474" w:type="pct"/>
            <w:shd w:val="clear" w:color="auto" w:fill="auto"/>
            <w:vAlign w:val="center"/>
          </w:tcPr>
          <w:p w14:paraId="0CD95DD6" w14:textId="77777777" w:rsidR="00BF4FF6" w:rsidRPr="00220624" w:rsidRDefault="00BF4FF6" w:rsidP="00A1683E">
            <w:pPr>
              <w:pStyle w:val="affff6"/>
              <w:shd w:val="clear" w:color="auto" w:fill="FFFFFF" w:themeFill="background1"/>
              <w:contextualSpacing/>
              <w:rPr>
                <w:sz w:val="24"/>
                <w:szCs w:val="24"/>
              </w:rPr>
            </w:pPr>
            <w:r w:rsidRPr="00220624">
              <w:rPr>
                <w:rFonts w:eastAsia="Calibri"/>
                <w:sz w:val="24"/>
                <w:szCs w:val="24"/>
                <w:lang w:eastAsia="en-US"/>
              </w:rPr>
              <w:t>2,6</w:t>
            </w:r>
          </w:p>
        </w:tc>
        <w:tc>
          <w:tcPr>
            <w:tcW w:w="474" w:type="pct"/>
            <w:shd w:val="clear" w:color="auto" w:fill="auto"/>
            <w:vAlign w:val="center"/>
          </w:tcPr>
          <w:p w14:paraId="09F19F01" w14:textId="77777777" w:rsidR="00BF4FF6" w:rsidRPr="00220624" w:rsidRDefault="00BF4FF6" w:rsidP="00A1683E">
            <w:pPr>
              <w:pStyle w:val="affff6"/>
              <w:shd w:val="clear" w:color="auto" w:fill="FFFFFF" w:themeFill="background1"/>
              <w:contextualSpacing/>
              <w:rPr>
                <w:sz w:val="24"/>
                <w:szCs w:val="24"/>
              </w:rPr>
            </w:pPr>
            <w:r w:rsidRPr="00220624">
              <w:rPr>
                <w:rFonts w:eastAsia="Calibri"/>
                <w:sz w:val="24"/>
                <w:szCs w:val="24"/>
                <w:lang w:eastAsia="en-US"/>
              </w:rPr>
              <w:t>2,6</w:t>
            </w:r>
          </w:p>
        </w:tc>
        <w:tc>
          <w:tcPr>
            <w:tcW w:w="474" w:type="pct"/>
            <w:shd w:val="clear" w:color="auto" w:fill="auto"/>
            <w:vAlign w:val="center"/>
          </w:tcPr>
          <w:p w14:paraId="156DAF0D" w14:textId="77777777" w:rsidR="00BF4FF6" w:rsidRPr="00220624" w:rsidRDefault="00BF4FF6" w:rsidP="00A1683E">
            <w:pPr>
              <w:pStyle w:val="affff6"/>
              <w:shd w:val="clear" w:color="auto" w:fill="FFFFFF" w:themeFill="background1"/>
              <w:contextualSpacing/>
              <w:rPr>
                <w:sz w:val="24"/>
                <w:szCs w:val="24"/>
              </w:rPr>
            </w:pPr>
            <w:r w:rsidRPr="00220624">
              <w:rPr>
                <w:rFonts w:eastAsia="Calibri"/>
                <w:sz w:val="24"/>
                <w:szCs w:val="24"/>
                <w:lang w:eastAsia="en-US"/>
              </w:rPr>
              <w:t>2,6</w:t>
            </w:r>
          </w:p>
        </w:tc>
        <w:tc>
          <w:tcPr>
            <w:tcW w:w="474" w:type="pct"/>
            <w:shd w:val="clear" w:color="auto" w:fill="auto"/>
            <w:vAlign w:val="center"/>
          </w:tcPr>
          <w:p w14:paraId="2BE1365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2,3</w:t>
            </w:r>
          </w:p>
        </w:tc>
        <w:tc>
          <w:tcPr>
            <w:tcW w:w="477" w:type="pct"/>
            <w:gridSpan w:val="2"/>
            <w:shd w:val="clear" w:color="auto" w:fill="auto"/>
            <w:vAlign w:val="center"/>
          </w:tcPr>
          <w:p w14:paraId="79EEF01C" w14:textId="77777777" w:rsidR="00BF4FF6" w:rsidRPr="00220624" w:rsidRDefault="00BF4FF6" w:rsidP="00A1683E">
            <w:pPr>
              <w:pStyle w:val="affff6"/>
              <w:shd w:val="clear" w:color="auto" w:fill="FFFFFF" w:themeFill="background1"/>
              <w:contextualSpacing/>
              <w:rPr>
                <w:sz w:val="24"/>
                <w:szCs w:val="24"/>
              </w:rPr>
            </w:pPr>
            <w:r w:rsidRPr="00220624">
              <w:rPr>
                <w:rFonts w:eastAsia="Calibri"/>
                <w:sz w:val="24"/>
                <w:szCs w:val="24"/>
                <w:lang w:eastAsia="en-US"/>
              </w:rPr>
              <w:t>2,3</w:t>
            </w:r>
          </w:p>
        </w:tc>
        <w:tc>
          <w:tcPr>
            <w:tcW w:w="468" w:type="pct"/>
            <w:gridSpan w:val="2"/>
            <w:vAlign w:val="center"/>
          </w:tcPr>
          <w:p w14:paraId="5E7E6512" w14:textId="77777777" w:rsidR="00BF4FF6" w:rsidRPr="00220624" w:rsidRDefault="00BF4FF6" w:rsidP="00A1683E">
            <w:pPr>
              <w:pStyle w:val="affff6"/>
              <w:shd w:val="clear" w:color="auto" w:fill="FFFFFF" w:themeFill="background1"/>
              <w:contextualSpacing/>
              <w:rPr>
                <w:sz w:val="24"/>
                <w:szCs w:val="24"/>
              </w:rPr>
            </w:pPr>
            <w:r w:rsidRPr="00220624">
              <w:rPr>
                <w:rFonts w:eastAsia="Calibri"/>
                <w:sz w:val="24"/>
                <w:szCs w:val="24"/>
                <w:lang w:eastAsia="en-US"/>
              </w:rPr>
              <w:t>2,3</w:t>
            </w:r>
          </w:p>
        </w:tc>
      </w:tr>
      <w:tr w:rsidR="00BF4FF6" w:rsidRPr="00220624" w14:paraId="65A1D8AA" w14:textId="77777777" w:rsidTr="00C81A2A">
        <w:trPr>
          <w:trHeight w:val="20"/>
        </w:trPr>
        <w:tc>
          <w:tcPr>
            <w:tcW w:w="5000" w:type="pct"/>
            <w:gridSpan w:val="11"/>
            <w:shd w:val="clear" w:color="auto" w:fill="auto"/>
            <w:vAlign w:val="center"/>
          </w:tcPr>
          <w:p w14:paraId="1D3A6E30" w14:textId="77777777" w:rsidR="00BF4FF6" w:rsidRPr="00220624" w:rsidRDefault="00BF4FF6" w:rsidP="00A1683E">
            <w:pPr>
              <w:pStyle w:val="affff5"/>
              <w:shd w:val="clear" w:color="auto" w:fill="FFFFFF" w:themeFill="background1"/>
              <w:contextualSpacing/>
              <w:rPr>
                <w:b w:val="0"/>
                <w:sz w:val="24"/>
                <w:szCs w:val="24"/>
              </w:rPr>
            </w:pPr>
            <w:r w:rsidRPr="00220624">
              <w:rPr>
                <w:b w:val="0"/>
                <w:sz w:val="24"/>
                <w:szCs w:val="24"/>
              </w:rPr>
              <w:t>Зона котельной №1</w:t>
            </w:r>
          </w:p>
        </w:tc>
      </w:tr>
      <w:tr w:rsidR="00BF4FF6" w:rsidRPr="00220624" w14:paraId="57BDC4A1" w14:textId="77777777" w:rsidTr="00C81A2A">
        <w:trPr>
          <w:trHeight w:val="20"/>
        </w:trPr>
        <w:tc>
          <w:tcPr>
            <w:tcW w:w="1247" w:type="pct"/>
            <w:shd w:val="clear" w:color="auto" w:fill="auto"/>
            <w:vAlign w:val="center"/>
          </w:tcPr>
          <w:p w14:paraId="0D01D890"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1ADDC7E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4949EC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33F2F0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0A07A0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61A304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45EF14E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7" w:type="pct"/>
            <w:gridSpan w:val="2"/>
            <w:shd w:val="clear" w:color="auto" w:fill="auto"/>
            <w:vAlign w:val="center"/>
          </w:tcPr>
          <w:p w14:paraId="0001F3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68" w:type="pct"/>
            <w:gridSpan w:val="2"/>
            <w:vAlign w:val="center"/>
          </w:tcPr>
          <w:p w14:paraId="65ED32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r>
      <w:tr w:rsidR="00BF4FF6" w:rsidRPr="00220624" w14:paraId="2BAED142" w14:textId="77777777" w:rsidTr="00C81A2A">
        <w:trPr>
          <w:trHeight w:val="20"/>
        </w:trPr>
        <w:tc>
          <w:tcPr>
            <w:tcW w:w="1247" w:type="pct"/>
            <w:shd w:val="clear" w:color="auto" w:fill="auto"/>
            <w:vAlign w:val="center"/>
          </w:tcPr>
          <w:p w14:paraId="262D3B84"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3051076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2F96BD9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44F3E6E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5BEEFE3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7A9B884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3BC8E9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7" w:type="pct"/>
            <w:gridSpan w:val="2"/>
            <w:shd w:val="clear" w:color="auto" w:fill="auto"/>
            <w:vAlign w:val="center"/>
          </w:tcPr>
          <w:p w14:paraId="25B7C8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68" w:type="pct"/>
            <w:gridSpan w:val="2"/>
            <w:vAlign w:val="center"/>
          </w:tcPr>
          <w:p w14:paraId="16A0A3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r>
      <w:tr w:rsidR="00BF4FF6" w:rsidRPr="00220624" w14:paraId="18EA40B4" w14:textId="77777777" w:rsidTr="00C81A2A">
        <w:trPr>
          <w:trHeight w:val="20"/>
        </w:trPr>
        <w:tc>
          <w:tcPr>
            <w:tcW w:w="5000" w:type="pct"/>
            <w:gridSpan w:val="11"/>
            <w:shd w:val="clear" w:color="auto" w:fill="auto"/>
            <w:vAlign w:val="center"/>
          </w:tcPr>
          <w:p w14:paraId="6C9E8892" w14:textId="77777777" w:rsidR="00BF4FF6" w:rsidRPr="00220624" w:rsidRDefault="00BF4FF6" w:rsidP="00A1683E">
            <w:pPr>
              <w:pStyle w:val="affff5"/>
              <w:shd w:val="clear" w:color="auto" w:fill="FFFFFF" w:themeFill="background1"/>
              <w:contextualSpacing/>
              <w:rPr>
                <w:b w:val="0"/>
                <w:sz w:val="24"/>
                <w:szCs w:val="24"/>
              </w:rPr>
            </w:pPr>
            <w:r w:rsidRPr="00220624">
              <w:rPr>
                <w:b w:val="0"/>
                <w:sz w:val="24"/>
                <w:szCs w:val="24"/>
              </w:rPr>
              <w:t>Зона котельной №2</w:t>
            </w:r>
          </w:p>
        </w:tc>
      </w:tr>
      <w:tr w:rsidR="00BF4FF6" w:rsidRPr="00220624" w14:paraId="760F590A" w14:textId="77777777" w:rsidTr="00C81A2A">
        <w:trPr>
          <w:trHeight w:val="20"/>
        </w:trPr>
        <w:tc>
          <w:tcPr>
            <w:tcW w:w="1247" w:type="pct"/>
            <w:shd w:val="clear" w:color="auto" w:fill="auto"/>
            <w:vAlign w:val="center"/>
          </w:tcPr>
          <w:p w14:paraId="6DC0F003"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1DC48C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185DCC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617E74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4B4657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649540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4CDC106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7" w:type="pct"/>
            <w:gridSpan w:val="2"/>
            <w:shd w:val="clear" w:color="auto" w:fill="auto"/>
            <w:vAlign w:val="center"/>
          </w:tcPr>
          <w:p w14:paraId="316E7C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68" w:type="pct"/>
            <w:gridSpan w:val="2"/>
            <w:vAlign w:val="center"/>
          </w:tcPr>
          <w:p w14:paraId="76A6BF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r>
      <w:tr w:rsidR="00BF4FF6" w:rsidRPr="00220624" w14:paraId="0FB9E280" w14:textId="77777777" w:rsidTr="00C81A2A">
        <w:trPr>
          <w:trHeight w:val="20"/>
        </w:trPr>
        <w:tc>
          <w:tcPr>
            <w:tcW w:w="1247" w:type="pct"/>
            <w:shd w:val="clear" w:color="auto" w:fill="auto"/>
            <w:vAlign w:val="center"/>
          </w:tcPr>
          <w:p w14:paraId="45D7C626"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01D980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103074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2DE695E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0212AE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21B53D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40F6D2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7" w:type="pct"/>
            <w:gridSpan w:val="2"/>
            <w:shd w:val="clear" w:color="auto" w:fill="auto"/>
            <w:vAlign w:val="center"/>
          </w:tcPr>
          <w:p w14:paraId="57EB4D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68" w:type="pct"/>
            <w:gridSpan w:val="2"/>
            <w:vAlign w:val="center"/>
          </w:tcPr>
          <w:p w14:paraId="7906AA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r>
      <w:tr w:rsidR="00BF4FF6" w:rsidRPr="00220624" w14:paraId="6438B4A5" w14:textId="77777777" w:rsidTr="00C81A2A">
        <w:trPr>
          <w:trHeight w:val="20"/>
        </w:trPr>
        <w:tc>
          <w:tcPr>
            <w:tcW w:w="5000" w:type="pct"/>
            <w:gridSpan w:val="11"/>
            <w:shd w:val="clear" w:color="auto" w:fill="auto"/>
            <w:vAlign w:val="center"/>
          </w:tcPr>
          <w:p w14:paraId="6932FD9F" w14:textId="77777777" w:rsidR="00BF4FF6" w:rsidRPr="00220624" w:rsidRDefault="00845721" w:rsidP="00A1683E">
            <w:pPr>
              <w:pStyle w:val="affff5"/>
              <w:shd w:val="clear" w:color="auto" w:fill="FFFFFF" w:themeFill="background1"/>
              <w:contextualSpacing/>
              <w:rPr>
                <w:b w:val="0"/>
                <w:sz w:val="24"/>
                <w:szCs w:val="24"/>
              </w:rPr>
            </w:pPr>
            <w:r w:rsidRPr="00220624">
              <w:rPr>
                <w:b w:val="0"/>
                <w:sz w:val="24"/>
                <w:szCs w:val="24"/>
              </w:rPr>
              <w:t>Зона котельной МеКаМинефть</w:t>
            </w:r>
          </w:p>
        </w:tc>
      </w:tr>
      <w:tr w:rsidR="00BF4FF6" w:rsidRPr="00220624" w14:paraId="2DCB0363" w14:textId="77777777" w:rsidTr="00C81A2A">
        <w:trPr>
          <w:trHeight w:val="20"/>
        </w:trPr>
        <w:tc>
          <w:tcPr>
            <w:tcW w:w="1247" w:type="pct"/>
            <w:shd w:val="clear" w:color="auto" w:fill="auto"/>
            <w:vAlign w:val="center"/>
          </w:tcPr>
          <w:p w14:paraId="6E770FC1"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68A45BF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04681E1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295653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6FC01A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37D27BA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20DD9AF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7" w:type="pct"/>
            <w:gridSpan w:val="2"/>
            <w:shd w:val="clear" w:color="auto" w:fill="auto"/>
            <w:vAlign w:val="center"/>
          </w:tcPr>
          <w:p w14:paraId="708DE6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68" w:type="pct"/>
            <w:gridSpan w:val="2"/>
            <w:vAlign w:val="center"/>
          </w:tcPr>
          <w:p w14:paraId="0EBE18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r>
      <w:tr w:rsidR="00BF4FF6" w:rsidRPr="00220624" w14:paraId="32127AD2" w14:textId="77777777" w:rsidTr="00C81A2A">
        <w:trPr>
          <w:trHeight w:val="20"/>
        </w:trPr>
        <w:tc>
          <w:tcPr>
            <w:tcW w:w="1247" w:type="pct"/>
            <w:shd w:val="clear" w:color="auto" w:fill="auto"/>
            <w:vAlign w:val="center"/>
          </w:tcPr>
          <w:p w14:paraId="604DB14C"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1F97A3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0,76</w:t>
            </w:r>
          </w:p>
        </w:tc>
        <w:tc>
          <w:tcPr>
            <w:tcW w:w="474" w:type="pct"/>
            <w:shd w:val="clear" w:color="auto" w:fill="auto"/>
            <w:vAlign w:val="center"/>
          </w:tcPr>
          <w:p w14:paraId="176D04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0,76</w:t>
            </w:r>
          </w:p>
        </w:tc>
        <w:tc>
          <w:tcPr>
            <w:tcW w:w="474" w:type="pct"/>
            <w:shd w:val="clear" w:color="auto" w:fill="auto"/>
            <w:vAlign w:val="center"/>
          </w:tcPr>
          <w:p w14:paraId="4C3F23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0,76</w:t>
            </w:r>
          </w:p>
        </w:tc>
        <w:tc>
          <w:tcPr>
            <w:tcW w:w="474" w:type="pct"/>
            <w:shd w:val="clear" w:color="auto" w:fill="auto"/>
            <w:vAlign w:val="center"/>
          </w:tcPr>
          <w:p w14:paraId="2D3F0B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0,76</w:t>
            </w:r>
          </w:p>
        </w:tc>
        <w:tc>
          <w:tcPr>
            <w:tcW w:w="474" w:type="pct"/>
            <w:shd w:val="clear" w:color="auto" w:fill="auto"/>
            <w:vAlign w:val="center"/>
          </w:tcPr>
          <w:p w14:paraId="66BB479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0,89</w:t>
            </w:r>
          </w:p>
        </w:tc>
        <w:tc>
          <w:tcPr>
            <w:tcW w:w="474" w:type="pct"/>
            <w:shd w:val="clear" w:color="auto" w:fill="auto"/>
            <w:vAlign w:val="center"/>
          </w:tcPr>
          <w:p w14:paraId="39B566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0,89</w:t>
            </w:r>
          </w:p>
        </w:tc>
        <w:tc>
          <w:tcPr>
            <w:tcW w:w="477" w:type="pct"/>
            <w:gridSpan w:val="2"/>
            <w:shd w:val="clear" w:color="auto" w:fill="auto"/>
            <w:vAlign w:val="center"/>
          </w:tcPr>
          <w:p w14:paraId="7F1831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0,89</w:t>
            </w:r>
          </w:p>
        </w:tc>
        <w:tc>
          <w:tcPr>
            <w:tcW w:w="468" w:type="pct"/>
            <w:gridSpan w:val="2"/>
            <w:vAlign w:val="center"/>
          </w:tcPr>
          <w:p w14:paraId="5E2AFC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0,89</w:t>
            </w:r>
          </w:p>
        </w:tc>
      </w:tr>
      <w:tr w:rsidR="00BF4FF6" w:rsidRPr="00220624" w14:paraId="06E30F12" w14:textId="77777777" w:rsidTr="00C81A2A">
        <w:trPr>
          <w:trHeight w:val="20"/>
        </w:trPr>
        <w:tc>
          <w:tcPr>
            <w:tcW w:w="5000" w:type="pct"/>
            <w:gridSpan w:val="11"/>
            <w:shd w:val="clear" w:color="auto" w:fill="auto"/>
            <w:vAlign w:val="center"/>
          </w:tcPr>
          <w:p w14:paraId="09FE9692" w14:textId="77777777" w:rsidR="00BF4FF6" w:rsidRPr="00220624" w:rsidRDefault="00845721" w:rsidP="00A1683E">
            <w:pPr>
              <w:pStyle w:val="affff5"/>
              <w:shd w:val="clear" w:color="auto" w:fill="FFFFFF" w:themeFill="background1"/>
              <w:contextualSpacing/>
              <w:rPr>
                <w:b w:val="0"/>
                <w:sz w:val="24"/>
                <w:szCs w:val="24"/>
              </w:rPr>
            </w:pPr>
            <w:r w:rsidRPr="00220624">
              <w:rPr>
                <w:b w:val="0"/>
                <w:sz w:val="24"/>
                <w:szCs w:val="24"/>
              </w:rPr>
              <w:t>Зона котельной Стеллажи</w:t>
            </w:r>
          </w:p>
        </w:tc>
      </w:tr>
      <w:tr w:rsidR="00BF4FF6" w:rsidRPr="00220624" w14:paraId="7FAB90F2" w14:textId="77777777" w:rsidTr="00C81A2A">
        <w:trPr>
          <w:trHeight w:val="20"/>
        </w:trPr>
        <w:tc>
          <w:tcPr>
            <w:tcW w:w="1247" w:type="pct"/>
            <w:shd w:val="clear" w:color="auto" w:fill="auto"/>
            <w:vAlign w:val="center"/>
          </w:tcPr>
          <w:p w14:paraId="4FC5E993"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769E838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3A294ED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5DC2D5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168AC34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647163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6D0EFC2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72ED2D7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1" w:type="pct"/>
            <w:gridSpan w:val="3"/>
            <w:vAlign w:val="center"/>
          </w:tcPr>
          <w:p w14:paraId="0FF687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r>
      <w:tr w:rsidR="00BF4FF6" w:rsidRPr="00220624" w14:paraId="5785BF90" w14:textId="77777777" w:rsidTr="00C81A2A">
        <w:trPr>
          <w:trHeight w:val="20"/>
        </w:trPr>
        <w:tc>
          <w:tcPr>
            <w:tcW w:w="1247" w:type="pct"/>
            <w:shd w:val="clear" w:color="auto" w:fill="auto"/>
            <w:vAlign w:val="center"/>
          </w:tcPr>
          <w:p w14:paraId="73E49370"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22F935E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4D9505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68F672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5180C52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5418C18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54C67A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5D6844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1" w:type="pct"/>
            <w:gridSpan w:val="3"/>
            <w:vAlign w:val="center"/>
          </w:tcPr>
          <w:p w14:paraId="042341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r>
      <w:tr w:rsidR="00BF4FF6" w:rsidRPr="00220624" w14:paraId="0C94F853" w14:textId="77777777" w:rsidTr="00C81A2A">
        <w:trPr>
          <w:trHeight w:val="20"/>
        </w:trPr>
        <w:tc>
          <w:tcPr>
            <w:tcW w:w="5000" w:type="pct"/>
            <w:gridSpan w:val="11"/>
            <w:shd w:val="clear" w:color="auto" w:fill="auto"/>
            <w:vAlign w:val="center"/>
          </w:tcPr>
          <w:p w14:paraId="4112E2D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Зона электрокотельной</w:t>
            </w:r>
          </w:p>
        </w:tc>
      </w:tr>
      <w:tr w:rsidR="00BF4FF6" w:rsidRPr="00220624" w14:paraId="330679DD" w14:textId="77777777" w:rsidTr="00C81A2A">
        <w:trPr>
          <w:trHeight w:val="20"/>
        </w:trPr>
        <w:tc>
          <w:tcPr>
            <w:tcW w:w="1247" w:type="pct"/>
            <w:shd w:val="clear" w:color="auto" w:fill="auto"/>
            <w:vAlign w:val="center"/>
          </w:tcPr>
          <w:p w14:paraId="4A072DB1"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1070B93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4F7E4B9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3B27E8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04FD498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03F9C8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208C0E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380B1C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1" w:type="pct"/>
            <w:gridSpan w:val="3"/>
            <w:vAlign w:val="center"/>
          </w:tcPr>
          <w:p w14:paraId="1D6126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r>
      <w:tr w:rsidR="00BF4FF6" w:rsidRPr="00220624" w14:paraId="70095B39" w14:textId="77777777" w:rsidTr="00C81A2A">
        <w:trPr>
          <w:trHeight w:val="20"/>
        </w:trPr>
        <w:tc>
          <w:tcPr>
            <w:tcW w:w="1247" w:type="pct"/>
            <w:shd w:val="clear" w:color="auto" w:fill="auto"/>
            <w:vAlign w:val="center"/>
          </w:tcPr>
          <w:p w14:paraId="1A7DE7BB"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6B2FBF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21D692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3FCD4EB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425113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3B5794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29DF75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7CA9B5E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1" w:type="pct"/>
            <w:gridSpan w:val="3"/>
            <w:vAlign w:val="center"/>
          </w:tcPr>
          <w:p w14:paraId="15B587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r>
    </w:tbl>
    <w:p w14:paraId="31FD9172" w14:textId="77777777" w:rsidR="00BF4FF6" w:rsidRPr="00220624" w:rsidRDefault="00845721"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Для котельной Южная</w:t>
      </w:r>
      <w:r w:rsidR="00BF4FF6" w:rsidRPr="00220624">
        <w:rPr>
          <w:rFonts w:ascii="Times New Roman" w:hAnsi="Times New Roman" w:cs="Times New Roman"/>
          <w:sz w:val="24"/>
          <w:szCs w:val="24"/>
        </w:rPr>
        <w:t xml:space="preserve"> изменение эффективного радиуса определяется приростом тепловой нагрузки в зоне действия котельной и увеличением самой зоны действия, а также увеличением удельной стоимости материальной характеристики тепловой сети.</w:t>
      </w:r>
    </w:p>
    <w:p w14:paraId="67C18014" w14:textId="77777777" w:rsidR="00BF4FF6" w:rsidRPr="00220624" w:rsidRDefault="00845721"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Для котельной Центральная</w:t>
      </w:r>
      <w:r w:rsidR="00BF4FF6" w:rsidRPr="00220624">
        <w:rPr>
          <w:rFonts w:ascii="Times New Roman" w:hAnsi="Times New Roman" w:cs="Times New Roman"/>
          <w:sz w:val="24"/>
          <w:szCs w:val="24"/>
        </w:rPr>
        <w:t xml:space="preserve"> изменение эффективного радиуса определяется приростом тепловой нагрузки в зоне действия котельной. При этом необходимо отметить, что значительных изменений эффективного радиуса не происходит, так как основные влияющи</w:t>
      </w:r>
      <w:r w:rsidRPr="00220624">
        <w:rPr>
          <w:rFonts w:ascii="Times New Roman" w:hAnsi="Times New Roman" w:cs="Times New Roman"/>
          <w:sz w:val="24"/>
          <w:szCs w:val="24"/>
        </w:rPr>
        <w:t xml:space="preserve">е параметры либо не изменялись </w:t>
      </w:r>
      <w:r w:rsidR="00BF4FF6" w:rsidRPr="00220624">
        <w:rPr>
          <w:rFonts w:ascii="Times New Roman" w:hAnsi="Times New Roman" w:cs="Times New Roman"/>
          <w:sz w:val="24"/>
          <w:szCs w:val="24"/>
        </w:rPr>
        <w:t>температурный график, удельная стоимость материальн</w:t>
      </w:r>
      <w:r w:rsidRPr="00220624">
        <w:rPr>
          <w:rFonts w:ascii="Times New Roman" w:hAnsi="Times New Roman" w:cs="Times New Roman"/>
          <w:sz w:val="24"/>
          <w:szCs w:val="24"/>
        </w:rPr>
        <w:t>ой характеристики тепловой сети</w:t>
      </w:r>
      <w:r w:rsidR="00BF4FF6" w:rsidRPr="00220624">
        <w:rPr>
          <w:rFonts w:ascii="Times New Roman" w:hAnsi="Times New Roman" w:cs="Times New Roman"/>
          <w:sz w:val="24"/>
          <w:szCs w:val="24"/>
        </w:rPr>
        <w:t xml:space="preserve">,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источника тепловой энергии. </w:t>
      </w:r>
    </w:p>
    <w:p w14:paraId="055B6BE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Схема радиусов эффективного теплоснабжения теплоисточников г. Мегион приведена на рисунке</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LINK Word.Document.12 "C:\\Users\\gribanov\\Desktop\\Мегион\\Схема ТС (шаблон3).docx" "OLE_LINK18" \a \t  \* MERGEFORMAT </w:instrText>
      </w:r>
      <w:r w:rsidRPr="00220624">
        <w:rPr>
          <w:rFonts w:ascii="Times New Roman" w:hAnsi="Times New Roman" w:cs="Times New Roman"/>
          <w:sz w:val="24"/>
          <w:szCs w:val="24"/>
        </w:rPr>
        <w:fldChar w:fldCharType="separate"/>
      </w:r>
      <w:r w:rsidRPr="00220624">
        <w:rPr>
          <w:rFonts w:ascii="Times New Roman" w:hAnsi="Times New Roman" w:cs="Times New Roman"/>
          <w:sz w:val="24"/>
          <w:szCs w:val="24"/>
        </w:rPr>
        <w:t xml:space="preserve"> 2.1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p>
    <w:p w14:paraId="1F47B2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1C8544A2" w14:textId="77777777"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noProof/>
          <w:sz w:val="24"/>
          <w:szCs w:val="24"/>
          <w:lang w:eastAsia="ru-RU"/>
        </w:rPr>
        <w:lastRenderedPageBreak/>
        <w:drawing>
          <wp:inline distT="0" distB="0" distL="0" distR="0" wp14:anchorId="622AB02C" wp14:editId="1AB56F17">
            <wp:extent cx="3990975" cy="4126211"/>
            <wp:effectExtent l="0" t="0" r="0" b="8255"/>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354" cy="4146247"/>
                    </a:xfrm>
                    <a:prstGeom prst="rect">
                      <a:avLst/>
                    </a:prstGeom>
                    <a:noFill/>
                    <a:ln>
                      <a:noFill/>
                    </a:ln>
                  </pic:spPr>
                </pic:pic>
              </a:graphicData>
            </a:graphic>
          </wp:inline>
        </w:drawing>
      </w:r>
    </w:p>
    <w:p w14:paraId="3FA6B406" w14:textId="5DBDF3DA"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14" w:name="_Toc4663399"/>
      <w:bookmarkStart w:id="115" w:name="_Toc514072484"/>
      <w:bookmarkStart w:id="116" w:name="_Toc12392867"/>
      <w:r w:rsidRPr="00220624">
        <w:rPr>
          <w:rFonts w:ascii="Times New Roman" w:hAnsi="Times New Roman" w:cs="Times New Roman"/>
          <w:sz w:val="24"/>
          <w:szCs w:val="24"/>
        </w:rPr>
        <w:t xml:space="preserve">Рисунок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2</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Рисунок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Схема радиусов зон эффективного теплоснабжения г. Мегион с перспективой до 2035 года</w:t>
      </w:r>
      <w:bookmarkEnd w:id="114"/>
      <w:bookmarkEnd w:id="115"/>
      <w:bookmarkEnd w:id="116"/>
    </w:p>
    <w:p w14:paraId="7955145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4FFAE084" w14:textId="77777777" w:rsidR="00BF4FF6" w:rsidRPr="00220624" w:rsidRDefault="00BF4FF6" w:rsidP="00A1683E">
      <w:pPr>
        <w:pStyle w:val="15"/>
        <w:shd w:val="clear" w:color="auto" w:fill="FFFFFF" w:themeFill="background1"/>
        <w:spacing w:after="0"/>
        <w:contextualSpacing/>
        <w:rPr>
          <w:b w:val="0"/>
          <w:sz w:val="24"/>
          <w:szCs w:val="24"/>
        </w:rPr>
        <w:sectPr w:rsidR="00BF4FF6" w:rsidRPr="00220624" w:rsidSect="00C81A2A">
          <w:pgSz w:w="11906" w:h="16838"/>
          <w:pgMar w:top="1134" w:right="567" w:bottom="567" w:left="1134" w:header="680" w:footer="488" w:gutter="0"/>
          <w:cols w:space="720"/>
        </w:sectPr>
      </w:pPr>
      <w:bookmarkStart w:id="117" w:name="_Toc337658238"/>
      <w:bookmarkStart w:id="118" w:name="_Toc338244345"/>
      <w:bookmarkStart w:id="119" w:name="_Toc345671427"/>
      <w:bookmarkStart w:id="120" w:name="_Toc403297319"/>
      <w:bookmarkStart w:id="121" w:name="_Toc403297475"/>
      <w:bookmarkStart w:id="122" w:name="_Toc461384976"/>
      <w:bookmarkStart w:id="123" w:name="_Toc481018524"/>
    </w:p>
    <w:p w14:paraId="668412B9" w14:textId="77777777" w:rsidR="00BF4FF6" w:rsidRPr="00220624" w:rsidRDefault="00845721" w:rsidP="00A1683E">
      <w:pPr>
        <w:pStyle w:val="15"/>
        <w:shd w:val="clear" w:color="auto" w:fill="FFFFFF" w:themeFill="background1"/>
        <w:spacing w:after="0"/>
        <w:contextualSpacing/>
        <w:rPr>
          <w:b w:val="0"/>
          <w:sz w:val="24"/>
          <w:szCs w:val="24"/>
        </w:rPr>
      </w:pPr>
      <w:bookmarkStart w:id="124" w:name="_Toc89685757"/>
      <w:r w:rsidRPr="00220624">
        <w:rPr>
          <w:b w:val="0"/>
          <w:sz w:val="24"/>
          <w:szCs w:val="24"/>
        </w:rPr>
        <w:lastRenderedPageBreak/>
        <w:t xml:space="preserve">Раздел 3 </w:t>
      </w:r>
      <w:r w:rsidR="00BF4FF6" w:rsidRPr="00220624">
        <w:rPr>
          <w:b w:val="0"/>
          <w:sz w:val="24"/>
          <w:szCs w:val="24"/>
        </w:rPr>
        <w:t>Существующие и перспективные балансы теплоносителя</w:t>
      </w:r>
      <w:bookmarkEnd w:id="117"/>
      <w:bookmarkEnd w:id="118"/>
      <w:bookmarkEnd w:id="119"/>
      <w:bookmarkEnd w:id="120"/>
      <w:bookmarkEnd w:id="121"/>
      <w:bookmarkEnd w:id="122"/>
      <w:bookmarkEnd w:id="123"/>
      <w:bookmarkEnd w:id="124"/>
    </w:p>
    <w:p w14:paraId="73CF3D30" w14:textId="77777777" w:rsidR="00BF4FF6" w:rsidRPr="00220624" w:rsidRDefault="00BF4FF6" w:rsidP="00A1683E">
      <w:pPr>
        <w:pStyle w:val="2"/>
        <w:shd w:val="clear" w:color="auto" w:fill="FFFFFF" w:themeFill="background1"/>
        <w:spacing w:after="0"/>
        <w:contextualSpacing/>
        <w:rPr>
          <w:b w:val="0"/>
          <w:szCs w:val="24"/>
        </w:rPr>
      </w:pPr>
      <w:bookmarkStart w:id="125" w:name="_Toc345516323"/>
      <w:bookmarkStart w:id="126" w:name="_Toc345662873"/>
      <w:bookmarkStart w:id="127" w:name="_Toc345671428"/>
      <w:bookmarkStart w:id="128" w:name="_Toc403297320"/>
      <w:bookmarkStart w:id="129" w:name="_Toc403297476"/>
      <w:bookmarkStart w:id="130" w:name="_Toc461384977"/>
      <w:bookmarkStart w:id="131" w:name="_Toc481018525"/>
      <w:bookmarkStart w:id="132" w:name="_Toc89685758"/>
      <w:r w:rsidRPr="00220624">
        <w:rPr>
          <w:b w:val="0"/>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5"/>
      <w:bookmarkEnd w:id="126"/>
      <w:bookmarkEnd w:id="127"/>
      <w:bookmarkEnd w:id="128"/>
      <w:bookmarkEnd w:id="129"/>
      <w:bookmarkEnd w:id="130"/>
      <w:bookmarkEnd w:id="131"/>
      <w:bookmarkEnd w:id="132"/>
    </w:p>
    <w:p w14:paraId="706B4F8C" w14:textId="493768C5"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bookmarkStart w:id="133" w:name="_Toc4663367"/>
      <w:bookmarkStart w:id="134" w:name="_Toc514003468"/>
      <w:bookmarkStart w:id="135" w:name="_Toc483695311"/>
      <w:bookmarkStart w:id="136" w:name="_Toc371071203"/>
      <w:r w:rsidRPr="00220624">
        <w:rPr>
          <w:rFonts w:ascii="Times New Roman" w:hAnsi="Times New Roman" w:cs="Times New Roman"/>
          <w:sz w:val="24"/>
          <w:szCs w:val="24"/>
        </w:rPr>
        <w:t>Существующие и 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 г. Мегион по этапам представлены в таблице 3.</w:t>
      </w:r>
    </w:p>
    <w:bookmarkEnd w:id="133"/>
    <w:bookmarkEnd w:id="134"/>
    <w:bookmarkEnd w:id="135"/>
    <w:bookmarkEnd w:id="136"/>
    <w:p w14:paraId="5FD7AA7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6FB373C4" w14:textId="77777777" w:rsidR="00BF4FF6" w:rsidRPr="00220624" w:rsidRDefault="00BF4FF6" w:rsidP="00A1683E">
      <w:pPr>
        <w:pStyle w:val="2"/>
        <w:shd w:val="clear" w:color="auto" w:fill="FFFFFF" w:themeFill="background1"/>
        <w:spacing w:after="0"/>
        <w:contextualSpacing/>
        <w:rPr>
          <w:b w:val="0"/>
          <w:szCs w:val="24"/>
        </w:rPr>
      </w:pPr>
      <w:bookmarkStart w:id="137" w:name="_Toc345516324"/>
      <w:bookmarkStart w:id="138" w:name="_Toc345662874"/>
      <w:bookmarkStart w:id="139" w:name="_Toc345671429"/>
      <w:bookmarkStart w:id="140" w:name="_Toc403297321"/>
      <w:bookmarkStart w:id="141" w:name="_Toc403297477"/>
      <w:bookmarkStart w:id="142" w:name="_Toc461384978"/>
      <w:bookmarkStart w:id="143" w:name="_Toc481018526"/>
      <w:bookmarkStart w:id="144" w:name="_Toc89685759"/>
      <w:r w:rsidRPr="00220624">
        <w:rPr>
          <w:b w:val="0"/>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37"/>
      <w:bookmarkEnd w:id="138"/>
      <w:bookmarkEnd w:id="139"/>
      <w:bookmarkEnd w:id="140"/>
      <w:bookmarkEnd w:id="141"/>
      <w:bookmarkEnd w:id="142"/>
      <w:bookmarkEnd w:id="143"/>
      <w:bookmarkEnd w:id="144"/>
    </w:p>
    <w:p w14:paraId="526D0C8E" w14:textId="6B71FE2B" w:rsidR="00BF4FF6" w:rsidRPr="00220624" w:rsidRDefault="00BF4FF6" w:rsidP="0090717F">
      <w:pPr>
        <w:autoSpaceDE w:val="0"/>
        <w:autoSpaceDN w:val="0"/>
        <w:adjustRightInd w:val="0"/>
        <w:spacing w:after="0" w:line="240" w:lineRule="auto"/>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пункт</w:t>
      </w:r>
      <w:r w:rsidR="002A3879" w:rsidRPr="00220624">
        <w:rPr>
          <w:rFonts w:ascii="Times New Roman" w:hAnsi="Times New Roman" w:cs="Times New Roman"/>
          <w:sz w:val="24"/>
          <w:szCs w:val="24"/>
        </w:rPr>
        <w:t>ом</w:t>
      </w:r>
      <w:r w:rsidRPr="00220624">
        <w:rPr>
          <w:rFonts w:ascii="Times New Roman" w:hAnsi="Times New Roman" w:cs="Times New Roman"/>
          <w:sz w:val="24"/>
          <w:szCs w:val="24"/>
        </w:rPr>
        <w:t xml:space="preserve"> 6.</w:t>
      </w:r>
      <w:r w:rsidR="002A3879" w:rsidRPr="00220624">
        <w:rPr>
          <w:rFonts w:ascii="Times New Roman" w:hAnsi="Times New Roman" w:cs="Times New Roman"/>
          <w:sz w:val="24"/>
          <w:szCs w:val="24"/>
        </w:rPr>
        <w:t>2.53</w:t>
      </w:r>
      <w:r w:rsidRPr="00220624">
        <w:rPr>
          <w:rFonts w:ascii="Times New Roman" w:hAnsi="Times New Roman" w:cs="Times New Roman"/>
          <w:sz w:val="24"/>
          <w:szCs w:val="24"/>
        </w:rPr>
        <w:t xml:space="preserve"> Приказа Министерства энергетики Российско</w:t>
      </w:r>
      <w:r w:rsidR="00845721" w:rsidRPr="00220624">
        <w:rPr>
          <w:rFonts w:ascii="Times New Roman" w:hAnsi="Times New Roman" w:cs="Times New Roman"/>
          <w:sz w:val="24"/>
          <w:szCs w:val="24"/>
        </w:rPr>
        <w:t xml:space="preserve">й Федерации от 24.03.2003 №115 </w:t>
      </w:r>
      <w:r w:rsidR="009F52F5" w:rsidRPr="00220624">
        <w:rPr>
          <w:rFonts w:ascii="Times New Roman" w:hAnsi="Times New Roman" w:cs="Times New Roman"/>
          <w:sz w:val="24"/>
          <w:szCs w:val="24"/>
        </w:rPr>
        <w:t>«</w:t>
      </w:r>
      <w:r w:rsidRPr="00220624">
        <w:rPr>
          <w:rFonts w:ascii="Times New Roman" w:hAnsi="Times New Roman" w:cs="Times New Roman"/>
          <w:sz w:val="24"/>
          <w:szCs w:val="24"/>
        </w:rPr>
        <w:t>Об утверждении Правил технической эксплу</w:t>
      </w:r>
      <w:r w:rsidR="00845721" w:rsidRPr="00220624">
        <w:rPr>
          <w:rFonts w:ascii="Times New Roman" w:hAnsi="Times New Roman" w:cs="Times New Roman"/>
          <w:sz w:val="24"/>
          <w:szCs w:val="24"/>
        </w:rPr>
        <w:t>атации тепловых энергоустановок</w:t>
      </w:r>
      <w:r w:rsidR="009F52F5" w:rsidRPr="00220624">
        <w:rPr>
          <w:rFonts w:ascii="Times New Roman" w:hAnsi="Times New Roman" w:cs="Times New Roman"/>
          <w:sz w:val="24"/>
          <w:szCs w:val="24"/>
        </w:rPr>
        <w:t>»</w:t>
      </w:r>
      <w:r w:rsidRPr="00220624">
        <w:rPr>
          <w:rFonts w:ascii="Times New Roman" w:hAnsi="Times New Roman" w:cs="Times New Roman"/>
          <w:sz w:val="24"/>
          <w:szCs w:val="24"/>
        </w:rPr>
        <w:t xml:space="preserve"> </w:t>
      </w:r>
      <w:r w:rsidR="0090717F" w:rsidRPr="00220624">
        <w:rPr>
          <w:rFonts w:ascii="Times New Roman" w:hAnsi="Times New Roman" w:cs="Times New Roman"/>
          <w:sz w:val="24"/>
          <w:szCs w:val="24"/>
        </w:rPr>
        <w:t>п</w:t>
      </w:r>
      <w:r w:rsidR="009C0ED7" w:rsidRPr="00220624">
        <w:rPr>
          <w:rFonts w:ascii="Times New Roman" w:hAnsi="Times New Roman" w:cs="Times New Roman"/>
          <w:sz w:val="24"/>
          <w:szCs w:val="24"/>
          <w:lang w:val="x-none"/>
        </w:rPr>
        <w:t>одпитка тепловой сети производится умягченной деаэрированной водой, качественные показатели которой соответствуют требованиям к качеству сетевой и подпиточной воды водогрейных котлов в зависимости от вида источника теплоты и системы теплоснабжения.</w:t>
      </w:r>
      <w:r w:rsidR="0090717F" w:rsidRPr="00220624">
        <w:rPr>
          <w:rFonts w:ascii="Times New Roman" w:hAnsi="Times New Roman" w:cs="Times New Roman"/>
          <w:sz w:val="24"/>
          <w:szCs w:val="24"/>
        </w:rPr>
        <w:t xml:space="preserve"> У</w:t>
      </w:r>
      <w:r w:rsidRPr="00220624">
        <w:rPr>
          <w:rFonts w:ascii="Times New Roman" w:hAnsi="Times New Roman" w:cs="Times New Roman"/>
          <w:sz w:val="24"/>
          <w:szCs w:val="24"/>
        </w:rPr>
        <w:t>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3C878239" w14:textId="77777777" w:rsidR="00BF4FF6" w:rsidRPr="00220624" w:rsidRDefault="00BF4FF6" w:rsidP="00A1683E">
      <w:pPr>
        <w:numPr>
          <w:ilvl w:val="0"/>
          <w:numId w:val="21"/>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359B87FE" w14:textId="77777777" w:rsidR="00BF4FF6" w:rsidRPr="00220624" w:rsidRDefault="00BF4FF6" w:rsidP="00A1683E">
      <w:pPr>
        <w:numPr>
          <w:ilvl w:val="0"/>
          <w:numId w:val="21"/>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объёма воды в трубопроводах тепловых сетей и присоединённых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объёму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2ABCF976"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Существующий и перспективный баланс производительности водоподготовительных установок и максимальной подпитки тепловой сети в аварийном режиме по котельным г. Мегион по этапам представлены в таблице 3.2.</w:t>
      </w:r>
    </w:p>
    <w:p w14:paraId="2EBAE3B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pgSz w:w="11906" w:h="16838"/>
          <w:pgMar w:top="1134" w:right="567" w:bottom="567" w:left="1134" w:header="680" w:footer="488" w:gutter="0"/>
          <w:cols w:space="720"/>
        </w:sectPr>
      </w:pPr>
    </w:p>
    <w:p w14:paraId="52BE674D" w14:textId="1A98914A" w:rsidR="00BF4FF6" w:rsidRPr="00220624" w:rsidRDefault="00BF4FF6"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bookmarkStart w:id="145" w:name="_Toc12392832"/>
      <w:r w:rsidRPr="00220624">
        <w:rPr>
          <w:rFonts w:ascii="Times New Roman" w:hAnsi="Times New Roman" w:cs="Times New Roman"/>
          <w:sz w:val="24"/>
          <w:szCs w:val="24"/>
        </w:rPr>
        <w:lastRenderedPageBreak/>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229"/>
        <w:gridCol w:w="1407"/>
        <w:gridCol w:w="1407"/>
        <w:gridCol w:w="1407"/>
        <w:gridCol w:w="1407"/>
        <w:gridCol w:w="1407"/>
        <w:gridCol w:w="1407"/>
        <w:gridCol w:w="1407"/>
      </w:tblGrid>
      <w:tr w:rsidR="00BF4FF6" w:rsidRPr="00220624" w14:paraId="4E6AB316" w14:textId="77777777" w:rsidTr="00C81A2A">
        <w:trPr>
          <w:trHeight w:val="70"/>
          <w:tblHeader/>
        </w:trPr>
        <w:tc>
          <w:tcPr>
            <w:tcW w:w="1268" w:type="pct"/>
            <w:vMerge w:val="restart"/>
            <w:shd w:val="clear" w:color="auto" w:fill="auto"/>
            <w:vAlign w:val="center"/>
          </w:tcPr>
          <w:p w14:paraId="6D8DD8ED"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Наименование</w:t>
            </w:r>
          </w:p>
          <w:p w14:paraId="75C7E1C6"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котельной</w:t>
            </w:r>
          </w:p>
        </w:tc>
        <w:tc>
          <w:tcPr>
            <w:tcW w:w="414" w:type="pct"/>
            <w:vMerge w:val="restart"/>
            <w:vAlign w:val="center"/>
          </w:tcPr>
          <w:p w14:paraId="102D5581"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2018г.</w:t>
            </w:r>
          </w:p>
        </w:tc>
        <w:tc>
          <w:tcPr>
            <w:tcW w:w="3319" w:type="pct"/>
            <w:gridSpan w:val="7"/>
            <w:vAlign w:val="center"/>
          </w:tcPr>
          <w:p w14:paraId="3635F0FC" w14:textId="77777777" w:rsidR="00BF4FF6" w:rsidRPr="00220624" w:rsidRDefault="00BF4FF6" w:rsidP="00140B0F">
            <w:pPr>
              <w:pStyle w:val="affff5"/>
              <w:shd w:val="clear" w:color="auto" w:fill="FFFFFF" w:themeFill="background1"/>
              <w:contextualSpacing/>
              <w:rPr>
                <w:b w:val="0"/>
                <w:sz w:val="24"/>
                <w:szCs w:val="24"/>
              </w:rPr>
            </w:pPr>
            <w:r w:rsidRPr="00220624">
              <w:rPr>
                <w:rFonts w:eastAsia="Calibri"/>
                <w:b w:val="0"/>
                <w:sz w:val="24"/>
                <w:szCs w:val="24"/>
                <w:lang w:eastAsia="en-US"/>
              </w:rPr>
              <w:t>Баланс теплоносителя по этапам, тыс. м</w:t>
            </w:r>
            <w:r w:rsidRPr="00220624">
              <w:rPr>
                <w:rFonts w:eastAsia="Calibri"/>
                <w:b w:val="0"/>
                <w:sz w:val="24"/>
                <w:szCs w:val="24"/>
                <w:vertAlign w:val="superscript"/>
                <w:lang w:eastAsia="en-US"/>
              </w:rPr>
              <w:t>3</w:t>
            </w:r>
            <w:r w:rsidRPr="00220624">
              <w:rPr>
                <w:rFonts w:eastAsia="Calibri"/>
                <w:b w:val="0"/>
                <w:sz w:val="24"/>
                <w:szCs w:val="24"/>
                <w:lang w:eastAsia="en-US"/>
              </w:rPr>
              <w:t>/год</w:t>
            </w:r>
          </w:p>
        </w:tc>
      </w:tr>
      <w:tr w:rsidR="00BF4FF6" w:rsidRPr="00220624" w14:paraId="64301BE4" w14:textId="77777777" w:rsidTr="00C81A2A">
        <w:trPr>
          <w:trHeight w:val="20"/>
          <w:tblHeader/>
        </w:trPr>
        <w:tc>
          <w:tcPr>
            <w:tcW w:w="1268" w:type="pct"/>
            <w:vMerge/>
            <w:shd w:val="clear" w:color="auto" w:fill="auto"/>
            <w:vAlign w:val="center"/>
            <w:hideMark/>
          </w:tcPr>
          <w:p w14:paraId="6E652E07" w14:textId="77777777" w:rsidR="00BF4FF6" w:rsidRPr="00220624" w:rsidRDefault="00BF4FF6" w:rsidP="00140B0F">
            <w:pPr>
              <w:pStyle w:val="affff5"/>
              <w:shd w:val="clear" w:color="auto" w:fill="FFFFFF" w:themeFill="background1"/>
              <w:contextualSpacing/>
              <w:rPr>
                <w:b w:val="0"/>
                <w:sz w:val="24"/>
                <w:szCs w:val="24"/>
              </w:rPr>
            </w:pPr>
          </w:p>
        </w:tc>
        <w:tc>
          <w:tcPr>
            <w:tcW w:w="414" w:type="pct"/>
            <w:vMerge/>
            <w:vAlign w:val="center"/>
          </w:tcPr>
          <w:p w14:paraId="3AA3B6FB" w14:textId="77777777" w:rsidR="00BF4FF6" w:rsidRPr="00220624" w:rsidRDefault="00BF4FF6" w:rsidP="00140B0F">
            <w:pPr>
              <w:pStyle w:val="affff5"/>
              <w:shd w:val="clear" w:color="auto" w:fill="FFFFFF" w:themeFill="background1"/>
              <w:contextualSpacing/>
              <w:rPr>
                <w:b w:val="0"/>
                <w:sz w:val="24"/>
                <w:szCs w:val="24"/>
              </w:rPr>
            </w:pPr>
          </w:p>
        </w:tc>
        <w:tc>
          <w:tcPr>
            <w:tcW w:w="474" w:type="pct"/>
            <w:shd w:val="clear" w:color="auto" w:fill="auto"/>
            <w:vAlign w:val="center"/>
            <w:hideMark/>
          </w:tcPr>
          <w:p w14:paraId="35AF9F83"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2019г.</w:t>
            </w:r>
          </w:p>
        </w:tc>
        <w:tc>
          <w:tcPr>
            <w:tcW w:w="474" w:type="pct"/>
            <w:shd w:val="clear" w:color="auto" w:fill="auto"/>
            <w:vAlign w:val="center"/>
          </w:tcPr>
          <w:p w14:paraId="2D8746BF"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2020г.</w:t>
            </w:r>
          </w:p>
        </w:tc>
        <w:tc>
          <w:tcPr>
            <w:tcW w:w="474" w:type="pct"/>
            <w:shd w:val="clear" w:color="auto" w:fill="auto"/>
            <w:vAlign w:val="center"/>
            <w:hideMark/>
          </w:tcPr>
          <w:p w14:paraId="39B1E547"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2021г.</w:t>
            </w:r>
          </w:p>
        </w:tc>
        <w:tc>
          <w:tcPr>
            <w:tcW w:w="474" w:type="pct"/>
            <w:shd w:val="clear" w:color="auto" w:fill="auto"/>
            <w:vAlign w:val="center"/>
          </w:tcPr>
          <w:p w14:paraId="78B5B11A"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2022г.</w:t>
            </w:r>
          </w:p>
        </w:tc>
        <w:tc>
          <w:tcPr>
            <w:tcW w:w="474" w:type="pct"/>
            <w:shd w:val="clear" w:color="auto" w:fill="auto"/>
            <w:vAlign w:val="center"/>
          </w:tcPr>
          <w:p w14:paraId="6D582A41" w14:textId="77777777" w:rsidR="00BF4FF6" w:rsidRPr="00220624" w:rsidRDefault="00BF4FF6" w:rsidP="00140B0F">
            <w:pPr>
              <w:pStyle w:val="affff5"/>
              <w:shd w:val="clear" w:color="auto" w:fill="FFFFFF" w:themeFill="background1"/>
              <w:contextualSpacing/>
              <w:rPr>
                <w:b w:val="0"/>
                <w:sz w:val="24"/>
                <w:szCs w:val="24"/>
              </w:rPr>
            </w:pPr>
            <w:r w:rsidRPr="00220624">
              <w:rPr>
                <w:b w:val="0"/>
                <w:sz w:val="24"/>
                <w:szCs w:val="24"/>
              </w:rPr>
              <w:t>2023г.</w:t>
            </w:r>
          </w:p>
        </w:tc>
        <w:tc>
          <w:tcPr>
            <w:tcW w:w="474" w:type="pct"/>
            <w:shd w:val="clear" w:color="auto" w:fill="auto"/>
            <w:vAlign w:val="center"/>
            <w:hideMark/>
          </w:tcPr>
          <w:p w14:paraId="6A59EA89" w14:textId="77777777" w:rsidR="00BF4FF6" w:rsidRPr="00220624" w:rsidRDefault="00BF4FF6" w:rsidP="00140B0F">
            <w:pPr>
              <w:pStyle w:val="affff5"/>
              <w:shd w:val="clear" w:color="auto" w:fill="FFFFFF" w:themeFill="background1"/>
              <w:ind w:left="-87" w:right="-133"/>
              <w:contextualSpacing/>
              <w:rPr>
                <w:b w:val="0"/>
                <w:sz w:val="24"/>
                <w:szCs w:val="24"/>
              </w:rPr>
            </w:pPr>
            <w:r w:rsidRPr="00220624">
              <w:rPr>
                <w:b w:val="0"/>
                <w:sz w:val="24"/>
                <w:szCs w:val="24"/>
              </w:rPr>
              <w:t>2024-2028 гг.</w:t>
            </w:r>
          </w:p>
        </w:tc>
        <w:tc>
          <w:tcPr>
            <w:tcW w:w="474" w:type="pct"/>
            <w:vAlign w:val="center"/>
          </w:tcPr>
          <w:p w14:paraId="16876B67" w14:textId="77777777" w:rsidR="00BF4FF6" w:rsidRPr="00220624" w:rsidRDefault="00BF4FF6" w:rsidP="00140B0F">
            <w:pPr>
              <w:pStyle w:val="affff5"/>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4D38A2BC" w14:textId="77777777" w:rsidTr="00C81A2A">
        <w:trPr>
          <w:trHeight w:val="20"/>
        </w:trPr>
        <w:tc>
          <w:tcPr>
            <w:tcW w:w="5000" w:type="pct"/>
            <w:gridSpan w:val="9"/>
            <w:shd w:val="clear" w:color="auto" w:fill="auto"/>
            <w:vAlign w:val="center"/>
          </w:tcPr>
          <w:p w14:paraId="24AAF2FD" w14:textId="77777777" w:rsidR="00BF4FF6" w:rsidRPr="00220624" w:rsidRDefault="00BF4FF6" w:rsidP="00A1683E">
            <w:pPr>
              <w:pStyle w:val="S"/>
              <w:shd w:val="clear" w:color="auto" w:fill="FFFFFF" w:themeFill="background1"/>
              <w:contextualSpacing/>
              <w:jc w:val="both"/>
              <w:rPr>
                <w:b w:val="0"/>
                <w:sz w:val="24"/>
                <w:szCs w:val="24"/>
              </w:rPr>
            </w:pPr>
            <w:r w:rsidRPr="00220624">
              <w:rPr>
                <w:b w:val="0"/>
                <w:sz w:val="24"/>
                <w:szCs w:val="24"/>
              </w:rPr>
              <w:t>Зон</w:t>
            </w:r>
            <w:r w:rsidR="00845721" w:rsidRPr="00220624">
              <w:rPr>
                <w:b w:val="0"/>
                <w:sz w:val="24"/>
                <w:szCs w:val="24"/>
              </w:rPr>
              <w:t>а действия котельных МУПТВК Южная, Северная</w:t>
            </w:r>
          </w:p>
        </w:tc>
      </w:tr>
      <w:tr w:rsidR="00BF4FF6" w:rsidRPr="00220624" w14:paraId="3D53B2C2" w14:textId="77777777" w:rsidTr="00C81A2A">
        <w:trPr>
          <w:trHeight w:val="20"/>
        </w:trPr>
        <w:tc>
          <w:tcPr>
            <w:tcW w:w="1268" w:type="pct"/>
            <w:shd w:val="clear" w:color="auto" w:fill="auto"/>
            <w:vAlign w:val="center"/>
          </w:tcPr>
          <w:p w14:paraId="10C7E370"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5F6CEAB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366,3</w:t>
            </w:r>
          </w:p>
        </w:tc>
        <w:tc>
          <w:tcPr>
            <w:tcW w:w="474" w:type="pct"/>
            <w:shd w:val="clear" w:color="auto" w:fill="auto"/>
            <w:vAlign w:val="center"/>
          </w:tcPr>
          <w:p w14:paraId="7074928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370,2</w:t>
            </w:r>
          </w:p>
        </w:tc>
        <w:tc>
          <w:tcPr>
            <w:tcW w:w="474" w:type="pct"/>
            <w:shd w:val="clear" w:color="auto" w:fill="auto"/>
            <w:vAlign w:val="center"/>
          </w:tcPr>
          <w:p w14:paraId="4326BD3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373,3</w:t>
            </w:r>
          </w:p>
        </w:tc>
        <w:tc>
          <w:tcPr>
            <w:tcW w:w="474" w:type="pct"/>
            <w:shd w:val="clear" w:color="auto" w:fill="auto"/>
            <w:vAlign w:val="center"/>
          </w:tcPr>
          <w:p w14:paraId="4035648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373,3</w:t>
            </w:r>
          </w:p>
        </w:tc>
        <w:tc>
          <w:tcPr>
            <w:tcW w:w="474" w:type="pct"/>
            <w:shd w:val="clear" w:color="auto" w:fill="auto"/>
            <w:vAlign w:val="center"/>
          </w:tcPr>
          <w:p w14:paraId="5B5DA94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373,3</w:t>
            </w:r>
          </w:p>
        </w:tc>
        <w:tc>
          <w:tcPr>
            <w:tcW w:w="474" w:type="pct"/>
            <w:shd w:val="clear" w:color="auto" w:fill="auto"/>
            <w:vAlign w:val="center"/>
          </w:tcPr>
          <w:p w14:paraId="3334627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373,3</w:t>
            </w:r>
          </w:p>
        </w:tc>
        <w:tc>
          <w:tcPr>
            <w:tcW w:w="474" w:type="pct"/>
            <w:shd w:val="clear" w:color="auto" w:fill="auto"/>
            <w:vAlign w:val="center"/>
          </w:tcPr>
          <w:p w14:paraId="7BB215E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375,2</w:t>
            </w:r>
          </w:p>
        </w:tc>
        <w:tc>
          <w:tcPr>
            <w:tcW w:w="474" w:type="pct"/>
            <w:shd w:val="clear" w:color="auto" w:fill="auto"/>
            <w:vAlign w:val="center"/>
          </w:tcPr>
          <w:p w14:paraId="79FEC18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386,2</w:t>
            </w:r>
          </w:p>
        </w:tc>
      </w:tr>
      <w:tr w:rsidR="00BF4FF6" w:rsidRPr="00220624" w14:paraId="19CD9B49" w14:textId="77777777" w:rsidTr="00C81A2A">
        <w:trPr>
          <w:trHeight w:val="20"/>
        </w:trPr>
        <w:tc>
          <w:tcPr>
            <w:tcW w:w="1268" w:type="pct"/>
            <w:shd w:val="clear" w:color="auto" w:fill="auto"/>
            <w:vAlign w:val="center"/>
          </w:tcPr>
          <w:p w14:paraId="4EFD9E68"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72B2E52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334,0</w:t>
            </w:r>
          </w:p>
        </w:tc>
        <w:tc>
          <w:tcPr>
            <w:tcW w:w="474" w:type="pct"/>
            <w:shd w:val="clear" w:color="auto" w:fill="auto"/>
            <w:vAlign w:val="center"/>
          </w:tcPr>
          <w:p w14:paraId="540D0BA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337,7</w:t>
            </w:r>
          </w:p>
        </w:tc>
        <w:tc>
          <w:tcPr>
            <w:tcW w:w="474" w:type="pct"/>
            <w:shd w:val="clear" w:color="auto" w:fill="auto"/>
            <w:vAlign w:val="center"/>
          </w:tcPr>
          <w:p w14:paraId="1385492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340,5</w:t>
            </w:r>
          </w:p>
        </w:tc>
        <w:tc>
          <w:tcPr>
            <w:tcW w:w="474" w:type="pct"/>
            <w:shd w:val="clear" w:color="auto" w:fill="auto"/>
            <w:vAlign w:val="center"/>
          </w:tcPr>
          <w:p w14:paraId="7B54598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340,5</w:t>
            </w:r>
          </w:p>
        </w:tc>
        <w:tc>
          <w:tcPr>
            <w:tcW w:w="474" w:type="pct"/>
            <w:shd w:val="clear" w:color="auto" w:fill="auto"/>
            <w:vAlign w:val="center"/>
          </w:tcPr>
          <w:p w14:paraId="6DFC3DC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340,5</w:t>
            </w:r>
          </w:p>
        </w:tc>
        <w:tc>
          <w:tcPr>
            <w:tcW w:w="474" w:type="pct"/>
            <w:shd w:val="clear" w:color="auto" w:fill="auto"/>
            <w:vAlign w:val="center"/>
          </w:tcPr>
          <w:p w14:paraId="00DAE71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340,5</w:t>
            </w:r>
          </w:p>
        </w:tc>
        <w:tc>
          <w:tcPr>
            <w:tcW w:w="474" w:type="pct"/>
            <w:shd w:val="clear" w:color="auto" w:fill="auto"/>
            <w:vAlign w:val="center"/>
          </w:tcPr>
          <w:p w14:paraId="68E12C0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342,2</w:t>
            </w:r>
          </w:p>
        </w:tc>
        <w:tc>
          <w:tcPr>
            <w:tcW w:w="474" w:type="pct"/>
            <w:shd w:val="clear" w:color="auto" w:fill="auto"/>
            <w:vAlign w:val="center"/>
          </w:tcPr>
          <w:p w14:paraId="2164243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352,2</w:t>
            </w:r>
          </w:p>
        </w:tc>
      </w:tr>
      <w:tr w:rsidR="00BF4FF6" w:rsidRPr="00220624" w14:paraId="6691ED1F" w14:textId="77777777" w:rsidTr="00C81A2A">
        <w:trPr>
          <w:trHeight w:val="20"/>
        </w:trPr>
        <w:tc>
          <w:tcPr>
            <w:tcW w:w="1268" w:type="pct"/>
            <w:shd w:val="clear" w:color="auto" w:fill="auto"/>
            <w:vAlign w:val="center"/>
          </w:tcPr>
          <w:p w14:paraId="7FCB026D"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2A2917A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24,1</w:t>
            </w:r>
          </w:p>
        </w:tc>
        <w:tc>
          <w:tcPr>
            <w:tcW w:w="474" w:type="pct"/>
            <w:shd w:val="clear" w:color="auto" w:fill="auto"/>
            <w:vAlign w:val="center"/>
          </w:tcPr>
          <w:p w14:paraId="057DCF9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24,3</w:t>
            </w:r>
          </w:p>
        </w:tc>
        <w:tc>
          <w:tcPr>
            <w:tcW w:w="474" w:type="pct"/>
            <w:shd w:val="clear" w:color="auto" w:fill="auto"/>
            <w:vAlign w:val="center"/>
          </w:tcPr>
          <w:p w14:paraId="4690BC5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24,5</w:t>
            </w:r>
          </w:p>
        </w:tc>
        <w:tc>
          <w:tcPr>
            <w:tcW w:w="474" w:type="pct"/>
            <w:shd w:val="clear" w:color="auto" w:fill="auto"/>
            <w:vAlign w:val="center"/>
          </w:tcPr>
          <w:p w14:paraId="399697E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24,5</w:t>
            </w:r>
          </w:p>
        </w:tc>
        <w:tc>
          <w:tcPr>
            <w:tcW w:w="474" w:type="pct"/>
            <w:shd w:val="clear" w:color="auto" w:fill="auto"/>
            <w:vAlign w:val="center"/>
          </w:tcPr>
          <w:p w14:paraId="614E05C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24,5</w:t>
            </w:r>
          </w:p>
        </w:tc>
        <w:tc>
          <w:tcPr>
            <w:tcW w:w="474" w:type="pct"/>
            <w:shd w:val="clear" w:color="auto" w:fill="auto"/>
            <w:vAlign w:val="center"/>
          </w:tcPr>
          <w:p w14:paraId="094192F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24,5</w:t>
            </w:r>
          </w:p>
        </w:tc>
        <w:tc>
          <w:tcPr>
            <w:tcW w:w="474" w:type="pct"/>
            <w:shd w:val="clear" w:color="auto" w:fill="auto"/>
            <w:vAlign w:val="center"/>
          </w:tcPr>
          <w:p w14:paraId="33AFF37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24,6</w:t>
            </w:r>
          </w:p>
        </w:tc>
        <w:tc>
          <w:tcPr>
            <w:tcW w:w="474" w:type="pct"/>
            <w:shd w:val="clear" w:color="auto" w:fill="auto"/>
            <w:vAlign w:val="center"/>
          </w:tcPr>
          <w:p w14:paraId="001CA92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25,4</w:t>
            </w:r>
          </w:p>
        </w:tc>
      </w:tr>
      <w:tr w:rsidR="00BF4FF6" w:rsidRPr="00220624" w14:paraId="64C376C6" w14:textId="77777777" w:rsidTr="00C81A2A">
        <w:trPr>
          <w:trHeight w:val="20"/>
        </w:trPr>
        <w:tc>
          <w:tcPr>
            <w:tcW w:w="1268" w:type="pct"/>
            <w:shd w:val="clear" w:color="auto" w:fill="auto"/>
            <w:vAlign w:val="center"/>
          </w:tcPr>
          <w:p w14:paraId="0742A1B2"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2241ECF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8,1</w:t>
            </w:r>
          </w:p>
        </w:tc>
        <w:tc>
          <w:tcPr>
            <w:tcW w:w="474" w:type="pct"/>
            <w:shd w:val="clear" w:color="auto" w:fill="auto"/>
            <w:vAlign w:val="center"/>
          </w:tcPr>
          <w:p w14:paraId="562C047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8,2</w:t>
            </w:r>
          </w:p>
        </w:tc>
        <w:tc>
          <w:tcPr>
            <w:tcW w:w="474" w:type="pct"/>
            <w:shd w:val="clear" w:color="auto" w:fill="auto"/>
            <w:vAlign w:val="center"/>
          </w:tcPr>
          <w:p w14:paraId="71B4091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8,3</w:t>
            </w:r>
          </w:p>
        </w:tc>
        <w:tc>
          <w:tcPr>
            <w:tcW w:w="474" w:type="pct"/>
            <w:shd w:val="clear" w:color="auto" w:fill="auto"/>
            <w:vAlign w:val="center"/>
          </w:tcPr>
          <w:p w14:paraId="22CCC81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8,3</w:t>
            </w:r>
          </w:p>
        </w:tc>
        <w:tc>
          <w:tcPr>
            <w:tcW w:w="474" w:type="pct"/>
            <w:shd w:val="clear" w:color="auto" w:fill="auto"/>
            <w:vAlign w:val="center"/>
          </w:tcPr>
          <w:p w14:paraId="2524D80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8,3</w:t>
            </w:r>
          </w:p>
        </w:tc>
        <w:tc>
          <w:tcPr>
            <w:tcW w:w="474" w:type="pct"/>
            <w:shd w:val="clear" w:color="auto" w:fill="auto"/>
            <w:vAlign w:val="center"/>
          </w:tcPr>
          <w:p w14:paraId="1180247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8,3</w:t>
            </w:r>
          </w:p>
        </w:tc>
        <w:tc>
          <w:tcPr>
            <w:tcW w:w="474" w:type="pct"/>
            <w:shd w:val="clear" w:color="auto" w:fill="auto"/>
            <w:vAlign w:val="center"/>
          </w:tcPr>
          <w:p w14:paraId="7C03AB3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8,4</w:t>
            </w:r>
          </w:p>
        </w:tc>
        <w:tc>
          <w:tcPr>
            <w:tcW w:w="474" w:type="pct"/>
            <w:shd w:val="clear" w:color="auto" w:fill="auto"/>
            <w:vAlign w:val="center"/>
          </w:tcPr>
          <w:p w14:paraId="33CD445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8,6</w:t>
            </w:r>
          </w:p>
        </w:tc>
      </w:tr>
      <w:tr w:rsidR="00BF4FF6" w:rsidRPr="00220624" w14:paraId="4257470D" w14:textId="77777777" w:rsidTr="00C81A2A">
        <w:trPr>
          <w:trHeight w:val="20"/>
        </w:trPr>
        <w:tc>
          <w:tcPr>
            <w:tcW w:w="5000" w:type="pct"/>
            <w:gridSpan w:val="9"/>
            <w:shd w:val="clear" w:color="auto" w:fill="auto"/>
            <w:vAlign w:val="center"/>
          </w:tcPr>
          <w:p w14:paraId="39B07A79" w14:textId="3A80368C" w:rsidR="00BF4FF6" w:rsidRPr="00220624" w:rsidRDefault="00845721"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 xml:space="preserve">Зона действия котельных МУП </w:t>
            </w:r>
            <w:r w:rsidR="003C442B" w:rsidRPr="00220624">
              <w:rPr>
                <w:rFonts w:eastAsia="Calibri"/>
                <w:sz w:val="24"/>
                <w:szCs w:val="24"/>
                <w:lang w:eastAsia="en-US"/>
              </w:rPr>
              <w:t>«</w:t>
            </w:r>
            <w:r w:rsidRPr="00220624">
              <w:rPr>
                <w:rFonts w:eastAsia="Calibri"/>
                <w:sz w:val="24"/>
                <w:szCs w:val="24"/>
                <w:lang w:eastAsia="en-US"/>
              </w:rPr>
              <w:t>ТВК</w:t>
            </w:r>
            <w:r w:rsidR="003C442B" w:rsidRPr="00220624">
              <w:rPr>
                <w:rFonts w:eastAsia="Calibri"/>
                <w:sz w:val="24"/>
                <w:szCs w:val="24"/>
                <w:lang w:eastAsia="en-US"/>
              </w:rPr>
              <w:t xml:space="preserve">», </w:t>
            </w:r>
            <w:r w:rsidRPr="00220624">
              <w:rPr>
                <w:rFonts w:eastAsia="Calibri"/>
                <w:sz w:val="24"/>
                <w:szCs w:val="24"/>
                <w:lang w:eastAsia="en-US"/>
              </w:rPr>
              <w:t>Центральная, УБР</w:t>
            </w:r>
            <w:r w:rsidR="003C442B" w:rsidRPr="00220624">
              <w:rPr>
                <w:rFonts w:eastAsia="Calibri"/>
                <w:sz w:val="24"/>
                <w:szCs w:val="24"/>
                <w:lang w:eastAsia="en-US"/>
              </w:rPr>
              <w:t>,</w:t>
            </w:r>
            <w:r w:rsidR="00F502CD" w:rsidRPr="00220624">
              <w:rPr>
                <w:rFonts w:eastAsia="Calibri"/>
                <w:sz w:val="24"/>
                <w:szCs w:val="24"/>
                <w:lang w:eastAsia="en-US"/>
              </w:rPr>
              <w:t xml:space="preserve">  Ш</w:t>
            </w:r>
            <w:r w:rsidR="003C442B" w:rsidRPr="00220624">
              <w:rPr>
                <w:rFonts w:eastAsia="Calibri"/>
                <w:sz w:val="24"/>
                <w:szCs w:val="24"/>
                <w:lang w:eastAsia="en-US"/>
              </w:rPr>
              <w:t>к</w:t>
            </w:r>
            <w:r w:rsidR="00F502CD" w:rsidRPr="00220624">
              <w:rPr>
                <w:rFonts w:eastAsia="Calibri"/>
                <w:sz w:val="24"/>
                <w:szCs w:val="24"/>
                <w:lang w:eastAsia="en-US"/>
              </w:rPr>
              <w:t>ола</w:t>
            </w:r>
            <w:r w:rsidR="003C442B" w:rsidRPr="00220624">
              <w:rPr>
                <w:rFonts w:eastAsia="Calibri"/>
                <w:sz w:val="24"/>
                <w:szCs w:val="24"/>
                <w:lang w:eastAsia="en-US"/>
              </w:rPr>
              <w:t xml:space="preserve"> на 300 учащихся, Антоненко</w:t>
            </w:r>
          </w:p>
        </w:tc>
      </w:tr>
      <w:tr w:rsidR="00BF4FF6" w:rsidRPr="00220624" w14:paraId="2E5D8CF5" w14:textId="77777777" w:rsidTr="00C81A2A">
        <w:trPr>
          <w:trHeight w:val="20"/>
        </w:trPr>
        <w:tc>
          <w:tcPr>
            <w:tcW w:w="1268" w:type="pct"/>
            <w:shd w:val="clear" w:color="auto" w:fill="auto"/>
            <w:vAlign w:val="center"/>
          </w:tcPr>
          <w:p w14:paraId="294DA86C"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234303E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62,61</w:t>
            </w:r>
          </w:p>
        </w:tc>
        <w:tc>
          <w:tcPr>
            <w:tcW w:w="474" w:type="pct"/>
            <w:shd w:val="clear" w:color="auto" w:fill="auto"/>
            <w:vAlign w:val="center"/>
          </w:tcPr>
          <w:p w14:paraId="5CF8EE5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62,67</w:t>
            </w:r>
          </w:p>
        </w:tc>
        <w:tc>
          <w:tcPr>
            <w:tcW w:w="474" w:type="pct"/>
            <w:shd w:val="clear" w:color="auto" w:fill="auto"/>
            <w:vAlign w:val="center"/>
          </w:tcPr>
          <w:p w14:paraId="54DC2F0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62,67</w:t>
            </w:r>
          </w:p>
        </w:tc>
        <w:tc>
          <w:tcPr>
            <w:tcW w:w="474" w:type="pct"/>
            <w:shd w:val="clear" w:color="auto" w:fill="auto"/>
            <w:vAlign w:val="center"/>
          </w:tcPr>
          <w:p w14:paraId="1E05454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62,67</w:t>
            </w:r>
          </w:p>
        </w:tc>
        <w:tc>
          <w:tcPr>
            <w:tcW w:w="474" w:type="pct"/>
            <w:shd w:val="clear" w:color="auto" w:fill="auto"/>
            <w:vAlign w:val="center"/>
          </w:tcPr>
          <w:p w14:paraId="4B3FD34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62,67</w:t>
            </w:r>
          </w:p>
        </w:tc>
        <w:tc>
          <w:tcPr>
            <w:tcW w:w="474" w:type="pct"/>
            <w:shd w:val="clear" w:color="auto" w:fill="auto"/>
            <w:vAlign w:val="center"/>
          </w:tcPr>
          <w:p w14:paraId="6A98B80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42,01</w:t>
            </w:r>
          </w:p>
        </w:tc>
        <w:tc>
          <w:tcPr>
            <w:tcW w:w="474" w:type="pct"/>
            <w:shd w:val="clear" w:color="auto" w:fill="auto"/>
            <w:vAlign w:val="center"/>
          </w:tcPr>
          <w:p w14:paraId="7FDA07E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42,37</w:t>
            </w:r>
          </w:p>
        </w:tc>
        <w:tc>
          <w:tcPr>
            <w:tcW w:w="474" w:type="pct"/>
            <w:shd w:val="clear" w:color="auto" w:fill="auto"/>
            <w:vAlign w:val="center"/>
          </w:tcPr>
          <w:p w14:paraId="6A6E8E7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42,65</w:t>
            </w:r>
          </w:p>
        </w:tc>
      </w:tr>
      <w:tr w:rsidR="00BF4FF6" w:rsidRPr="00220624" w14:paraId="34DB6B01" w14:textId="77777777" w:rsidTr="00C81A2A">
        <w:trPr>
          <w:trHeight w:val="20"/>
        </w:trPr>
        <w:tc>
          <w:tcPr>
            <w:tcW w:w="1268" w:type="pct"/>
            <w:shd w:val="clear" w:color="auto" w:fill="auto"/>
            <w:vAlign w:val="center"/>
          </w:tcPr>
          <w:p w14:paraId="55F55F48"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4155238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57,12</w:t>
            </w:r>
          </w:p>
        </w:tc>
        <w:tc>
          <w:tcPr>
            <w:tcW w:w="474" w:type="pct"/>
            <w:shd w:val="clear" w:color="auto" w:fill="auto"/>
            <w:vAlign w:val="center"/>
          </w:tcPr>
          <w:p w14:paraId="7A419C4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57,44</w:t>
            </w:r>
          </w:p>
        </w:tc>
        <w:tc>
          <w:tcPr>
            <w:tcW w:w="474" w:type="pct"/>
            <w:shd w:val="clear" w:color="auto" w:fill="auto"/>
            <w:vAlign w:val="center"/>
          </w:tcPr>
          <w:p w14:paraId="4214671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57,44</w:t>
            </w:r>
          </w:p>
        </w:tc>
        <w:tc>
          <w:tcPr>
            <w:tcW w:w="474" w:type="pct"/>
            <w:shd w:val="clear" w:color="auto" w:fill="auto"/>
            <w:vAlign w:val="center"/>
          </w:tcPr>
          <w:p w14:paraId="23C4CD5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57,44</w:t>
            </w:r>
          </w:p>
        </w:tc>
        <w:tc>
          <w:tcPr>
            <w:tcW w:w="474" w:type="pct"/>
            <w:shd w:val="clear" w:color="auto" w:fill="auto"/>
            <w:vAlign w:val="center"/>
          </w:tcPr>
          <w:p w14:paraId="5005EAC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57,44</w:t>
            </w:r>
          </w:p>
        </w:tc>
        <w:tc>
          <w:tcPr>
            <w:tcW w:w="474" w:type="pct"/>
            <w:shd w:val="clear" w:color="auto" w:fill="auto"/>
            <w:vAlign w:val="center"/>
          </w:tcPr>
          <w:p w14:paraId="0E0CB74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38,33</w:t>
            </w:r>
          </w:p>
        </w:tc>
        <w:tc>
          <w:tcPr>
            <w:tcW w:w="474" w:type="pct"/>
            <w:shd w:val="clear" w:color="auto" w:fill="auto"/>
            <w:vAlign w:val="center"/>
          </w:tcPr>
          <w:p w14:paraId="18DFD04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38,66</w:t>
            </w:r>
          </w:p>
        </w:tc>
        <w:tc>
          <w:tcPr>
            <w:tcW w:w="474" w:type="pct"/>
            <w:shd w:val="clear" w:color="auto" w:fill="auto"/>
            <w:vAlign w:val="center"/>
          </w:tcPr>
          <w:p w14:paraId="5D44D63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38,91</w:t>
            </w:r>
          </w:p>
        </w:tc>
      </w:tr>
      <w:tr w:rsidR="00BF4FF6" w:rsidRPr="00220624" w14:paraId="36648F33" w14:textId="77777777" w:rsidTr="00C81A2A">
        <w:trPr>
          <w:trHeight w:val="20"/>
        </w:trPr>
        <w:tc>
          <w:tcPr>
            <w:tcW w:w="1268" w:type="pct"/>
            <w:shd w:val="clear" w:color="auto" w:fill="auto"/>
            <w:vAlign w:val="center"/>
          </w:tcPr>
          <w:p w14:paraId="60A4C979"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2CD2051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4,11</w:t>
            </w:r>
          </w:p>
        </w:tc>
        <w:tc>
          <w:tcPr>
            <w:tcW w:w="474" w:type="pct"/>
            <w:shd w:val="clear" w:color="auto" w:fill="auto"/>
            <w:vAlign w:val="center"/>
          </w:tcPr>
          <w:p w14:paraId="10193C6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4,14</w:t>
            </w:r>
          </w:p>
        </w:tc>
        <w:tc>
          <w:tcPr>
            <w:tcW w:w="474" w:type="pct"/>
            <w:shd w:val="clear" w:color="auto" w:fill="auto"/>
            <w:vAlign w:val="center"/>
          </w:tcPr>
          <w:p w14:paraId="332F5CD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4,14</w:t>
            </w:r>
          </w:p>
        </w:tc>
        <w:tc>
          <w:tcPr>
            <w:tcW w:w="474" w:type="pct"/>
            <w:shd w:val="clear" w:color="auto" w:fill="auto"/>
            <w:vAlign w:val="center"/>
          </w:tcPr>
          <w:p w14:paraId="3B087B2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4,14</w:t>
            </w:r>
          </w:p>
        </w:tc>
        <w:tc>
          <w:tcPr>
            <w:tcW w:w="474" w:type="pct"/>
            <w:shd w:val="clear" w:color="auto" w:fill="auto"/>
            <w:vAlign w:val="center"/>
          </w:tcPr>
          <w:p w14:paraId="4F68FD4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4,14</w:t>
            </w:r>
          </w:p>
        </w:tc>
        <w:tc>
          <w:tcPr>
            <w:tcW w:w="474" w:type="pct"/>
            <w:shd w:val="clear" w:color="auto" w:fill="auto"/>
            <w:vAlign w:val="center"/>
          </w:tcPr>
          <w:p w14:paraId="09C9678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2,76</w:t>
            </w:r>
          </w:p>
        </w:tc>
        <w:tc>
          <w:tcPr>
            <w:tcW w:w="474" w:type="pct"/>
            <w:shd w:val="clear" w:color="auto" w:fill="auto"/>
            <w:vAlign w:val="center"/>
          </w:tcPr>
          <w:p w14:paraId="0E95A4F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2,78</w:t>
            </w:r>
          </w:p>
        </w:tc>
        <w:tc>
          <w:tcPr>
            <w:tcW w:w="474" w:type="pct"/>
            <w:shd w:val="clear" w:color="auto" w:fill="auto"/>
            <w:vAlign w:val="center"/>
          </w:tcPr>
          <w:p w14:paraId="1DE6B2C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2,8</w:t>
            </w:r>
          </w:p>
        </w:tc>
      </w:tr>
      <w:tr w:rsidR="00BF4FF6" w:rsidRPr="00220624" w14:paraId="48366DE2" w14:textId="77777777" w:rsidTr="00C81A2A">
        <w:trPr>
          <w:trHeight w:val="20"/>
        </w:trPr>
        <w:tc>
          <w:tcPr>
            <w:tcW w:w="1268" w:type="pct"/>
            <w:shd w:val="clear" w:color="auto" w:fill="auto"/>
            <w:vAlign w:val="center"/>
          </w:tcPr>
          <w:p w14:paraId="4AD65F62"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1D1613D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1,38</w:t>
            </w:r>
          </w:p>
        </w:tc>
        <w:tc>
          <w:tcPr>
            <w:tcW w:w="474" w:type="pct"/>
            <w:shd w:val="clear" w:color="auto" w:fill="auto"/>
            <w:vAlign w:val="center"/>
          </w:tcPr>
          <w:p w14:paraId="7304AFE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1,39</w:t>
            </w:r>
          </w:p>
        </w:tc>
        <w:tc>
          <w:tcPr>
            <w:tcW w:w="474" w:type="pct"/>
            <w:shd w:val="clear" w:color="auto" w:fill="auto"/>
            <w:vAlign w:val="center"/>
          </w:tcPr>
          <w:p w14:paraId="15DDB1C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1,39</w:t>
            </w:r>
          </w:p>
        </w:tc>
        <w:tc>
          <w:tcPr>
            <w:tcW w:w="474" w:type="pct"/>
            <w:shd w:val="clear" w:color="auto" w:fill="auto"/>
            <w:vAlign w:val="center"/>
          </w:tcPr>
          <w:p w14:paraId="74F9C5E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1,39</w:t>
            </w:r>
          </w:p>
        </w:tc>
        <w:tc>
          <w:tcPr>
            <w:tcW w:w="474" w:type="pct"/>
            <w:shd w:val="clear" w:color="auto" w:fill="auto"/>
            <w:vAlign w:val="center"/>
          </w:tcPr>
          <w:p w14:paraId="2D29377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1,39</w:t>
            </w:r>
          </w:p>
        </w:tc>
        <w:tc>
          <w:tcPr>
            <w:tcW w:w="474" w:type="pct"/>
            <w:shd w:val="clear" w:color="auto" w:fill="auto"/>
            <w:vAlign w:val="center"/>
          </w:tcPr>
          <w:p w14:paraId="2142558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0,92</w:t>
            </w:r>
          </w:p>
        </w:tc>
        <w:tc>
          <w:tcPr>
            <w:tcW w:w="474" w:type="pct"/>
            <w:shd w:val="clear" w:color="auto" w:fill="auto"/>
            <w:vAlign w:val="center"/>
          </w:tcPr>
          <w:p w14:paraId="08D71E5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0,93</w:t>
            </w:r>
          </w:p>
        </w:tc>
        <w:tc>
          <w:tcPr>
            <w:tcW w:w="474" w:type="pct"/>
            <w:shd w:val="clear" w:color="auto" w:fill="auto"/>
            <w:vAlign w:val="center"/>
          </w:tcPr>
          <w:p w14:paraId="3FB2C4D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0,94</w:t>
            </w:r>
          </w:p>
        </w:tc>
      </w:tr>
      <w:tr w:rsidR="00BF4FF6" w:rsidRPr="00220624" w14:paraId="1C3D999C" w14:textId="77777777" w:rsidTr="00C81A2A">
        <w:trPr>
          <w:trHeight w:val="20"/>
        </w:trPr>
        <w:tc>
          <w:tcPr>
            <w:tcW w:w="5000" w:type="pct"/>
            <w:gridSpan w:val="9"/>
            <w:shd w:val="clear" w:color="auto" w:fill="auto"/>
            <w:vAlign w:val="center"/>
          </w:tcPr>
          <w:p w14:paraId="6B2241A7" w14:textId="77777777" w:rsidR="00BF4FF6" w:rsidRPr="00220624" w:rsidRDefault="00845721"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ЗАО СП МеКаМинефть</w:t>
            </w:r>
          </w:p>
        </w:tc>
      </w:tr>
      <w:tr w:rsidR="00BF4FF6" w:rsidRPr="00220624" w14:paraId="10FF94D5" w14:textId="77777777" w:rsidTr="00C81A2A">
        <w:trPr>
          <w:trHeight w:val="20"/>
        </w:trPr>
        <w:tc>
          <w:tcPr>
            <w:tcW w:w="1268" w:type="pct"/>
            <w:shd w:val="clear" w:color="auto" w:fill="auto"/>
            <w:vAlign w:val="center"/>
          </w:tcPr>
          <w:p w14:paraId="023AA58E"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1EEDEEB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28EA8EF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497B469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1950C74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4AFAE61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165A93C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2BE4A17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7D145B4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r>
      <w:tr w:rsidR="00BF4FF6" w:rsidRPr="00220624" w14:paraId="53D07769" w14:textId="77777777" w:rsidTr="00C81A2A">
        <w:trPr>
          <w:trHeight w:val="20"/>
        </w:trPr>
        <w:tc>
          <w:tcPr>
            <w:tcW w:w="1268" w:type="pct"/>
            <w:shd w:val="clear" w:color="auto" w:fill="auto"/>
            <w:vAlign w:val="center"/>
          </w:tcPr>
          <w:p w14:paraId="37FD6C99"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103BEC6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65E99F9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4E9CFC3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77857E7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5751479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643433B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41B0AE6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321E69E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r>
      <w:tr w:rsidR="00BF4FF6" w:rsidRPr="00220624" w14:paraId="7CBC60A2" w14:textId="77777777" w:rsidTr="00C81A2A">
        <w:trPr>
          <w:trHeight w:val="20"/>
        </w:trPr>
        <w:tc>
          <w:tcPr>
            <w:tcW w:w="1268" w:type="pct"/>
            <w:shd w:val="clear" w:color="auto" w:fill="auto"/>
            <w:vAlign w:val="center"/>
          </w:tcPr>
          <w:p w14:paraId="7F81EA75"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360C794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179451B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300F753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5C102DA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73B4FAE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010A141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7AB245D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242D665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r>
      <w:tr w:rsidR="00BF4FF6" w:rsidRPr="00220624" w14:paraId="33FA494E" w14:textId="77777777" w:rsidTr="00C81A2A">
        <w:trPr>
          <w:trHeight w:val="20"/>
        </w:trPr>
        <w:tc>
          <w:tcPr>
            <w:tcW w:w="1268" w:type="pct"/>
            <w:shd w:val="clear" w:color="auto" w:fill="auto"/>
            <w:vAlign w:val="center"/>
          </w:tcPr>
          <w:p w14:paraId="61D4342A"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24E21F4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11D6AF7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7416962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218AAD1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601FD05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3F88197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6345696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78E994B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r>
      <w:tr w:rsidR="00BF4FF6" w:rsidRPr="00220624" w14:paraId="25358AC8" w14:textId="77777777" w:rsidTr="00C81A2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3DB0AAE" w14:textId="77777777" w:rsidR="00BF4FF6" w:rsidRPr="00220624" w:rsidRDefault="00845721"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№1 ООО ТеплоНефть</w:t>
            </w:r>
          </w:p>
        </w:tc>
      </w:tr>
      <w:tr w:rsidR="00BF4FF6" w:rsidRPr="00220624" w14:paraId="76AD7CD1" w14:textId="77777777" w:rsidTr="00C81A2A">
        <w:trPr>
          <w:trHeight w:val="20"/>
        </w:trPr>
        <w:tc>
          <w:tcPr>
            <w:tcW w:w="1268" w:type="pct"/>
            <w:shd w:val="clear" w:color="auto" w:fill="auto"/>
            <w:vAlign w:val="center"/>
          </w:tcPr>
          <w:p w14:paraId="1219DEC5"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0583E35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2FB4534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33EC5F4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0E100A6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186AC7B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537C6BD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6742891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7E935EE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r>
      <w:tr w:rsidR="00BF4FF6" w:rsidRPr="00220624" w14:paraId="0CB6493A" w14:textId="77777777" w:rsidTr="00C81A2A">
        <w:trPr>
          <w:trHeight w:val="20"/>
        </w:trPr>
        <w:tc>
          <w:tcPr>
            <w:tcW w:w="1268" w:type="pct"/>
            <w:shd w:val="clear" w:color="auto" w:fill="auto"/>
            <w:vAlign w:val="center"/>
          </w:tcPr>
          <w:p w14:paraId="789A4C24"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526808C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7C256BF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42ABF35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59A3405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66E7835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5AA5D27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26879B0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3B537B8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r>
      <w:tr w:rsidR="00BF4FF6" w:rsidRPr="00220624" w14:paraId="4066C138" w14:textId="77777777" w:rsidTr="00C81A2A">
        <w:trPr>
          <w:trHeight w:val="20"/>
        </w:trPr>
        <w:tc>
          <w:tcPr>
            <w:tcW w:w="1268" w:type="pct"/>
            <w:shd w:val="clear" w:color="auto" w:fill="auto"/>
            <w:vAlign w:val="center"/>
          </w:tcPr>
          <w:p w14:paraId="4823FA7B"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lastRenderedPageBreak/>
              <w:t>Потери сетевой воды, связанные с пуском после плановых ремонтов</w:t>
            </w:r>
          </w:p>
        </w:tc>
        <w:tc>
          <w:tcPr>
            <w:tcW w:w="414" w:type="pct"/>
            <w:shd w:val="clear" w:color="auto" w:fill="auto"/>
            <w:vAlign w:val="center"/>
          </w:tcPr>
          <w:p w14:paraId="274D144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5310C31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4518F92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6A1B6F6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398D0C7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732439D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4FCB328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415DA3E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r>
      <w:tr w:rsidR="00BF4FF6" w:rsidRPr="00220624" w14:paraId="24266BA6" w14:textId="77777777" w:rsidTr="00C81A2A">
        <w:trPr>
          <w:trHeight w:val="20"/>
        </w:trPr>
        <w:tc>
          <w:tcPr>
            <w:tcW w:w="1268" w:type="pct"/>
            <w:shd w:val="clear" w:color="auto" w:fill="auto"/>
            <w:vAlign w:val="center"/>
          </w:tcPr>
          <w:p w14:paraId="410F606E"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05F322B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B86CC1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D51A9B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20E88CE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14722EF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7B80AAA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121F71E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B609AF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r>
      <w:tr w:rsidR="00BF4FF6" w:rsidRPr="00220624" w14:paraId="20A0EAC3" w14:textId="77777777" w:rsidTr="00C81A2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0FC7853" w14:textId="77777777" w:rsidR="00BF4FF6" w:rsidRPr="00220624" w:rsidRDefault="00845721"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№2 ООО ТеплоНефть</w:t>
            </w:r>
          </w:p>
        </w:tc>
      </w:tr>
      <w:tr w:rsidR="00BF4FF6" w:rsidRPr="00220624" w14:paraId="206BC3BD" w14:textId="77777777" w:rsidTr="00C81A2A">
        <w:trPr>
          <w:trHeight w:val="20"/>
        </w:trPr>
        <w:tc>
          <w:tcPr>
            <w:tcW w:w="1268" w:type="pct"/>
            <w:shd w:val="clear" w:color="auto" w:fill="auto"/>
            <w:vAlign w:val="center"/>
          </w:tcPr>
          <w:p w14:paraId="585AEFD0"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33AEE88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581ABD4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14DC6F3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67A4493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24994C2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280A213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27AA3B8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48B9F15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r>
      <w:tr w:rsidR="00BF4FF6" w:rsidRPr="00220624" w14:paraId="3864419A" w14:textId="77777777" w:rsidTr="00C81A2A">
        <w:trPr>
          <w:trHeight w:val="20"/>
        </w:trPr>
        <w:tc>
          <w:tcPr>
            <w:tcW w:w="1268" w:type="pct"/>
            <w:shd w:val="clear" w:color="auto" w:fill="auto"/>
            <w:vAlign w:val="center"/>
          </w:tcPr>
          <w:p w14:paraId="6140E12E"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110B926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03FC5A7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0326D03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030F5B3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7F2A7F5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1C64B00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5DC0E29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4BC0A41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r>
      <w:tr w:rsidR="00BF4FF6" w:rsidRPr="00220624" w14:paraId="02E95E41" w14:textId="77777777" w:rsidTr="00C81A2A">
        <w:trPr>
          <w:trHeight w:val="20"/>
        </w:trPr>
        <w:tc>
          <w:tcPr>
            <w:tcW w:w="1268" w:type="pct"/>
            <w:shd w:val="clear" w:color="auto" w:fill="auto"/>
            <w:vAlign w:val="center"/>
          </w:tcPr>
          <w:p w14:paraId="793587B6"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15A437F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5804F43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511B011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1405678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2E62A62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198BF6E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298C27F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00E5974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r>
      <w:tr w:rsidR="00BF4FF6" w:rsidRPr="00220624" w14:paraId="7524BFC6" w14:textId="77777777" w:rsidTr="00C81A2A">
        <w:trPr>
          <w:trHeight w:val="20"/>
        </w:trPr>
        <w:tc>
          <w:tcPr>
            <w:tcW w:w="1268" w:type="pct"/>
            <w:shd w:val="clear" w:color="auto" w:fill="auto"/>
            <w:vAlign w:val="center"/>
          </w:tcPr>
          <w:p w14:paraId="4DD1A6D3"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7EF9CF5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0952B2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05A5677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357FE49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0671B8A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3C55D7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59FA20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6817D3C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r>
      <w:tr w:rsidR="00BF4FF6" w:rsidRPr="00220624" w14:paraId="6BEBB207" w14:textId="77777777" w:rsidTr="00C81A2A">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DDE1581" w14:textId="77777777" w:rsidR="00BF4FF6" w:rsidRPr="00220624" w:rsidRDefault="00845721"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Стеллажи</w:t>
            </w:r>
            <w:r w:rsidR="00BF4FF6" w:rsidRPr="00220624">
              <w:rPr>
                <w:rFonts w:eastAsia="Calibri"/>
                <w:sz w:val="24"/>
                <w:szCs w:val="24"/>
                <w:lang w:eastAsia="en-US"/>
              </w:rPr>
              <w:t xml:space="preserve"> ИП Верига Н.В.</w:t>
            </w:r>
          </w:p>
        </w:tc>
      </w:tr>
      <w:tr w:rsidR="00BF4FF6" w:rsidRPr="00220624" w14:paraId="02AF74D5" w14:textId="77777777" w:rsidTr="00C81A2A">
        <w:trPr>
          <w:trHeight w:val="20"/>
        </w:trPr>
        <w:tc>
          <w:tcPr>
            <w:tcW w:w="1268" w:type="pct"/>
            <w:shd w:val="clear" w:color="auto" w:fill="auto"/>
            <w:vAlign w:val="center"/>
          </w:tcPr>
          <w:p w14:paraId="4C19B146"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10B2B8A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3362999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68A9FA4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5BF4901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5049026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1BEDCB7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0CA24D0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4970AD2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r>
      <w:tr w:rsidR="00BF4FF6" w:rsidRPr="00220624" w14:paraId="3F33AA4F" w14:textId="77777777" w:rsidTr="00C81A2A">
        <w:trPr>
          <w:trHeight w:val="20"/>
        </w:trPr>
        <w:tc>
          <w:tcPr>
            <w:tcW w:w="1268" w:type="pct"/>
            <w:shd w:val="clear" w:color="auto" w:fill="auto"/>
            <w:vAlign w:val="center"/>
          </w:tcPr>
          <w:p w14:paraId="2021C3AE"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4A5CBBC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629DDD9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5D4C0C6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4984BDF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04793BF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39FE879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74A568C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08B2675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r>
      <w:tr w:rsidR="00BF4FF6" w:rsidRPr="00220624" w14:paraId="12233209" w14:textId="77777777" w:rsidTr="00C81A2A">
        <w:trPr>
          <w:trHeight w:val="20"/>
        </w:trPr>
        <w:tc>
          <w:tcPr>
            <w:tcW w:w="1268" w:type="pct"/>
            <w:shd w:val="clear" w:color="auto" w:fill="auto"/>
            <w:vAlign w:val="center"/>
          </w:tcPr>
          <w:p w14:paraId="3C195E88"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344C6C5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72E4EC6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534EA22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0AAFB7E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122F6E9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40B3585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3B521E7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5867689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r>
      <w:tr w:rsidR="00BF4FF6" w:rsidRPr="00220624" w14:paraId="7C87463A" w14:textId="77777777" w:rsidTr="00C81A2A">
        <w:trPr>
          <w:trHeight w:val="20"/>
        </w:trPr>
        <w:tc>
          <w:tcPr>
            <w:tcW w:w="1268" w:type="pct"/>
            <w:shd w:val="clear" w:color="auto" w:fill="auto"/>
            <w:vAlign w:val="center"/>
          </w:tcPr>
          <w:p w14:paraId="6B432EF3"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0B6D1C8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73EB875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2DB4AFF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07D02F3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58AF19B4"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507A035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73DF824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60962E9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r>
      <w:tr w:rsidR="00BF4FF6" w:rsidRPr="00220624" w14:paraId="06BE4DCD" w14:textId="77777777" w:rsidTr="00C81A2A">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9E0F4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Зона</w:t>
            </w:r>
            <w:r w:rsidR="00845721" w:rsidRPr="00220624">
              <w:rPr>
                <w:rFonts w:eastAsia="Calibri"/>
                <w:sz w:val="24"/>
                <w:szCs w:val="24"/>
                <w:lang w:eastAsia="en-US"/>
              </w:rPr>
              <w:t xml:space="preserve"> действия электрокотельной ООО Евро-Трейд-Сервис</w:t>
            </w:r>
          </w:p>
        </w:tc>
      </w:tr>
      <w:tr w:rsidR="00BF4FF6" w:rsidRPr="00220624" w14:paraId="63E060C8" w14:textId="77777777" w:rsidTr="00C81A2A">
        <w:trPr>
          <w:trHeight w:val="20"/>
        </w:trPr>
        <w:tc>
          <w:tcPr>
            <w:tcW w:w="1268" w:type="pct"/>
            <w:shd w:val="clear" w:color="auto" w:fill="auto"/>
            <w:vAlign w:val="center"/>
          </w:tcPr>
          <w:p w14:paraId="4DBB6DF0"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2A75806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78CCD98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65C2A4A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7734725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32143AB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4D1E66A9"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225540DB"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3BA5D4C5"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r>
      <w:tr w:rsidR="00BF4FF6" w:rsidRPr="00220624" w14:paraId="36F0486E" w14:textId="77777777" w:rsidTr="00C81A2A">
        <w:trPr>
          <w:trHeight w:val="20"/>
        </w:trPr>
        <w:tc>
          <w:tcPr>
            <w:tcW w:w="1268" w:type="pct"/>
            <w:shd w:val="clear" w:color="auto" w:fill="auto"/>
            <w:vAlign w:val="center"/>
          </w:tcPr>
          <w:p w14:paraId="31EDC2FB"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095DE75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72817588"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6B86DCB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2FCD369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6EB2F81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62E3A87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52C407F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4571B9C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r>
      <w:tr w:rsidR="00BF4FF6" w:rsidRPr="00220624" w14:paraId="29390210" w14:textId="77777777" w:rsidTr="00C81A2A">
        <w:trPr>
          <w:trHeight w:val="20"/>
        </w:trPr>
        <w:tc>
          <w:tcPr>
            <w:tcW w:w="1268" w:type="pct"/>
            <w:shd w:val="clear" w:color="auto" w:fill="auto"/>
            <w:vAlign w:val="center"/>
          </w:tcPr>
          <w:p w14:paraId="3B176E97"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0CFA6D67"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7E43B40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065E3F7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68B4B63A"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77BFC9A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13A7EBC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2C0DF31D"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2E3458A2"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r>
      <w:tr w:rsidR="00BF4FF6" w:rsidRPr="00220624" w14:paraId="65C508E7" w14:textId="77777777" w:rsidTr="00C81A2A">
        <w:trPr>
          <w:trHeight w:val="20"/>
        </w:trPr>
        <w:tc>
          <w:tcPr>
            <w:tcW w:w="1268" w:type="pct"/>
            <w:shd w:val="clear" w:color="auto" w:fill="auto"/>
            <w:vAlign w:val="center"/>
          </w:tcPr>
          <w:p w14:paraId="0B10F708" w14:textId="77777777" w:rsidR="00BF4FF6" w:rsidRPr="00220624" w:rsidRDefault="00BF4FF6" w:rsidP="00A1683E">
            <w:pPr>
              <w:pStyle w:val="affff6"/>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24E1B1DE"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017161D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75C29CC3"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4604DF20"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43F09E6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00FA803C"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25163FF6"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61A082C1"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r>
    </w:tbl>
    <w:p w14:paraId="52F385E5" w14:textId="67E09112" w:rsidR="00BF4FF6" w:rsidRPr="00220624" w:rsidRDefault="00BF4FF6"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bookmarkStart w:id="146" w:name="_Toc4663366"/>
      <w:bookmarkStart w:id="147" w:name="_Toc12392833"/>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2</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w:t>
      </w:r>
      <w:bookmarkEnd w:id="146"/>
      <w:r w:rsidRPr="00220624">
        <w:rPr>
          <w:rFonts w:ascii="Times New Roman" w:hAnsi="Times New Roman" w:cs="Times New Roman"/>
          <w:sz w:val="24"/>
          <w:szCs w:val="24"/>
        </w:rPr>
        <w:t>Баланс производительности водоподготовительных установок и максимальной подпитки тепловой сети в аварийном режиме</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229"/>
        <w:gridCol w:w="1407"/>
        <w:gridCol w:w="1407"/>
        <w:gridCol w:w="1407"/>
        <w:gridCol w:w="1407"/>
        <w:gridCol w:w="1407"/>
        <w:gridCol w:w="1407"/>
        <w:gridCol w:w="1407"/>
      </w:tblGrid>
      <w:tr w:rsidR="00BF4FF6" w:rsidRPr="00220624" w14:paraId="2E2D1AFC" w14:textId="77777777" w:rsidTr="00C81A2A">
        <w:trPr>
          <w:trHeight w:val="70"/>
          <w:tblHeader/>
        </w:trPr>
        <w:tc>
          <w:tcPr>
            <w:tcW w:w="1268" w:type="pct"/>
            <w:vMerge w:val="restart"/>
            <w:shd w:val="clear" w:color="auto" w:fill="auto"/>
            <w:vAlign w:val="center"/>
          </w:tcPr>
          <w:p w14:paraId="63648552"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lastRenderedPageBreak/>
              <w:t xml:space="preserve"> Наименование </w:t>
            </w:r>
          </w:p>
          <w:p w14:paraId="225B808B"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котельной</w:t>
            </w:r>
          </w:p>
        </w:tc>
        <w:tc>
          <w:tcPr>
            <w:tcW w:w="414" w:type="pct"/>
            <w:vMerge w:val="restart"/>
            <w:vAlign w:val="center"/>
          </w:tcPr>
          <w:p w14:paraId="2B5F2199"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2018г.</w:t>
            </w:r>
          </w:p>
        </w:tc>
        <w:tc>
          <w:tcPr>
            <w:tcW w:w="3319" w:type="pct"/>
            <w:gridSpan w:val="7"/>
            <w:vAlign w:val="center"/>
          </w:tcPr>
          <w:p w14:paraId="7B98C0E5" w14:textId="77777777" w:rsidR="00BF4FF6" w:rsidRPr="00220624" w:rsidRDefault="00BF4FF6" w:rsidP="00A1683E">
            <w:pPr>
              <w:pStyle w:val="affff5"/>
              <w:shd w:val="clear" w:color="auto" w:fill="FFFFFF" w:themeFill="background1"/>
              <w:contextualSpacing/>
              <w:jc w:val="both"/>
              <w:rPr>
                <w:b w:val="0"/>
                <w:sz w:val="24"/>
                <w:szCs w:val="24"/>
              </w:rPr>
            </w:pPr>
            <w:r w:rsidRPr="00220624">
              <w:rPr>
                <w:rFonts w:eastAsia="Calibri"/>
                <w:b w:val="0"/>
                <w:sz w:val="24"/>
                <w:szCs w:val="24"/>
                <w:lang w:eastAsia="en-US"/>
              </w:rPr>
              <w:t>Баланс теплоносителя и максимальной подпитки в аварийном режиме по этапам, т/ч</w:t>
            </w:r>
          </w:p>
        </w:tc>
      </w:tr>
      <w:tr w:rsidR="00BF4FF6" w:rsidRPr="00220624" w14:paraId="543A398C" w14:textId="77777777" w:rsidTr="00C81A2A">
        <w:trPr>
          <w:trHeight w:val="20"/>
          <w:tblHeader/>
        </w:trPr>
        <w:tc>
          <w:tcPr>
            <w:tcW w:w="1268" w:type="pct"/>
            <w:vMerge/>
            <w:shd w:val="clear" w:color="auto" w:fill="auto"/>
            <w:vAlign w:val="center"/>
            <w:hideMark/>
          </w:tcPr>
          <w:p w14:paraId="137110E3" w14:textId="77777777" w:rsidR="00BF4FF6" w:rsidRPr="00220624" w:rsidRDefault="00BF4FF6" w:rsidP="00A1683E">
            <w:pPr>
              <w:pStyle w:val="affff5"/>
              <w:shd w:val="clear" w:color="auto" w:fill="FFFFFF" w:themeFill="background1"/>
              <w:contextualSpacing/>
              <w:jc w:val="both"/>
              <w:rPr>
                <w:b w:val="0"/>
                <w:sz w:val="24"/>
                <w:szCs w:val="24"/>
              </w:rPr>
            </w:pPr>
          </w:p>
        </w:tc>
        <w:tc>
          <w:tcPr>
            <w:tcW w:w="414" w:type="pct"/>
            <w:vMerge/>
            <w:vAlign w:val="center"/>
          </w:tcPr>
          <w:p w14:paraId="73A1980C" w14:textId="77777777" w:rsidR="00BF4FF6" w:rsidRPr="00220624" w:rsidRDefault="00BF4FF6" w:rsidP="00A1683E">
            <w:pPr>
              <w:pStyle w:val="affff5"/>
              <w:shd w:val="clear" w:color="auto" w:fill="FFFFFF" w:themeFill="background1"/>
              <w:contextualSpacing/>
              <w:jc w:val="both"/>
              <w:rPr>
                <w:b w:val="0"/>
                <w:sz w:val="24"/>
                <w:szCs w:val="24"/>
              </w:rPr>
            </w:pPr>
          </w:p>
        </w:tc>
        <w:tc>
          <w:tcPr>
            <w:tcW w:w="474" w:type="pct"/>
            <w:shd w:val="clear" w:color="auto" w:fill="auto"/>
            <w:vAlign w:val="center"/>
            <w:hideMark/>
          </w:tcPr>
          <w:p w14:paraId="1952FE6C"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2019г.</w:t>
            </w:r>
          </w:p>
        </w:tc>
        <w:tc>
          <w:tcPr>
            <w:tcW w:w="474" w:type="pct"/>
            <w:shd w:val="clear" w:color="auto" w:fill="auto"/>
            <w:vAlign w:val="center"/>
          </w:tcPr>
          <w:p w14:paraId="1FF724AB"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2020г.</w:t>
            </w:r>
          </w:p>
        </w:tc>
        <w:tc>
          <w:tcPr>
            <w:tcW w:w="474" w:type="pct"/>
            <w:shd w:val="clear" w:color="auto" w:fill="auto"/>
            <w:vAlign w:val="center"/>
            <w:hideMark/>
          </w:tcPr>
          <w:p w14:paraId="674666C5"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2021г.</w:t>
            </w:r>
          </w:p>
        </w:tc>
        <w:tc>
          <w:tcPr>
            <w:tcW w:w="474" w:type="pct"/>
            <w:shd w:val="clear" w:color="auto" w:fill="auto"/>
            <w:vAlign w:val="center"/>
          </w:tcPr>
          <w:p w14:paraId="12E18BAE"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2022г.</w:t>
            </w:r>
          </w:p>
        </w:tc>
        <w:tc>
          <w:tcPr>
            <w:tcW w:w="474" w:type="pct"/>
            <w:shd w:val="clear" w:color="auto" w:fill="auto"/>
            <w:vAlign w:val="center"/>
          </w:tcPr>
          <w:p w14:paraId="71B84C34"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2023г.</w:t>
            </w:r>
          </w:p>
        </w:tc>
        <w:tc>
          <w:tcPr>
            <w:tcW w:w="474" w:type="pct"/>
            <w:shd w:val="clear" w:color="auto" w:fill="auto"/>
            <w:vAlign w:val="center"/>
            <w:hideMark/>
          </w:tcPr>
          <w:p w14:paraId="4650575C" w14:textId="77777777" w:rsidR="00BF4FF6" w:rsidRPr="00220624" w:rsidRDefault="00BF4FF6" w:rsidP="00A1683E">
            <w:pPr>
              <w:pStyle w:val="affff5"/>
              <w:shd w:val="clear" w:color="auto" w:fill="FFFFFF" w:themeFill="background1"/>
              <w:ind w:left="-87" w:right="-133"/>
              <w:contextualSpacing/>
              <w:jc w:val="both"/>
              <w:rPr>
                <w:b w:val="0"/>
                <w:sz w:val="24"/>
                <w:szCs w:val="24"/>
              </w:rPr>
            </w:pPr>
            <w:r w:rsidRPr="00220624">
              <w:rPr>
                <w:b w:val="0"/>
                <w:sz w:val="24"/>
                <w:szCs w:val="24"/>
              </w:rPr>
              <w:t>2024-2028 гг.</w:t>
            </w:r>
          </w:p>
        </w:tc>
        <w:tc>
          <w:tcPr>
            <w:tcW w:w="474" w:type="pct"/>
            <w:vAlign w:val="center"/>
          </w:tcPr>
          <w:p w14:paraId="133430A1" w14:textId="77777777" w:rsidR="00BF4FF6" w:rsidRPr="00220624" w:rsidRDefault="00BF4FF6" w:rsidP="00A1683E">
            <w:pPr>
              <w:pStyle w:val="affff5"/>
              <w:shd w:val="clear" w:color="auto" w:fill="FFFFFF" w:themeFill="background1"/>
              <w:ind w:left="-87" w:right="-133"/>
              <w:contextualSpacing/>
              <w:jc w:val="both"/>
              <w:rPr>
                <w:b w:val="0"/>
                <w:sz w:val="24"/>
                <w:szCs w:val="24"/>
              </w:rPr>
            </w:pPr>
            <w:r w:rsidRPr="00220624">
              <w:rPr>
                <w:b w:val="0"/>
                <w:sz w:val="24"/>
                <w:szCs w:val="24"/>
              </w:rPr>
              <w:t>2029-2035 гг.</w:t>
            </w:r>
          </w:p>
        </w:tc>
      </w:tr>
      <w:tr w:rsidR="00BF4FF6" w:rsidRPr="00220624" w14:paraId="23CEC602" w14:textId="77777777" w:rsidTr="00C81A2A">
        <w:trPr>
          <w:trHeight w:val="20"/>
        </w:trPr>
        <w:tc>
          <w:tcPr>
            <w:tcW w:w="5000" w:type="pct"/>
            <w:gridSpan w:val="9"/>
            <w:shd w:val="clear" w:color="auto" w:fill="auto"/>
            <w:vAlign w:val="center"/>
          </w:tcPr>
          <w:p w14:paraId="58BE9E61" w14:textId="77777777" w:rsidR="00BF4FF6" w:rsidRPr="00220624" w:rsidRDefault="00BF4FF6" w:rsidP="00A1683E">
            <w:pPr>
              <w:pStyle w:val="S"/>
              <w:shd w:val="clear" w:color="auto" w:fill="FFFFFF" w:themeFill="background1"/>
              <w:contextualSpacing/>
              <w:jc w:val="both"/>
              <w:rPr>
                <w:b w:val="0"/>
                <w:sz w:val="24"/>
                <w:szCs w:val="24"/>
              </w:rPr>
            </w:pPr>
            <w:r w:rsidRPr="00220624">
              <w:rPr>
                <w:b w:val="0"/>
                <w:sz w:val="24"/>
                <w:szCs w:val="24"/>
              </w:rPr>
              <w:t>Зона действия котельн</w:t>
            </w:r>
            <w:r w:rsidR="00845721" w:rsidRPr="00220624">
              <w:rPr>
                <w:b w:val="0"/>
                <w:sz w:val="24"/>
                <w:szCs w:val="24"/>
              </w:rPr>
              <w:t>ых МУП ТВК Южная, Северная</w:t>
            </w:r>
          </w:p>
        </w:tc>
      </w:tr>
      <w:tr w:rsidR="00BF4FF6" w:rsidRPr="00220624" w14:paraId="3DF87ECA" w14:textId="77777777" w:rsidTr="00C81A2A">
        <w:trPr>
          <w:trHeight w:val="20"/>
        </w:trPr>
        <w:tc>
          <w:tcPr>
            <w:tcW w:w="1268" w:type="pct"/>
            <w:shd w:val="clear" w:color="auto" w:fill="auto"/>
            <w:vAlign w:val="center"/>
          </w:tcPr>
          <w:p w14:paraId="4E8EFB3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5E493C0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3A91F0A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0BCB05E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06AE155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5F7624D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5271263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59D34C4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1A22A3F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200</w:t>
            </w:r>
          </w:p>
        </w:tc>
      </w:tr>
      <w:tr w:rsidR="00BF4FF6" w:rsidRPr="00220624" w14:paraId="369FA562" w14:textId="77777777" w:rsidTr="00C81A2A">
        <w:trPr>
          <w:trHeight w:val="20"/>
        </w:trPr>
        <w:tc>
          <w:tcPr>
            <w:tcW w:w="1268" w:type="pct"/>
            <w:shd w:val="clear" w:color="auto" w:fill="auto"/>
            <w:vAlign w:val="center"/>
          </w:tcPr>
          <w:p w14:paraId="0124D93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7DAEA21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119,3</w:t>
            </w:r>
          </w:p>
        </w:tc>
        <w:tc>
          <w:tcPr>
            <w:tcW w:w="474" w:type="pct"/>
            <w:shd w:val="clear" w:color="auto" w:fill="auto"/>
            <w:vAlign w:val="center"/>
          </w:tcPr>
          <w:p w14:paraId="2F8C6D2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120,6</w:t>
            </w:r>
          </w:p>
        </w:tc>
        <w:tc>
          <w:tcPr>
            <w:tcW w:w="474" w:type="pct"/>
            <w:shd w:val="clear" w:color="auto" w:fill="auto"/>
            <w:vAlign w:val="center"/>
          </w:tcPr>
          <w:p w14:paraId="394328E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120,6</w:t>
            </w:r>
          </w:p>
        </w:tc>
        <w:tc>
          <w:tcPr>
            <w:tcW w:w="474" w:type="pct"/>
            <w:shd w:val="clear" w:color="auto" w:fill="auto"/>
            <w:vAlign w:val="center"/>
          </w:tcPr>
          <w:p w14:paraId="6084522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120,6</w:t>
            </w:r>
          </w:p>
        </w:tc>
        <w:tc>
          <w:tcPr>
            <w:tcW w:w="474" w:type="pct"/>
            <w:shd w:val="clear" w:color="auto" w:fill="auto"/>
            <w:vAlign w:val="center"/>
          </w:tcPr>
          <w:p w14:paraId="4F5052C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120,6</w:t>
            </w:r>
          </w:p>
        </w:tc>
        <w:tc>
          <w:tcPr>
            <w:tcW w:w="474" w:type="pct"/>
            <w:shd w:val="clear" w:color="auto" w:fill="auto"/>
            <w:vAlign w:val="center"/>
          </w:tcPr>
          <w:p w14:paraId="5785318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121,6</w:t>
            </w:r>
          </w:p>
        </w:tc>
        <w:tc>
          <w:tcPr>
            <w:tcW w:w="474" w:type="pct"/>
            <w:shd w:val="clear" w:color="auto" w:fill="auto"/>
            <w:vAlign w:val="center"/>
          </w:tcPr>
          <w:p w14:paraId="2BC9E49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122,2</w:t>
            </w:r>
          </w:p>
        </w:tc>
        <w:tc>
          <w:tcPr>
            <w:tcW w:w="474" w:type="pct"/>
            <w:shd w:val="clear" w:color="auto" w:fill="auto"/>
            <w:vAlign w:val="center"/>
          </w:tcPr>
          <w:p w14:paraId="7B52E81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125,8</w:t>
            </w:r>
          </w:p>
        </w:tc>
      </w:tr>
      <w:tr w:rsidR="00BF4FF6" w:rsidRPr="00220624" w14:paraId="7732FA49" w14:textId="77777777" w:rsidTr="00C81A2A">
        <w:trPr>
          <w:trHeight w:val="20"/>
        </w:trPr>
        <w:tc>
          <w:tcPr>
            <w:tcW w:w="1268" w:type="pct"/>
            <w:shd w:val="clear" w:color="auto" w:fill="auto"/>
            <w:vAlign w:val="center"/>
          </w:tcPr>
          <w:p w14:paraId="25987C6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65E8CF5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318,1</w:t>
            </w:r>
          </w:p>
        </w:tc>
        <w:tc>
          <w:tcPr>
            <w:tcW w:w="474" w:type="pct"/>
            <w:shd w:val="clear" w:color="auto" w:fill="auto"/>
            <w:vAlign w:val="center"/>
          </w:tcPr>
          <w:p w14:paraId="2F67DDC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321,7</w:t>
            </w:r>
          </w:p>
        </w:tc>
        <w:tc>
          <w:tcPr>
            <w:tcW w:w="474" w:type="pct"/>
            <w:shd w:val="clear" w:color="auto" w:fill="auto"/>
            <w:vAlign w:val="center"/>
          </w:tcPr>
          <w:p w14:paraId="3EB30D1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321,7</w:t>
            </w:r>
          </w:p>
        </w:tc>
        <w:tc>
          <w:tcPr>
            <w:tcW w:w="474" w:type="pct"/>
            <w:shd w:val="clear" w:color="auto" w:fill="auto"/>
            <w:vAlign w:val="center"/>
          </w:tcPr>
          <w:p w14:paraId="76099B8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321,7</w:t>
            </w:r>
          </w:p>
        </w:tc>
        <w:tc>
          <w:tcPr>
            <w:tcW w:w="474" w:type="pct"/>
            <w:shd w:val="clear" w:color="auto" w:fill="auto"/>
            <w:vAlign w:val="center"/>
          </w:tcPr>
          <w:p w14:paraId="69A1172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321,7</w:t>
            </w:r>
          </w:p>
        </w:tc>
        <w:tc>
          <w:tcPr>
            <w:tcW w:w="474" w:type="pct"/>
            <w:shd w:val="clear" w:color="auto" w:fill="auto"/>
            <w:vAlign w:val="center"/>
          </w:tcPr>
          <w:p w14:paraId="6403514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324,3</w:t>
            </w:r>
          </w:p>
        </w:tc>
        <w:tc>
          <w:tcPr>
            <w:tcW w:w="474" w:type="pct"/>
            <w:shd w:val="clear" w:color="auto" w:fill="auto"/>
            <w:vAlign w:val="center"/>
          </w:tcPr>
          <w:p w14:paraId="6E52A7A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325,9</w:t>
            </w:r>
          </w:p>
        </w:tc>
        <w:tc>
          <w:tcPr>
            <w:tcW w:w="474" w:type="pct"/>
            <w:shd w:val="clear" w:color="auto" w:fill="auto"/>
            <w:vAlign w:val="center"/>
          </w:tcPr>
          <w:p w14:paraId="73F7743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335,5</w:t>
            </w:r>
          </w:p>
        </w:tc>
      </w:tr>
      <w:tr w:rsidR="00BF4FF6" w:rsidRPr="00220624" w14:paraId="62C97E59" w14:textId="77777777" w:rsidTr="00C81A2A">
        <w:trPr>
          <w:trHeight w:val="20"/>
        </w:trPr>
        <w:tc>
          <w:tcPr>
            <w:tcW w:w="1268" w:type="pct"/>
            <w:shd w:val="clear" w:color="auto" w:fill="auto"/>
            <w:vAlign w:val="center"/>
          </w:tcPr>
          <w:p w14:paraId="79B8B04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3D4FE4C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-118,1</w:t>
            </w:r>
          </w:p>
        </w:tc>
        <w:tc>
          <w:tcPr>
            <w:tcW w:w="474" w:type="pct"/>
            <w:shd w:val="clear" w:color="auto" w:fill="auto"/>
            <w:vAlign w:val="center"/>
          </w:tcPr>
          <w:p w14:paraId="3D0823F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-121,7</w:t>
            </w:r>
          </w:p>
        </w:tc>
        <w:tc>
          <w:tcPr>
            <w:tcW w:w="474" w:type="pct"/>
            <w:shd w:val="clear" w:color="auto" w:fill="auto"/>
            <w:vAlign w:val="center"/>
          </w:tcPr>
          <w:p w14:paraId="7C58C91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-121,7</w:t>
            </w:r>
          </w:p>
        </w:tc>
        <w:tc>
          <w:tcPr>
            <w:tcW w:w="474" w:type="pct"/>
            <w:shd w:val="clear" w:color="auto" w:fill="auto"/>
            <w:vAlign w:val="center"/>
          </w:tcPr>
          <w:p w14:paraId="75277C0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-121,7</w:t>
            </w:r>
          </w:p>
        </w:tc>
        <w:tc>
          <w:tcPr>
            <w:tcW w:w="474" w:type="pct"/>
            <w:shd w:val="clear" w:color="auto" w:fill="auto"/>
            <w:vAlign w:val="center"/>
          </w:tcPr>
          <w:p w14:paraId="06CEF2F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-121,7</w:t>
            </w:r>
          </w:p>
        </w:tc>
        <w:tc>
          <w:tcPr>
            <w:tcW w:w="474" w:type="pct"/>
            <w:shd w:val="clear" w:color="auto" w:fill="auto"/>
            <w:vAlign w:val="center"/>
          </w:tcPr>
          <w:p w14:paraId="4C4AB08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-124,3</w:t>
            </w:r>
          </w:p>
        </w:tc>
        <w:tc>
          <w:tcPr>
            <w:tcW w:w="474" w:type="pct"/>
            <w:shd w:val="clear" w:color="auto" w:fill="auto"/>
            <w:vAlign w:val="center"/>
          </w:tcPr>
          <w:p w14:paraId="68635F5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-125,9</w:t>
            </w:r>
          </w:p>
        </w:tc>
        <w:tc>
          <w:tcPr>
            <w:tcW w:w="474" w:type="pct"/>
            <w:shd w:val="clear" w:color="auto" w:fill="auto"/>
            <w:vAlign w:val="center"/>
          </w:tcPr>
          <w:p w14:paraId="474CA7A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-135,5</w:t>
            </w:r>
          </w:p>
        </w:tc>
      </w:tr>
      <w:tr w:rsidR="00BF4FF6" w:rsidRPr="00220624" w14:paraId="0803BAA6" w14:textId="77777777" w:rsidTr="00C81A2A">
        <w:trPr>
          <w:trHeight w:val="20"/>
        </w:trPr>
        <w:tc>
          <w:tcPr>
            <w:tcW w:w="1268" w:type="pct"/>
            <w:shd w:val="clear" w:color="auto" w:fill="auto"/>
            <w:vAlign w:val="center"/>
          </w:tcPr>
          <w:p w14:paraId="670108C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2DB9A79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465EE64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41B61CB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0279A02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0F00FC8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33E4F8D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722B8EF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0C17CC4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r>
      <w:tr w:rsidR="00BF4FF6" w:rsidRPr="00220624" w14:paraId="5E2CCC74" w14:textId="77777777" w:rsidTr="00C81A2A">
        <w:trPr>
          <w:trHeight w:val="20"/>
        </w:trPr>
        <w:tc>
          <w:tcPr>
            <w:tcW w:w="5000" w:type="pct"/>
            <w:gridSpan w:val="9"/>
            <w:shd w:val="clear" w:color="auto" w:fill="auto"/>
            <w:vAlign w:val="center"/>
          </w:tcPr>
          <w:p w14:paraId="121C2E66" w14:textId="1BEDC63E" w:rsidR="00F502CD" w:rsidRPr="00220624" w:rsidRDefault="003C442B" w:rsidP="00F502CD">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котельных МУП «ТВК», Центральная, УБР,  Школа на 300 учащихся, Антоненко</w:t>
            </w:r>
          </w:p>
        </w:tc>
      </w:tr>
      <w:tr w:rsidR="00BF4FF6" w:rsidRPr="00220624" w14:paraId="69A595AA" w14:textId="77777777" w:rsidTr="00C81A2A">
        <w:trPr>
          <w:trHeight w:val="20"/>
        </w:trPr>
        <w:tc>
          <w:tcPr>
            <w:tcW w:w="1268" w:type="pct"/>
            <w:shd w:val="clear" w:color="auto" w:fill="auto"/>
            <w:vAlign w:val="center"/>
          </w:tcPr>
          <w:p w14:paraId="77AC705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2D5E3FD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13C35E7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490CBD4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08C5F46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2D3EFD2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6483595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1E06A4E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7FF15DB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62</w:t>
            </w:r>
          </w:p>
        </w:tc>
      </w:tr>
      <w:tr w:rsidR="00BF4FF6" w:rsidRPr="00220624" w14:paraId="07645895" w14:textId="77777777" w:rsidTr="00C81A2A">
        <w:trPr>
          <w:trHeight w:val="20"/>
        </w:trPr>
        <w:tc>
          <w:tcPr>
            <w:tcW w:w="1268" w:type="pct"/>
            <w:shd w:val="clear" w:color="auto" w:fill="auto"/>
            <w:vAlign w:val="center"/>
          </w:tcPr>
          <w:p w14:paraId="106B869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0816C43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20,4</w:t>
            </w:r>
          </w:p>
        </w:tc>
        <w:tc>
          <w:tcPr>
            <w:tcW w:w="474" w:type="pct"/>
            <w:shd w:val="clear" w:color="auto" w:fill="auto"/>
            <w:vAlign w:val="center"/>
          </w:tcPr>
          <w:p w14:paraId="6C7253C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20,51</w:t>
            </w:r>
          </w:p>
        </w:tc>
        <w:tc>
          <w:tcPr>
            <w:tcW w:w="474" w:type="pct"/>
            <w:shd w:val="clear" w:color="auto" w:fill="auto"/>
            <w:vAlign w:val="center"/>
          </w:tcPr>
          <w:p w14:paraId="79043B4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20,51</w:t>
            </w:r>
          </w:p>
        </w:tc>
        <w:tc>
          <w:tcPr>
            <w:tcW w:w="474" w:type="pct"/>
            <w:shd w:val="clear" w:color="auto" w:fill="auto"/>
            <w:vAlign w:val="center"/>
          </w:tcPr>
          <w:p w14:paraId="3261F72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20,51</w:t>
            </w:r>
          </w:p>
        </w:tc>
        <w:tc>
          <w:tcPr>
            <w:tcW w:w="474" w:type="pct"/>
            <w:shd w:val="clear" w:color="auto" w:fill="auto"/>
            <w:vAlign w:val="center"/>
          </w:tcPr>
          <w:p w14:paraId="7353FC4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20,51</w:t>
            </w:r>
          </w:p>
        </w:tc>
        <w:tc>
          <w:tcPr>
            <w:tcW w:w="474" w:type="pct"/>
            <w:shd w:val="clear" w:color="auto" w:fill="auto"/>
            <w:vAlign w:val="center"/>
          </w:tcPr>
          <w:p w14:paraId="7801C02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13,69</w:t>
            </w:r>
          </w:p>
        </w:tc>
        <w:tc>
          <w:tcPr>
            <w:tcW w:w="474" w:type="pct"/>
            <w:shd w:val="clear" w:color="auto" w:fill="auto"/>
            <w:vAlign w:val="center"/>
          </w:tcPr>
          <w:p w14:paraId="76347C8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13,81</w:t>
            </w:r>
          </w:p>
        </w:tc>
        <w:tc>
          <w:tcPr>
            <w:tcW w:w="474" w:type="pct"/>
            <w:shd w:val="clear" w:color="auto" w:fill="auto"/>
            <w:vAlign w:val="center"/>
          </w:tcPr>
          <w:p w14:paraId="569AB02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13,9</w:t>
            </w:r>
          </w:p>
        </w:tc>
      </w:tr>
      <w:tr w:rsidR="00BF4FF6" w:rsidRPr="00220624" w14:paraId="7953C981" w14:textId="77777777" w:rsidTr="00C81A2A">
        <w:trPr>
          <w:trHeight w:val="20"/>
        </w:trPr>
        <w:tc>
          <w:tcPr>
            <w:tcW w:w="1268" w:type="pct"/>
            <w:shd w:val="clear" w:color="auto" w:fill="auto"/>
            <w:vAlign w:val="center"/>
          </w:tcPr>
          <w:p w14:paraId="2FA6F72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3363DD9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54,4</w:t>
            </w:r>
          </w:p>
        </w:tc>
        <w:tc>
          <w:tcPr>
            <w:tcW w:w="474" w:type="pct"/>
            <w:shd w:val="clear" w:color="auto" w:fill="auto"/>
            <w:vAlign w:val="center"/>
          </w:tcPr>
          <w:p w14:paraId="1938EEE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57,7</w:t>
            </w:r>
          </w:p>
        </w:tc>
        <w:tc>
          <w:tcPr>
            <w:tcW w:w="474" w:type="pct"/>
            <w:shd w:val="clear" w:color="auto" w:fill="auto"/>
            <w:vAlign w:val="center"/>
          </w:tcPr>
          <w:p w14:paraId="3832EAB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57,7</w:t>
            </w:r>
          </w:p>
        </w:tc>
        <w:tc>
          <w:tcPr>
            <w:tcW w:w="474" w:type="pct"/>
            <w:shd w:val="clear" w:color="auto" w:fill="auto"/>
            <w:vAlign w:val="center"/>
          </w:tcPr>
          <w:p w14:paraId="1463488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57,7</w:t>
            </w:r>
          </w:p>
        </w:tc>
        <w:tc>
          <w:tcPr>
            <w:tcW w:w="474" w:type="pct"/>
            <w:shd w:val="clear" w:color="auto" w:fill="auto"/>
            <w:vAlign w:val="center"/>
          </w:tcPr>
          <w:p w14:paraId="3FE2E31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57,7</w:t>
            </w:r>
          </w:p>
        </w:tc>
        <w:tc>
          <w:tcPr>
            <w:tcW w:w="474" w:type="pct"/>
            <w:shd w:val="clear" w:color="auto" w:fill="auto"/>
            <w:vAlign w:val="center"/>
          </w:tcPr>
          <w:p w14:paraId="7E2E1CE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36,5</w:t>
            </w:r>
          </w:p>
        </w:tc>
        <w:tc>
          <w:tcPr>
            <w:tcW w:w="474" w:type="pct"/>
            <w:shd w:val="clear" w:color="auto" w:fill="auto"/>
            <w:vAlign w:val="center"/>
          </w:tcPr>
          <w:p w14:paraId="4A18A5C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36,8</w:t>
            </w:r>
          </w:p>
        </w:tc>
        <w:tc>
          <w:tcPr>
            <w:tcW w:w="474" w:type="pct"/>
            <w:shd w:val="clear" w:color="auto" w:fill="auto"/>
            <w:vAlign w:val="center"/>
          </w:tcPr>
          <w:p w14:paraId="2E9DDDD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37,1</w:t>
            </w:r>
          </w:p>
        </w:tc>
      </w:tr>
      <w:tr w:rsidR="00BF4FF6" w:rsidRPr="00220624" w14:paraId="01DE1512" w14:textId="77777777" w:rsidTr="00C81A2A">
        <w:trPr>
          <w:trHeight w:val="20"/>
        </w:trPr>
        <w:tc>
          <w:tcPr>
            <w:tcW w:w="1268" w:type="pct"/>
            <w:shd w:val="clear" w:color="auto" w:fill="auto"/>
            <w:vAlign w:val="center"/>
          </w:tcPr>
          <w:p w14:paraId="1E66629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58E1C12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7,6</w:t>
            </w:r>
          </w:p>
        </w:tc>
        <w:tc>
          <w:tcPr>
            <w:tcW w:w="474" w:type="pct"/>
            <w:shd w:val="clear" w:color="auto" w:fill="auto"/>
            <w:vAlign w:val="center"/>
          </w:tcPr>
          <w:p w14:paraId="67BCD8A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4,3</w:t>
            </w:r>
          </w:p>
        </w:tc>
        <w:tc>
          <w:tcPr>
            <w:tcW w:w="474" w:type="pct"/>
            <w:shd w:val="clear" w:color="auto" w:fill="auto"/>
            <w:vAlign w:val="center"/>
          </w:tcPr>
          <w:p w14:paraId="52CF66F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4,3</w:t>
            </w:r>
          </w:p>
        </w:tc>
        <w:tc>
          <w:tcPr>
            <w:tcW w:w="474" w:type="pct"/>
            <w:shd w:val="clear" w:color="auto" w:fill="auto"/>
            <w:vAlign w:val="center"/>
          </w:tcPr>
          <w:p w14:paraId="79ACE5D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4,3</w:t>
            </w:r>
          </w:p>
        </w:tc>
        <w:tc>
          <w:tcPr>
            <w:tcW w:w="474" w:type="pct"/>
            <w:shd w:val="clear" w:color="auto" w:fill="auto"/>
            <w:vAlign w:val="center"/>
          </w:tcPr>
          <w:p w14:paraId="78FA757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4,3</w:t>
            </w:r>
          </w:p>
        </w:tc>
        <w:tc>
          <w:tcPr>
            <w:tcW w:w="474" w:type="pct"/>
            <w:shd w:val="clear" w:color="auto" w:fill="auto"/>
            <w:vAlign w:val="center"/>
          </w:tcPr>
          <w:p w14:paraId="3B78787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25,5</w:t>
            </w:r>
          </w:p>
        </w:tc>
        <w:tc>
          <w:tcPr>
            <w:tcW w:w="474" w:type="pct"/>
            <w:shd w:val="clear" w:color="auto" w:fill="auto"/>
            <w:vAlign w:val="center"/>
          </w:tcPr>
          <w:p w14:paraId="17B3712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25,2</w:t>
            </w:r>
          </w:p>
        </w:tc>
        <w:tc>
          <w:tcPr>
            <w:tcW w:w="474" w:type="pct"/>
            <w:shd w:val="clear" w:color="auto" w:fill="auto"/>
            <w:vAlign w:val="center"/>
          </w:tcPr>
          <w:p w14:paraId="5A080CC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24,9</w:t>
            </w:r>
          </w:p>
        </w:tc>
      </w:tr>
      <w:tr w:rsidR="00BF4FF6" w:rsidRPr="00220624" w14:paraId="3D266640" w14:textId="77777777" w:rsidTr="00C81A2A">
        <w:trPr>
          <w:trHeight w:val="20"/>
        </w:trPr>
        <w:tc>
          <w:tcPr>
            <w:tcW w:w="1268" w:type="pct"/>
            <w:shd w:val="clear" w:color="auto" w:fill="auto"/>
            <w:vAlign w:val="center"/>
          </w:tcPr>
          <w:p w14:paraId="3FDAF58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4E0B344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12,3</w:t>
            </w:r>
          </w:p>
        </w:tc>
        <w:tc>
          <w:tcPr>
            <w:tcW w:w="474" w:type="pct"/>
            <w:shd w:val="clear" w:color="auto" w:fill="auto"/>
            <w:vAlign w:val="center"/>
          </w:tcPr>
          <w:p w14:paraId="1EE0B97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6,9</w:t>
            </w:r>
          </w:p>
        </w:tc>
        <w:tc>
          <w:tcPr>
            <w:tcW w:w="474" w:type="pct"/>
            <w:shd w:val="clear" w:color="auto" w:fill="auto"/>
            <w:vAlign w:val="center"/>
          </w:tcPr>
          <w:p w14:paraId="2E38F7B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6,9</w:t>
            </w:r>
          </w:p>
        </w:tc>
        <w:tc>
          <w:tcPr>
            <w:tcW w:w="474" w:type="pct"/>
            <w:shd w:val="clear" w:color="auto" w:fill="auto"/>
            <w:vAlign w:val="center"/>
          </w:tcPr>
          <w:p w14:paraId="5A849C6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6,9</w:t>
            </w:r>
          </w:p>
        </w:tc>
        <w:tc>
          <w:tcPr>
            <w:tcW w:w="474" w:type="pct"/>
            <w:shd w:val="clear" w:color="auto" w:fill="auto"/>
            <w:vAlign w:val="center"/>
          </w:tcPr>
          <w:p w14:paraId="2C71ACC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6,9</w:t>
            </w:r>
          </w:p>
        </w:tc>
        <w:tc>
          <w:tcPr>
            <w:tcW w:w="474" w:type="pct"/>
            <w:shd w:val="clear" w:color="auto" w:fill="auto"/>
            <w:vAlign w:val="center"/>
          </w:tcPr>
          <w:p w14:paraId="1FFD59E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41,1</w:t>
            </w:r>
          </w:p>
        </w:tc>
        <w:tc>
          <w:tcPr>
            <w:tcW w:w="474" w:type="pct"/>
            <w:shd w:val="clear" w:color="auto" w:fill="auto"/>
            <w:vAlign w:val="center"/>
          </w:tcPr>
          <w:p w14:paraId="556FD5E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3E6ED67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40,2</w:t>
            </w:r>
          </w:p>
        </w:tc>
      </w:tr>
      <w:tr w:rsidR="00BF4FF6" w:rsidRPr="00220624" w14:paraId="3EECD5F5" w14:textId="77777777" w:rsidTr="00C81A2A">
        <w:trPr>
          <w:trHeight w:val="20"/>
        </w:trPr>
        <w:tc>
          <w:tcPr>
            <w:tcW w:w="5000" w:type="pct"/>
            <w:gridSpan w:val="9"/>
            <w:shd w:val="clear" w:color="auto" w:fill="auto"/>
            <w:vAlign w:val="center"/>
          </w:tcPr>
          <w:p w14:paraId="052D88FC" w14:textId="77777777" w:rsidR="00BF4FF6" w:rsidRPr="00220624" w:rsidRDefault="00845721"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 xml:space="preserve">Зона действия котельной ЗАО СП </w:t>
            </w:r>
            <w:r w:rsidR="00BF4FF6" w:rsidRPr="00220624">
              <w:rPr>
                <w:rFonts w:eastAsia="Calibri"/>
                <w:sz w:val="24"/>
                <w:szCs w:val="24"/>
                <w:lang w:eastAsia="en-US"/>
              </w:rPr>
              <w:t>МеКаМине</w:t>
            </w:r>
            <w:r w:rsidRPr="00220624">
              <w:rPr>
                <w:rFonts w:eastAsia="Calibri"/>
                <w:sz w:val="24"/>
                <w:szCs w:val="24"/>
                <w:lang w:eastAsia="en-US"/>
              </w:rPr>
              <w:t>фть</w:t>
            </w:r>
          </w:p>
        </w:tc>
      </w:tr>
      <w:tr w:rsidR="00BF4FF6" w:rsidRPr="00220624" w14:paraId="07B6F10A" w14:textId="77777777" w:rsidTr="00C81A2A">
        <w:trPr>
          <w:trHeight w:val="70"/>
        </w:trPr>
        <w:tc>
          <w:tcPr>
            <w:tcW w:w="1268" w:type="pct"/>
            <w:shd w:val="clear" w:color="auto" w:fill="auto"/>
            <w:vAlign w:val="center"/>
          </w:tcPr>
          <w:p w14:paraId="1ED8EA8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02A909D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29EA5E2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1F2C00F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762D4CE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42EB557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593993B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10E487C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2A39D54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w:t>
            </w:r>
          </w:p>
        </w:tc>
      </w:tr>
      <w:tr w:rsidR="00BF4FF6" w:rsidRPr="00220624" w14:paraId="542B76BE" w14:textId="77777777" w:rsidTr="00C81A2A">
        <w:trPr>
          <w:trHeight w:val="20"/>
        </w:trPr>
        <w:tc>
          <w:tcPr>
            <w:tcW w:w="1268" w:type="pct"/>
            <w:shd w:val="clear" w:color="auto" w:fill="auto"/>
            <w:vAlign w:val="center"/>
          </w:tcPr>
          <w:p w14:paraId="1049B89E"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773C50C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5FF3B1C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22F887F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3384288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7013A62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3CDACBB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30C6DEE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586274E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0,395</w:t>
            </w:r>
          </w:p>
        </w:tc>
      </w:tr>
      <w:tr w:rsidR="00BF4FF6" w:rsidRPr="00220624" w14:paraId="4B79925F" w14:textId="77777777" w:rsidTr="00C81A2A">
        <w:trPr>
          <w:trHeight w:val="20"/>
        </w:trPr>
        <w:tc>
          <w:tcPr>
            <w:tcW w:w="1268" w:type="pct"/>
            <w:shd w:val="clear" w:color="auto" w:fill="auto"/>
            <w:vAlign w:val="center"/>
          </w:tcPr>
          <w:p w14:paraId="2277330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51EDBC3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285A123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2279EDC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3AA483D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546211E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5155224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4A11F94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2E95FF8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1,05</w:t>
            </w:r>
          </w:p>
        </w:tc>
      </w:tr>
      <w:tr w:rsidR="00BF4FF6" w:rsidRPr="00220624" w14:paraId="3957D120" w14:textId="77777777" w:rsidTr="00C81A2A">
        <w:trPr>
          <w:trHeight w:val="20"/>
        </w:trPr>
        <w:tc>
          <w:tcPr>
            <w:tcW w:w="1268" w:type="pct"/>
            <w:shd w:val="clear" w:color="auto" w:fill="auto"/>
            <w:vAlign w:val="center"/>
          </w:tcPr>
          <w:p w14:paraId="11F131A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6D0AF07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57B8F24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6D338C3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6D96446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38CB5FD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6D29748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6A6857A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3FF872C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-0,05</w:t>
            </w:r>
          </w:p>
        </w:tc>
      </w:tr>
      <w:tr w:rsidR="00BF4FF6" w:rsidRPr="00220624" w14:paraId="693B6E33" w14:textId="77777777" w:rsidTr="00C81A2A">
        <w:trPr>
          <w:trHeight w:val="20"/>
        </w:trPr>
        <w:tc>
          <w:tcPr>
            <w:tcW w:w="1268" w:type="pct"/>
            <w:shd w:val="clear" w:color="auto" w:fill="auto"/>
            <w:vAlign w:val="center"/>
          </w:tcPr>
          <w:p w14:paraId="78FE7F2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5660124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3EA9AF8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0EBF3B9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595EB5A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216B835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34995E0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7AB8A40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1878B16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w:t>
            </w:r>
          </w:p>
        </w:tc>
      </w:tr>
      <w:tr w:rsidR="00BF4FF6" w:rsidRPr="00220624" w14:paraId="0FB55997" w14:textId="77777777" w:rsidTr="00C81A2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FF7EEF" w14:textId="77777777" w:rsidR="00BF4FF6" w:rsidRPr="00220624" w:rsidRDefault="00845721"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№1 ООО ТеплоНефть</w:t>
            </w:r>
          </w:p>
        </w:tc>
      </w:tr>
      <w:tr w:rsidR="00BF4FF6" w:rsidRPr="00220624" w14:paraId="4928C8AC" w14:textId="77777777" w:rsidTr="00C81A2A">
        <w:trPr>
          <w:trHeight w:val="20"/>
        </w:trPr>
        <w:tc>
          <w:tcPr>
            <w:tcW w:w="1268" w:type="pct"/>
            <w:shd w:val="clear" w:color="auto" w:fill="auto"/>
            <w:vAlign w:val="center"/>
          </w:tcPr>
          <w:p w14:paraId="3B3AA34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53961E0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410AC07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548691D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49959B3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0B6FF94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61BAD50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578B959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20F7454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60</w:t>
            </w:r>
          </w:p>
        </w:tc>
      </w:tr>
      <w:tr w:rsidR="00BF4FF6" w:rsidRPr="00220624" w14:paraId="6873CF00" w14:textId="77777777" w:rsidTr="00C81A2A">
        <w:trPr>
          <w:trHeight w:val="20"/>
        </w:trPr>
        <w:tc>
          <w:tcPr>
            <w:tcW w:w="1268" w:type="pct"/>
            <w:shd w:val="clear" w:color="auto" w:fill="auto"/>
            <w:vAlign w:val="center"/>
          </w:tcPr>
          <w:p w14:paraId="3CA7443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77F050E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595DDD0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00F6423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025739E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675551C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4F2EEBC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5617665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5ABEE56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2,74</w:t>
            </w:r>
          </w:p>
        </w:tc>
      </w:tr>
      <w:tr w:rsidR="00BF4FF6" w:rsidRPr="00220624" w14:paraId="46174FDA" w14:textId="77777777" w:rsidTr="00C81A2A">
        <w:trPr>
          <w:trHeight w:val="20"/>
        </w:trPr>
        <w:tc>
          <w:tcPr>
            <w:tcW w:w="1268" w:type="pct"/>
            <w:shd w:val="clear" w:color="auto" w:fill="auto"/>
            <w:vAlign w:val="center"/>
          </w:tcPr>
          <w:p w14:paraId="3DD9156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4C16170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067E843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3EA32AE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14B2334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1366876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5F648AD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2F2F954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4F7E949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7,31</w:t>
            </w:r>
          </w:p>
        </w:tc>
      </w:tr>
      <w:tr w:rsidR="00BF4FF6" w:rsidRPr="00220624" w14:paraId="28FE456E" w14:textId="77777777" w:rsidTr="00C81A2A">
        <w:trPr>
          <w:trHeight w:val="20"/>
        </w:trPr>
        <w:tc>
          <w:tcPr>
            <w:tcW w:w="1268" w:type="pct"/>
            <w:shd w:val="clear" w:color="auto" w:fill="auto"/>
            <w:vAlign w:val="center"/>
          </w:tcPr>
          <w:p w14:paraId="075F46B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6D28E99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5596438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00A8C39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6564713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595914E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49834B1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4CE395A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51F116A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52,69</w:t>
            </w:r>
          </w:p>
        </w:tc>
      </w:tr>
      <w:tr w:rsidR="00BF4FF6" w:rsidRPr="00220624" w14:paraId="58B7CC2E" w14:textId="77777777" w:rsidTr="00C81A2A">
        <w:trPr>
          <w:trHeight w:val="20"/>
        </w:trPr>
        <w:tc>
          <w:tcPr>
            <w:tcW w:w="1268" w:type="pct"/>
            <w:shd w:val="clear" w:color="auto" w:fill="auto"/>
            <w:vAlign w:val="center"/>
          </w:tcPr>
          <w:p w14:paraId="3DBA5B1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lastRenderedPageBreak/>
              <w:t>Доля резерва</w:t>
            </w:r>
          </w:p>
        </w:tc>
        <w:tc>
          <w:tcPr>
            <w:tcW w:w="414" w:type="pct"/>
            <w:shd w:val="clear" w:color="auto" w:fill="auto"/>
            <w:vAlign w:val="center"/>
          </w:tcPr>
          <w:p w14:paraId="31462C5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6C1F15E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7F9785F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72FB797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3470E77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6A6C6A1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5C2FC8F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303E14F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87,82</w:t>
            </w:r>
          </w:p>
        </w:tc>
      </w:tr>
      <w:tr w:rsidR="00BF4FF6" w:rsidRPr="00220624" w14:paraId="6FA08B8B" w14:textId="77777777" w:rsidTr="00C81A2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E20E93D" w14:textId="77777777" w:rsidR="00BF4FF6" w:rsidRPr="00220624" w:rsidRDefault="00845721"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 xml:space="preserve">Зона действия котельной №2 ООО </w:t>
            </w:r>
            <w:r w:rsidR="00BF4FF6" w:rsidRPr="00220624">
              <w:rPr>
                <w:rFonts w:eastAsia="Calibri"/>
                <w:sz w:val="24"/>
                <w:szCs w:val="24"/>
                <w:lang w:eastAsia="en-US"/>
              </w:rPr>
              <w:t>Т</w:t>
            </w:r>
            <w:r w:rsidRPr="00220624">
              <w:rPr>
                <w:rFonts w:eastAsia="Calibri"/>
                <w:sz w:val="24"/>
                <w:szCs w:val="24"/>
                <w:lang w:eastAsia="en-US"/>
              </w:rPr>
              <w:t>еплоНефть</w:t>
            </w:r>
          </w:p>
        </w:tc>
      </w:tr>
      <w:tr w:rsidR="00BF4FF6" w:rsidRPr="00220624" w14:paraId="5DE3E5A2" w14:textId="77777777" w:rsidTr="00C81A2A">
        <w:trPr>
          <w:trHeight w:val="20"/>
        </w:trPr>
        <w:tc>
          <w:tcPr>
            <w:tcW w:w="1268" w:type="pct"/>
            <w:shd w:val="clear" w:color="auto" w:fill="auto"/>
            <w:vAlign w:val="center"/>
          </w:tcPr>
          <w:p w14:paraId="7D16512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5C34102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545D3B1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17B058F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6351C86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53812A7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1D4739C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507F53C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3FBD57F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184</w:t>
            </w:r>
          </w:p>
        </w:tc>
      </w:tr>
      <w:tr w:rsidR="00BF4FF6" w:rsidRPr="00220624" w14:paraId="2596CA0E" w14:textId="77777777" w:rsidTr="00C81A2A">
        <w:trPr>
          <w:trHeight w:val="20"/>
        </w:trPr>
        <w:tc>
          <w:tcPr>
            <w:tcW w:w="1268" w:type="pct"/>
            <w:shd w:val="clear" w:color="auto" w:fill="auto"/>
            <w:vAlign w:val="center"/>
          </w:tcPr>
          <w:p w14:paraId="0AED685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50C7DDE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1E9948D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798BB94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005048A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22FF7FB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3ED2610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27E1F6F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22CCCB0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2,63</w:t>
            </w:r>
          </w:p>
        </w:tc>
      </w:tr>
      <w:tr w:rsidR="00BF4FF6" w:rsidRPr="00220624" w14:paraId="18B9795F" w14:textId="77777777" w:rsidTr="00C81A2A">
        <w:trPr>
          <w:trHeight w:val="20"/>
        </w:trPr>
        <w:tc>
          <w:tcPr>
            <w:tcW w:w="1268" w:type="pct"/>
            <w:shd w:val="clear" w:color="auto" w:fill="auto"/>
            <w:vAlign w:val="center"/>
          </w:tcPr>
          <w:p w14:paraId="24D2392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2FE669C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3573BE8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3460D10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013EE14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6455AA2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456C6A1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6B2EB8D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7A75EAB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w:t>
            </w:r>
          </w:p>
        </w:tc>
      </w:tr>
      <w:tr w:rsidR="00BF4FF6" w:rsidRPr="00220624" w14:paraId="163E4BFC" w14:textId="77777777" w:rsidTr="00C81A2A">
        <w:trPr>
          <w:trHeight w:val="20"/>
        </w:trPr>
        <w:tc>
          <w:tcPr>
            <w:tcW w:w="1268" w:type="pct"/>
            <w:shd w:val="clear" w:color="auto" w:fill="auto"/>
            <w:vAlign w:val="center"/>
          </w:tcPr>
          <w:p w14:paraId="1E71E8B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12FA491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26D3CF0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26BB06A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6FFC1CB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35E5D08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4C7E7CA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2B81CF5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2DFB216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177</w:t>
            </w:r>
          </w:p>
        </w:tc>
      </w:tr>
      <w:tr w:rsidR="00BF4FF6" w:rsidRPr="00220624" w14:paraId="07037CA8" w14:textId="77777777" w:rsidTr="00C81A2A">
        <w:trPr>
          <w:trHeight w:val="20"/>
        </w:trPr>
        <w:tc>
          <w:tcPr>
            <w:tcW w:w="1268" w:type="pct"/>
            <w:shd w:val="clear" w:color="auto" w:fill="auto"/>
            <w:vAlign w:val="center"/>
          </w:tcPr>
          <w:p w14:paraId="6EF5BFE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64D044C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24EB7F4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797F943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2E66341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21E900B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02CC51D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736C0F7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13999C0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96,2</w:t>
            </w:r>
          </w:p>
        </w:tc>
      </w:tr>
      <w:tr w:rsidR="00BF4FF6" w:rsidRPr="00220624" w14:paraId="300EE187" w14:textId="77777777" w:rsidTr="00C81A2A">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BD1F0C8" w14:textId="77777777" w:rsidR="00BF4FF6" w:rsidRPr="00220624" w:rsidRDefault="00845721"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Стеллажи</w:t>
            </w:r>
            <w:r w:rsidR="00BF4FF6" w:rsidRPr="00220624">
              <w:rPr>
                <w:rFonts w:eastAsia="Calibri"/>
                <w:sz w:val="24"/>
                <w:szCs w:val="24"/>
                <w:lang w:eastAsia="en-US"/>
              </w:rPr>
              <w:t xml:space="preserve"> ИП Верига Н.В.</w:t>
            </w:r>
          </w:p>
        </w:tc>
      </w:tr>
      <w:tr w:rsidR="00BF4FF6" w:rsidRPr="00220624" w14:paraId="43929D77" w14:textId="77777777" w:rsidTr="00C81A2A">
        <w:trPr>
          <w:trHeight w:val="70"/>
        </w:trPr>
        <w:tc>
          <w:tcPr>
            <w:tcW w:w="1268" w:type="pct"/>
            <w:shd w:val="clear" w:color="auto" w:fill="auto"/>
            <w:vAlign w:val="center"/>
          </w:tcPr>
          <w:p w14:paraId="45EECCB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753045B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57EEA6D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7984470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62A589B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03A232D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00851C6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0D9F5B0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357423E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6</w:t>
            </w:r>
          </w:p>
        </w:tc>
      </w:tr>
      <w:tr w:rsidR="00BF4FF6" w:rsidRPr="00220624" w14:paraId="0E9F6405" w14:textId="77777777" w:rsidTr="00C81A2A">
        <w:trPr>
          <w:trHeight w:val="20"/>
        </w:trPr>
        <w:tc>
          <w:tcPr>
            <w:tcW w:w="1268" w:type="pct"/>
            <w:shd w:val="clear" w:color="auto" w:fill="auto"/>
            <w:vAlign w:val="center"/>
          </w:tcPr>
          <w:p w14:paraId="6AAFAB1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7044129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7E89CDE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07ADB0E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2D6748A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6E5A3EB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1725312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08DC497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05FB23F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0,471</w:t>
            </w:r>
          </w:p>
        </w:tc>
      </w:tr>
      <w:tr w:rsidR="00BF4FF6" w:rsidRPr="00220624" w14:paraId="30D764B0" w14:textId="77777777" w:rsidTr="00C81A2A">
        <w:trPr>
          <w:trHeight w:val="20"/>
        </w:trPr>
        <w:tc>
          <w:tcPr>
            <w:tcW w:w="1268" w:type="pct"/>
            <w:shd w:val="clear" w:color="auto" w:fill="auto"/>
            <w:vAlign w:val="center"/>
          </w:tcPr>
          <w:p w14:paraId="13CCCA8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3281F45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3E882F0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098230C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62965CC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3D72C66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7732B53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6F5EB74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1FA8FBF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1,26</w:t>
            </w:r>
          </w:p>
        </w:tc>
      </w:tr>
      <w:tr w:rsidR="00BF4FF6" w:rsidRPr="00220624" w14:paraId="6E56E7F0" w14:textId="77777777" w:rsidTr="00C81A2A">
        <w:trPr>
          <w:trHeight w:val="20"/>
        </w:trPr>
        <w:tc>
          <w:tcPr>
            <w:tcW w:w="1268" w:type="pct"/>
            <w:shd w:val="clear" w:color="auto" w:fill="auto"/>
            <w:vAlign w:val="center"/>
          </w:tcPr>
          <w:p w14:paraId="523E769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4159A4E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2718F8E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0411A9D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34AD2A2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7236982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3377A0F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0F667E7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6A0F770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4,74</w:t>
            </w:r>
          </w:p>
        </w:tc>
      </w:tr>
      <w:tr w:rsidR="00BF4FF6" w:rsidRPr="00220624" w14:paraId="65EB3016" w14:textId="77777777" w:rsidTr="00C81A2A">
        <w:trPr>
          <w:trHeight w:val="20"/>
        </w:trPr>
        <w:tc>
          <w:tcPr>
            <w:tcW w:w="1268" w:type="pct"/>
            <w:shd w:val="clear" w:color="auto" w:fill="auto"/>
            <w:vAlign w:val="center"/>
          </w:tcPr>
          <w:p w14:paraId="170CE79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651C3F1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07ACABD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0649658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48C96AC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7213042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5E922EA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2915377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2DFD351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79</w:t>
            </w:r>
          </w:p>
        </w:tc>
      </w:tr>
      <w:tr w:rsidR="00BF4FF6" w:rsidRPr="00220624" w14:paraId="5180916F" w14:textId="77777777" w:rsidTr="00C81A2A">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A0AFAF" w14:textId="77777777" w:rsidR="00BF4FF6" w:rsidRPr="00220624" w:rsidRDefault="00BF4FF6" w:rsidP="00A1683E">
            <w:pPr>
              <w:pStyle w:val="affff6"/>
              <w:shd w:val="clear" w:color="auto" w:fill="FFFFFF" w:themeFill="background1"/>
              <w:contextualSpacing/>
              <w:rPr>
                <w:rFonts w:eastAsia="Calibri"/>
                <w:sz w:val="24"/>
                <w:szCs w:val="24"/>
                <w:lang w:eastAsia="en-US"/>
              </w:rPr>
            </w:pPr>
            <w:r w:rsidRPr="00220624">
              <w:rPr>
                <w:rFonts w:eastAsia="Calibri"/>
                <w:sz w:val="24"/>
                <w:szCs w:val="24"/>
                <w:lang w:eastAsia="en-US"/>
              </w:rPr>
              <w:t>Зона</w:t>
            </w:r>
            <w:r w:rsidR="00845721" w:rsidRPr="00220624">
              <w:rPr>
                <w:rFonts w:eastAsia="Calibri"/>
                <w:sz w:val="24"/>
                <w:szCs w:val="24"/>
                <w:lang w:eastAsia="en-US"/>
              </w:rPr>
              <w:t xml:space="preserve"> действия электрокотельной ООО Евро-Трейд-Сервис</w:t>
            </w:r>
          </w:p>
        </w:tc>
      </w:tr>
      <w:tr w:rsidR="00BF4FF6" w:rsidRPr="00220624" w14:paraId="53D17D64" w14:textId="77777777" w:rsidTr="00C81A2A">
        <w:trPr>
          <w:trHeight w:val="20"/>
        </w:trPr>
        <w:tc>
          <w:tcPr>
            <w:tcW w:w="1268" w:type="pct"/>
            <w:shd w:val="clear" w:color="auto" w:fill="auto"/>
            <w:vAlign w:val="center"/>
          </w:tcPr>
          <w:p w14:paraId="4C58266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tcPr>
          <w:p w14:paraId="6CC5A6B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513</w:t>
            </w:r>
          </w:p>
        </w:tc>
        <w:tc>
          <w:tcPr>
            <w:tcW w:w="474" w:type="pct"/>
            <w:shd w:val="clear" w:color="auto" w:fill="auto"/>
          </w:tcPr>
          <w:p w14:paraId="759992E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513</w:t>
            </w:r>
          </w:p>
        </w:tc>
        <w:tc>
          <w:tcPr>
            <w:tcW w:w="474" w:type="pct"/>
            <w:shd w:val="clear" w:color="auto" w:fill="auto"/>
          </w:tcPr>
          <w:p w14:paraId="1FA541E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513</w:t>
            </w:r>
          </w:p>
        </w:tc>
        <w:tc>
          <w:tcPr>
            <w:tcW w:w="474" w:type="pct"/>
            <w:shd w:val="clear" w:color="auto" w:fill="auto"/>
          </w:tcPr>
          <w:p w14:paraId="21DEAF6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513</w:t>
            </w:r>
          </w:p>
        </w:tc>
        <w:tc>
          <w:tcPr>
            <w:tcW w:w="474" w:type="pct"/>
            <w:shd w:val="clear" w:color="auto" w:fill="auto"/>
          </w:tcPr>
          <w:p w14:paraId="76FC1D3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513</w:t>
            </w:r>
          </w:p>
        </w:tc>
        <w:tc>
          <w:tcPr>
            <w:tcW w:w="474" w:type="pct"/>
            <w:shd w:val="clear" w:color="auto" w:fill="auto"/>
          </w:tcPr>
          <w:p w14:paraId="40F9D18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513</w:t>
            </w:r>
          </w:p>
        </w:tc>
        <w:tc>
          <w:tcPr>
            <w:tcW w:w="474" w:type="pct"/>
            <w:shd w:val="clear" w:color="auto" w:fill="auto"/>
          </w:tcPr>
          <w:p w14:paraId="4AE7D5F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513</w:t>
            </w:r>
          </w:p>
        </w:tc>
        <w:tc>
          <w:tcPr>
            <w:tcW w:w="474" w:type="pct"/>
            <w:shd w:val="clear" w:color="auto" w:fill="auto"/>
          </w:tcPr>
          <w:p w14:paraId="3B08988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513</w:t>
            </w:r>
          </w:p>
        </w:tc>
      </w:tr>
      <w:tr w:rsidR="00BF4FF6" w:rsidRPr="00220624" w14:paraId="7962527D" w14:textId="77777777" w:rsidTr="00C81A2A">
        <w:trPr>
          <w:trHeight w:val="20"/>
        </w:trPr>
        <w:tc>
          <w:tcPr>
            <w:tcW w:w="1268" w:type="pct"/>
            <w:shd w:val="clear" w:color="auto" w:fill="auto"/>
            <w:vAlign w:val="center"/>
          </w:tcPr>
          <w:p w14:paraId="26C43E3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5192C7F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145,9</w:t>
            </w:r>
          </w:p>
        </w:tc>
        <w:tc>
          <w:tcPr>
            <w:tcW w:w="474" w:type="pct"/>
            <w:shd w:val="clear" w:color="auto" w:fill="auto"/>
            <w:vAlign w:val="center"/>
          </w:tcPr>
          <w:p w14:paraId="070E841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147,4</w:t>
            </w:r>
          </w:p>
        </w:tc>
        <w:tc>
          <w:tcPr>
            <w:tcW w:w="474" w:type="pct"/>
            <w:shd w:val="clear" w:color="auto" w:fill="auto"/>
            <w:vAlign w:val="center"/>
          </w:tcPr>
          <w:p w14:paraId="52ECFCC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147,4</w:t>
            </w:r>
          </w:p>
        </w:tc>
        <w:tc>
          <w:tcPr>
            <w:tcW w:w="474" w:type="pct"/>
            <w:shd w:val="clear" w:color="auto" w:fill="auto"/>
            <w:vAlign w:val="center"/>
          </w:tcPr>
          <w:p w14:paraId="68AB3E0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147,4</w:t>
            </w:r>
          </w:p>
        </w:tc>
        <w:tc>
          <w:tcPr>
            <w:tcW w:w="474" w:type="pct"/>
            <w:shd w:val="clear" w:color="auto" w:fill="auto"/>
            <w:vAlign w:val="center"/>
          </w:tcPr>
          <w:p w14:paraId="0C769E0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147,4</w:t>
            </w:r>
          </w:p>
        </w:tc>
        <w:tc>
          <w:tcPr>
            <w:tcW w:w="474" w:type="pct"/>
            <w:shd w:val="clear" w:color="auto" w:fill="auto"/>
            <w:vAlign w:val="center"/>
          </w:tcPr>
          <w:p w14:paraId="3D99617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141,5</w:t>
            </w:r>
          </w:p>
        </w:tc>
        <w:tc>
          <w:tcPr>
            <w:tcW w:w="474" w:type="pct"/>
            <w:shd w:val="clear" w:color="auto" w:fill="auto"/>
            <w:vAlign w:val="center"/>
          </w:tcPr>
          <w:p w14:paraId="403BD8E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142,2</w:t>
            </w:r>
          </w:p>
        </w:tc>
        <w:tc>
          <w:tcPr>
            <w:tcW w:w="474" w:type="pct"/>
            <w:shd w:val="clear" w:color="auto" w:fill="auto"/>
            <w:vAlign w:val="center"/>
          </w:tcPr>
          <w:p w14:paraId="52FE1B1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145,9</w:t>
            </w:r>
          </w:p>
        </w:tc>
      </w:tr>
      <w:tr w:rsidR="00BF4FF6" w:rsidRPr="00220624" w14:paraId="2B677EE1" w14:textId="77777777" w:rsidTr="00C81A2A">
        <w:trPr>
          <w:trHeight w:val="20"/>
        </w:trPr>
        <w:tc>
          <w:tcPr>
            <w:tcW w:w="1268" w:type="pct"/>
            <w:shd w:val="clear" w:color="auto" w:fill="auto"/>
            <w:vAlign w:val="center"/>
          </w:tcPr>
          <w:p w14:paraId="4C037F6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3D3B147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389,1</w:t>
            </w:r>
          </w:p>
        </w:tc>
        <w:tc>
          <w:tcPr>
            <w:tcW w:w="474" w:type="pct"/>
            <w:shd w:val="clear" w:color="auto" w:fill="auto"/>
            <w:vAlign w:val="center"/>
          </w:tcPr>
          <w:p w14:paraId="1E8C093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396,0</w:t>
            </w:r>
          </w:p>
        </w:tc>
        <w:tc>
          <w:tcPr>
            <w:tcW w:w="474" w:type="pct"/>
            <w:shd w:val="clear" w:color="auto" w:fill="auto"/>
            <w:vAlign w:val="center"/>
          </w:tcPr>
          <w:p w14:paraId="7D4A7ED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396,0</w:t>
            </w:r>
          </w:p>
        </w:tc>
        <w:tc>
          <w:tcPr>
            <w:tcW w:w="474" w:type="pct"/>
            <w:shd w:val="clear" w:color="auto" w:fill="auto"/>
            <w:vAlign w:val="center"/>
          </w:tcPr>
          <w:p w14:paraId="2DF0BB4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396,0</w:t>
            </w:r>
          </w:p>
        </w:tc>
        <w:tc>
          <w:tcPr>
            <w:tcW w:w="474" w:type="pct"/>
            <w:shd w:val="clear" w:color="auto" w:fill="auto"/>
            <w:vAlign w:val="center"/>
          </w:tcPr>
          <w:p w14:paraId="074C421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396,0</w:t>
            </w:r>
          </w:p>
        </w:tc>
        <w:tc>
          <w:tcPr>
            <w:tcW w:w="474" w:type="pct"/>
            <w:shd w:val="clear" w:color="auto" w:fill="auto"/>
            <w:vAlign w:val="center"/>
          </w:tcPr>
          <w:p w14:paraId="139157C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377,4</w:t>
            </w:r>
          </w:p>
        </w:tc>
        <w:tc>
          <w:tcPr>
            <w:tcW w:w="474" w:type="pct"/>
            <w:shd w:val="clear" w:color="auto" w:fill="auto"/>
            <w:vAlign w:val="center"/>
          </w:tcPr>
          <w:p w14:paraId="49E085A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379,3</w:t>
            </w:r>
          </w:p>
        </w:tc>
        <w:tc>
          <w:tcPr>
            <w:tcW w:w="474" w:type="pct"/>
            <w:shd w:val="clear" w:color="auto" w:fill="auto"/>
            <w:vAlign w:val="center"/>
          </w:tcPr>
          <w:p w14:paraId="4574C2F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389,2</w:t>
            </w:r>
          </w:p>
        </w:tc>
      </w:tr>
      <w:tr w:rsidR="00BF4FF6" w:rsidRPr="00220624" w14:paraId="029390DE" w14:textId="77777777" w:rsidTr="00C81A2A">
        <w:trPr>
          <w:trHeight w:val="20"/>
        </w:trPr>
        <w:tc>
          <w:tcPr>
            <w:tcW w:w="1268" w:type="pct"/>
            <w:shd w:val="clear" w:color="auto" w:fill="auto"/>
            <w:vAlign w:val="center"/>
          </w:tcPr>
          <w:p w14:paraId="3C7B43B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5FE1DCB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123,9</w:t>
            </w:r>
          </w:p>
        </w:tc>
        <w:tc>
          <w:tcPr>
            <w:tcW w:w="474" w:type="pct"/>
            <w:shd w:val="clear" w:color="auto" w:fill="auto"/>
            <w:vAlign w:val="center"/>
          </w:tcPr>
          <w:p w14:paraId="76DCF70C"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117,0</w:t>
            </w:r>
          </w:p>
        </w:tc>
        <w:tc>
          <w:tcPr>
            <w:tcW w:w="474" w:type="pct"/>
            <w:shd w:val="clear" w:color="auto" w:fill="auto"/>
            <w:vAlign w:val="center"/>
          </w:tcPr>
          <w:p w14:paraId="15FE8BC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117,0</w:t>
            </w:r>
          </w:p>
        </w:tc>
        <w:tc>
          <w:tcPr>
            <w:tcW w:w="474" w:type="pct"/>
            <w:shd w:val="clear" w:color="auto" w:fill="auto"/>
            <w:vAlign w:val="center"/>
          </w:tcPr>
          <w:p w14:paraId="614469D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117,0</w:t>
            </w:r>
          </w:p>
        </w:tc>
        <w:tc>
          <w:tcPr>
            <w:tcW w:w="474" w:type="pct"/>
            <w:shd w:val="clear" w:color="auto" w:fill="auto"/>
            <w:vAlign w:val="center"/>
          </w:tcPr>
          <w:p w14:paraId="189C56B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117,0</w:t>
            </w:r>
          </w:p>
        </w:tc>
        <w:tc>
          <w:tcPr>
            <w:tcW w:w="474" w:type="pct"/>
            <w:shd w:val="clear" w:color="auto" w:fill="auto"/>
            <w:vAlign w:val="center"/>
          </w:tcPr>
          <w:p w14:paraId="40B656A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135,6</w:t>
            </w:r>
          </w:p>
        </w:tc>
        <w:tc>
          <w:tcPr>
            <w:tcW w:w="474" w:type="pct"/>
            <w:shd w:val="clear" w:color="auto" w:fill="auto"/>
            <w:vAlign w:val="center"/>
          </w:tcPr>
          <w:p w14:paraId="2E27582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133,7</w:t>
            </w:r>
          </w:p>
        </w:tc>
        <w:tc>
          <w:tcPr>
            <w:tcW w:w="474" w:type="pct"/>
            <w:shd w:val="clear" w:color="auto" w:fill="auto"/>
            <w:vAlign w:val="center"/>
          </w:tcPr>
          <w:p w14:paraId="366CAF7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123,8</w:t>
            </w:r>
          </w:p>
        </w:tc>
      </w:tr>
      <w:tr w:rsidR="00BF4FF6" w:rsidRPr="00220624" w14:paraId="569EACE6" w14:textId="77777777" w:rsidTr="00C81A2A">
        <w:trPr>
          <w:trHeight w:val="20"/>
        </w:trPr>
        <w:tc>
          <w:tcPr>
            <w:tcW w:w="1268" w:type="pct"/>
            <w:shd w:val="clear" w:color="auto" w:fill="auto"/>
            <w:vAlign w:val="center"/>
          </w:tcPr>
          <w:p w14:paraId="7229501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35F1779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24,2</w:t>
            </w:r>
          </w:p>
        </w:tc>
        <w:tc>
          <w:tcPr>
            <w:tcW w:w="474" w:type="pct"/>
            <w:shd w:val="clear" w:color="auto" w:fill="auto"/>
            <w:vAlign w:val="center"/>
          </w:tcPr>
          <w:p w14:paraId="0B85BD7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22,8</w:t>
            </w:r>
          </w:p>
        </w:tc>
        <w:tc>
          <w:tcPr>
            <w:tcW w:w="474" w:type="pct"/>
            <w:shd w:val="clear" w:color="auto" w:fill="auto"/>
            <w:vAlign w:val="center"/>
          </w:tcPr>
          <w:p w14:paraId="24C331E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22,8</w:t>
            </w:r>
          </w:p>
        </w:tc>
        <w:tc>
          <w:tcPr>
            <w:tcW w:w="474" w:type="pct"/>
            <w:shd w:val="clear" w:color="auto" w:fill="auto"/>
            <w:vAlign w:val="center"/>
          </w:tcPr>
          <w:p w14:paraId="6F5DA44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22,8</w:t>
            </w:r>
          </w:p>
        </w:tc>
        <w:tc>
          <w:tcPr>
            <w:tcW w:w="474" w:type="pct"/>
            <w:shd w:val="clear" w:color="auto" w:fill="auto"/>
            <w:vAlign w:val="center"/>
          </w:tcPr>
          <w:p w14:paraId="76736D2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22,8</w:t>
            </w:r>
          </w:p>
        </w:tc>
        <w:tc>
          <w:tcPr>
            <w:tcW w:w="474" w:type="pct"/>
            <w:shd w:val="clear" w:color="auto" w:fill="auto"/>
            <w:vAlign w:val="center"/>
          </w:tcPr>
          <w:p w14:paraId="452FC16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26,4</w:t>
            </w:r>
          </w:p>
        </w:tc>
        <w:tc>
          <w:tcPr>
            <w:tcW w:w="474" w:type="pct"/>
            <w:shd w:val="clear" w:color="auto" w:fill="auto"/>
            <w:vAlign w:val="center"/>
          </w:tcPr>
          <w:p w14:paraId="541B112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26,1</w:t>
            </w:r>
          </w:p>
        </w:tc>
        <w:tc>
          <w:tcPr>
            <w:tcW w:w="474" w:type="pct"/>
            <w:shd w:val="clear" w:color="auto" w:fill="auto"/>
            <w:vAlign w:val="center"/>
          </w:tcPr>
          <w:p w14:paraId="2D6D569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24,1</w:t>
            </w:r>
          </w:p>
        </w:tc>
      </w:tr>
    </w:tbl>
    <w:p w14:paraId="205BE48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005BA56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pgSz w:w="16838" w:h="11906" w:orient="landscape"/>
          <w:pgMar w:top="567" w:right="851" w:bottom="1134" w:left="1134" w:header="709" w:footer="709" w:gutter="0"/>
          <w:cols w:space="720"/>
        </w:sectPr>
      </w:pPr>
    </w:p>
    <w:p w14:paraId="56E53263" w14:textId="05C6C8A4" w:rsidR="00BF4FF6" w:rsidRPr="00220624" w:rsidRDefault="00BF4FF6" w:rsidP="00A1683E">
      <w:pPr>
        <w:pStyle w:val="15"/>
        <w:shd w:val="clear" w:color="auto" w:fill="FFFFFF" w:themeFill="background1"/>
        <w:spacing w:after="0"/>
        <w:contextualSpacing/>
        <w:rPr>
          <w:rFonts w:eastAsiaTheme="minorHAnsi"/>
          <w:b w:val="0"/>
          <w:sz w:val="24"/>
          <w:szCs w:val="24"/>
          <w:lang w:eastAsia="en-US"/>
        </w:rPr>
      </w:pPr>
      <w:bookmarkStart w:id="148" w:name="_Toc89685760"/>
      <w:r w:rsidRPr="00220624">
        <w:rPr>
          <w:rFonts w:eastAsiaTheme="minorHAnsi"/>
          <w:b w:val="0"/>
          <w:sz w:val="24"/>
          <w:szCs w:val="24"/>
          <w:lang w:eastAsia="en-US"/>
        </w:rPr>
        <w:lastRenderedPageBreak/>
        <w:t>Раздел 4 Основные положения мастер-плана развития систем теплоснабжения поселения, городского округа</w:t>
      </w:r>
      <w:bookmarkEnd w:id="148"/>
    </w:p>
    <w:p w14:paraId="31CAF53B" w14:textId="77777777" w:rsidR="00BF4FF6" w:rsidRPr="00220624" w:rsidRDefault="00BF4FF6" w:rsidP="00A1683E">
      <w:pPr>
        <w:pStyle w:val="2"/>
        <w:shd w:val="clear" w:color="auto" w:fill="FFFFFF" w:themeFill="background1"/>
        <w:spacing w:after="0"/>
        <w:contextualSpacing/>
        <w:rPr>
          <w:rFonts w:eastAsiaTheme="minorHAnsi"/>
          <w:b w:val="0"/>
          <w:szCs w:val="24"/>
          <w:lang w:eastAsia="en-US"/>
        </w:rPr>
      </w:pPr>
      <w:bookmarkStart w:id="149" w:name="_Toc89685761"/>
      <w:r w:rsidRPr="00220624">
        <w:rPr>
          <w:rFonts w:eastAsiaTheme="minorHAnsi"/>
          <w:b w:val="0"/>
          <w:szCs w:val="24"/>
          <w:lang w:eastAsia="en-US"/>
        </w:rPr>
        <w:t>Описание сценариев развития теплоснабжения поселения, городского округа, города федерального значения</w:t>
      </w:r>
      <w:bookmarkEnd w:id="149"/>
    </w:p>
    <w:p w14:paraId="522EA48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Критериями для определения варианта развития системы теплоснабжения г. Мегион явились: повышение надежности системы и обеспечение перспективного спроса на теплову</w:t>
      </w:r>
      <w:r w:rsidR="00845721" w:rsidRPr="00220624">
        <w:rPr>
          <w:rFonts w:ascii="Times New Roman" w:hAnsi="Times New Roman" w:cs="Times New Roman"/>
          <w:sz w:val="24"/>
          <w:szCs w:val="24"/>
        </w:rPr>
        <w:t xml:space="preserve">ю мощность </w:t>
      </w:r>
      <w:r w:rsidRPr="00220624">
        <w:rPr>
          <w:rFonts w:ascii="Times New Roman" w:hAnsi="Times New Roman" w:cs="Times New Roman"/>
          <w:sz w:val="24"/>
          <w:szCs w:val="24"/>
        </w:rPr>
        <w:t>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w:t>
      </w:r>
      <w:r w:rsidR="00845721" w:rsidRPr="00220624">
        <w:rPr>
          <w:rFonts w:ascii="Times New Roman" w:hAnsi="Times New Roman" w:cs="Times New Roman"/>
          <w:sz w:val="24"/>
          <w:szCs w:val="24"/>
        </w:rPr>
        <w:t>жения объектов теплопотребления</w:t>
      </w:r>
      <w:r w:rsidRPr="00220624">
        <w:rPr>
          <w:rFonts w:ascii="Times New Roman" w:hAnsi="Times New Roman" w:cs="Times New Roman"/>
          <w:sz w:val="24"/>
          <w:szCs w:val="24"/>
        </w:rPr>
        <w:t xml:space="preserve">. </w:t>
      </w:r>
    </w:p>
    <w:p w14:paraId="626BF0C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w:t>
      </w:r>
    </w:p>
    <w:p w14:paraId="620081D7"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основании предоставленной администрацией 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Главе 2.</w:t>
      </w:r>
    </w:p>
    <w:p w14:paraId="488211D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Развитие территорий под новыми застройками в разрезе р</w:t>
      </w:r>
      <w:r w:rsidR="00845721" w:rsidRPr="00220624">
        <w:rPr>
          <w:rFonts w:ascii="Times New Roman" w:eastAsia="Calibri" w:hAnsi="Times New Roman" w:cs="Times New Roman"/>
          <w:sz w:val="24"/>
          <w:szCs w:val="24"/>
        </w:rPr>
        <w:t>оста тепловой энергии мощности</w:t>
      </w:r>
      <w:r w:rsidRPr="00220624">
        <w:rPr>
          <w:rFonts w:ascii="Times New Roman" w:eastAsia="Calibri" w:hAnsi="Times New Roman" w:cs="Times New Roman"/>
          <w:sz w:val="24"/>
          <w:szCs w:val="24"/>
        </w:rPr>
        <w:t xml:space="preserve"> происходит в границах г. Мегион.</w:t>
      </w:r>
    </w:p>
    <w:p w14:paraId="40F40F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процессе разработки Схемы города Мегион и анализа предоставленной информации от администрации и РСО определилось общее направление развития системы теплоснабжения города Мегион.</w:t>
      </w:r>
    </w:p>
    <w:p w14:paraId="6DFC93E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В работе над актуализацией схемы теплоснабжения был определен единственный вариант развития системы теплоснабжения, а именно: </w:t>
      </w:r>
    </w:p>
    <w:p w14:paraId="0DC3F4D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Вариант 1: Повышение надежности работы системы за счет технического перевооружения источников теплоснабжения и системы транспорта и распределения тепловой энергии.</w:t>
      </w:r>
    </w:p>
    <w:p w14:paraId="3193CA5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Рассматривая данный вариант развития системы теплоснабжения города Мегион, предлагаются мероприятия, направленные на повышение надежности работы системы и снижение затратных технико-экономических показателей.</w:t>
      </w:r>
    </w:p>
    <w:p w14:paraId="0DC76D3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Все предлагаемые мероприятия в данном варианте можно подразделить на две группы: </w:t>
      </w:r>
    </w:p>
    <w:p w14:paraId="36B499A3" w14:textId="77777777" w:rsidR="00BF4FF6" w:rsidRPr="00220624" w:rsidRDefault="00BF4FF6" w:rsidP="00A1683E">
      <w:pPr>
        <w:numPr>
          <w:ilvl w:val="0"/>
          <w:numId w:val="22"/>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Мероприятия по строительству и техническому перевооружению источников тепловой энергии (мощности);</w:t>
      </w:r>
    </w:p>
    <w:p w14:paraId="4976DBD4" w14:textId="77777777" w:rsidR="00BF4FF6" w:rsidRPr="00220624" w:rsidRDefault="00BF4FF6" w:rsidP="00A1683E">
      <w:pPr>
        <w:numPr>
          <w:ilvl w:val="0"/>
          <w:numId w:val="22"/>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hAnsi="Times New Roman" w:cs="Times New Roman"/>
          <w:sz w:val="24"/>
          <w:szCs w:val="24"/>
        </w:rPr>
        <w:t>Мероприятия</w:t>
      </w:r>
      <w:r w:rsidRPr="00220624">
        <w:rPr>
          <w:rFonts w:ascii="Times New Roman" w:eastAsia="Calibri" w:hAnsi="Times New Roman" w:cs="Times New Roman"/>
          <w:sz w:val="24"/>
          <w:szCs w:val="24"/>
        </w:rPr>
        <w:t xml:space="preserve"> по строительству и реконструкции тепловых сетей и сооружений на них.</w:t>
      </w:r>
    </w:p>
    <w:p w14:paraId="6FDC372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6E3C6C31" w14:textId="699E4C7D"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1. Мероприятия по строительству и техническому перевооружению источн</w:t>
      </w:r>
      <w:r w:rsidR="00845721" w:rsidRPr="00220624">
        <w:rPr>
          <w:rFonts w:ascii="Times New Roman" w:eastAsia="Calibri" w:hAnsi="Times New Roman" w:cs="Times New Roman"/>
          <w:sz w:val="24"/>
          <w:szCs w:val="24"/>
        </w:rPr>
        <w:t>иков тепловой энергии мощности</w:t>
      </w:r>
      <w:r w:rsidRPr="00220624">
        <w:rPr>
          <w:rFonts w:ascii="Times New Roman" w:eastAsia="Calibri" w:hAnsi="Times New Roman" w:cs="Times New Roman"/>
          <w:sz w:val="24"/>
          <w:szCs w:val="24"/>
        </w:rPr>
        <w:t>:</w:t>
      </w:r>
    </w:p>
    <w:p w14:paraId="1F0F876B" w14:textId="0092F910" w:rsidR="00BF4FF6" w:rsidRPr="00220624" w:rsidRDefault="00BF4FF6" w:rsidP="009F52F5">
      <w:pPr>
        <w:pStyle w:val="ad"/>
        <w:numPr>
          <w:ilvl w:val="0"/>
          <w:numId w:val="41"/>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Вывод из эксплуатации источника тепловой энергии.</w:t>
      </w:r>
    </w:p>
    <w:p w14:paraId="31CAD1D7"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В связи с большим износом основного оборудования котельной  на расчетный срок схемы теплоснабжения планируется осуществить вывод в 2021 году ее из эксплуатации. </w:t>
      </w:r>
    </w:p>
    <w:p w14:paraId="4CE0E0E6" w14:textId="20EF7811" w:rsidR="00BF4FF6" w:rsidRPr="00220624" w:rsidRDefault="00BF4FF6" w:rsidP="009F52F5">
      <w:pPr>
        <w:pStyle w:val="ad"/>
        <w:numPr>
          <w:ilvl w:val="0"/>
          <w:numId w:val="41"/>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Строительство нового источника теплоснабжения</w:t>
      </w:r>
    </w:p>
    <w:p w14:paraId="6A20AF7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Вместо выводимый из эксп</w:t>
      </w:r>
      <w:r w:rsidR="00845721" w:rsidRPr="00220624">
        <w:rPr>
          <w:rFonts w:ascii="Times New Roman" w:eastAsia="Calibri" w:hAnsi="Times New Roman" w:cs="Times New Roman"/>
          <w:sz w:val="24"/>
          <w:szCs w:val="24"/>
        </w:rPr>
        <w:t xml:space="preserve">луатации котельной </w:t>
      </w:r>
      <w:r w:rsidRPr="00220624">
        <w:rPr>
          <w:rFonts w:ascii="Times New Roman" w:eastAsia="Calibri" w:hAnsi="Times New Roman" w:cs="Times New Roman"/>
          <w:sz w:val="24"/>
          <w:szCs w:val="24"/>
        </w:rPr>
        <w:t>предлагается осуществить строительство к 2022 году новой блочно-модульный котельной установленной мощностью 22,5 МВт (19,35 Гкал/ч) для покрытия существующих и перспективных присоединенных нагрузок в технологической зоне действия, ликвидируемой котельный.</w:t>
      </w:r>
    </w:p>
    <w:p w14:paraId="02F784BB" w14:textId="32EAFA6E" w:rsidR="00BF4FF6" w:rsidRPr="00220624" w:rsidRDefault="00BF4FF6" w:rsidP="009F52F5">
      <w:pPr>
        <w:pStyle w:val="ad"/>
        <w:numPr>
          <w:ilvl w:val="0"/>
          <w:numId w:val="41"/>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Техническое перевооружение источника тепловой энергии</w:t>
      </w:r>
    </w:p>
    <w:p w14:paraId="6CABA50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Предлагается произвести техническое перевооружение системы автоматики и диспетчеризации, вспомогательного оборудования на котельной КВГМ в рамка</w:t>
      </w:r>
      <w:r w:rsidR="00845721" w:rsidRPr="00220624">
        <w:rPr>
          <w:rFonts w:ascii="Times New Roman" w:eastAsia="Calibri" w:hAnsi="Times New Roman" w:cs="Times New Roman"/>
          <w:sz w:val="24"/>
          <w:szCs w:val="24"/>
        </w:rPr>
        <w:t xml:space="preserve">х запланированного мероприятия </w:t>
      </w:r>
      <w:r w:rsidRPr="00220624">
        <w:rPr>
          <w:rFonts w:ascii="Times New Roman" w:eastAsia="Calibri" w:hAnsi="Times New Roman" w:cs="Times New Roman"/>
          <w:sz w:val="24"/>
          <w:szCs w:val="24"/>
        </w:rPr>
        <w:t xml:space="preserve">Установка системы автоматизации и диспетчеризации котельной, замена сетевых насосов и насосов исходной </w:t>
      </w:r>
      <w:r w:rsidR="00845721" w:rsidRPr="00220624">
        <w:rPr>
          <w:rFonts w:ascii="Times New Roman" w:eastAsia="Calibri" w:hAnsi="Times New Roman" w:cs="Times New Roman"/>
          <w:sz w:val="24"/>
          <w:szCs w:val="24"/>
        </w:rPr>
        <w:t xml:space="preserve">воды на энергосберегающие с ЧРП </w:t>
      </w:r>
      <w:r w:rsidRPr="00220624">
        <w:rPr>
          <w:rFonts w:ascii="Times New Roman" w:eastAsia="Calibri" w:hAnsi="Times New Roman" w:cs="Times New Roman"/>
          <w:sz w:val="24"/>
          <w:szCs w:val="24"/>
        </w:rPr>
        <w:t>сетевые насосы 1Д1250-125-5шт.; насосы ис</w:t>
      </w:r>
      <w:r w:rsidR="00845721" w:rsidRPr="00220624">
        <w:rPr>
          <w:rFonts w:ascii="Times New Roman" w:eastAsia="Calibri" w:hAnsi="Times New Roman" w:cs="Times New Roman"/>
          <w:sz w:val="24"/>
          <w:szCs w:val="24"/>
        </w:rPr>
        <w:t>ходной воды К100-65-200 - 3шт.</w:t>
      </w:r>
    </w:p>
    <w:p w14:paraId="0FE6754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172EFCA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2. Мероприятия по строительству и реконструкции тепловых сетей и сооружений на них:</w:t>
      </w:r>
    </w:p>
    <w:p w14:paraId="009EE81D" w14:textId="1DEBE8AC" w:rsidR="00BF4FF6" w:rsidRPr="00220624" w:rsidRDefault="00BF4FF6" w:rsidP="002F2CB1">
      <w:pPr>
        <w:pStyle w:val="ad"/>
        <w:numPr>
          <w:ilvl w:val="0"/>
          <w:numId w:val="42"/>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Строительство тепловых сетей для подключения новых потребителей</w:t>
      </w:r>
    </w:p>
    <w:p w14:paraId="6B3B4D6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Для присоединения к источникам выработки тепла теплопотребляющих установок потребителей жилищной и комплексной застройки на осваиваемых территориях г. Мегион на расчётный срок схемы теплоснабжения (2019-2034гг.)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5D15D42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расчётный период до 2035 года прирост тепловой нагрузки ожидается только в городе Мегион в зоне действия существующих котельных. Подключение 30 перспективных потребителей планируется осуществлять по независимой схеме присоединения системы отопления.</w:t>
      </w:r>
    </w:p>
    <w:p w14:paraId="29785F6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Для подачи теплоносителя перспективным потребителям тепловой энергии г. Мегион предусматривается прокладка трубопроводов новых тепловых сетей к 2034 году с суммарной протяжённостью 1,5 км в двухтрубном исчислении.</w:t>
      </w:r>
    </w:p>
    <w:p w14:paraId="09F051E7" w14:textId="48CB5594"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50" w:name="_Toc4663362"/>
      <w:bookmarkStart w:id="151" w:name="_Toc12392834"/>
      <w:r w:rsidRPr="00220624">
        <w:rPr>
          <w:rFonts w:ascii="Times New Roman" w:eastAsia="Calibri"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eastAsia="Calibri" w:hAnsi="Times New Roman" w:cs="Times New Roman"/>
          <w:noProof/>
          <w:sz w:val="24"/>
          <w:szCs w:val="24"/>
        </w:rPr>
        <w:t>4</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eastAsia="Calibri"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–Перечень участков тепловой сети, необходимой для подключения новых потребителей</w:t>
      </w:r>
      <w:bookmarkEnd w:id="150"/>
      <w:bookmarkEnd w:id="151"/>
    </w:p>
    <w:tbl>
      <w:tblPr>
        <w:tblW w:w="4821" w:type="pct"/>
        <w:tblLook w:val="04A0" w:firstRow="1" w:lastRow="0" w:firstColumn="1" w:lastColumn="0" w:noHBand="0" w:noVBand="1"/>
      </w:tblPr>
      <w:tblGrid>
        <w:gridCol w:w="1715"/>
        <w:gridCol w:w="976"/>
        <w:gridCol w:w="978"/>
        <w:gridCol w:w="978"/>
        <w:gridCol w:w="978"/>
        <w:gridCol w:w="978"/>
        <w:gridCol w:w="979"/>
        <w:gridCol w:w="979"/>
        <w:gridCol w:w="995"/>
      </w:tblGrid>
      <w:tr w:rsidR="00BF4FF6" w:rsidRPr="00220624" w14:paraId="100F2DC6" w14:textId="77777777" w:rsidTr="00C81A2A">
        <w:trPr>
          <w:trHeight w:val="20"/>
        </w:trPr>
        <w:tc>
          <w:tcPr>
            <w:tcW w:w="853" w:type="pct"/>
            <w:vMerge w:val="restart"/>
            <w:tcBorders>
              <w:top w:val="single" w:sz="4" w:space="0" w:color="auto"/>
              <w:left w:val="single" w:sz="4" w:space="0" w:color="auto"/>
              <w:bottom w:val="single" w:sz="4" w:space="0" w:color="auto"/>
              <w:right w:val="single" w:sz="4" w:space="0" w:color="auto"/>
            </w:tcBorders>
            <w:vAlign w:val="center"/>
            <w:hideMark/>
          </w:tcPr>
          <w:p w14:paraId="6382C4D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показателя Диаметр, мм</w:t>
            </w:r>
          </w:p>
        </w:tc>
        <w:tc>
          <w:tcPr>
            <w:tcW w:w="4147" w:type="pct"/>
            <w:gridSpan w:val="8"/>
            <w:tcBorders>
              <w:top w:val="single" w:sz="4" w:space="0" w:color="auto"/>
              <w:left w:val="nil"/>
              <w:bottom w:val="single" w:sz="4" w:space="0" w:color="auto"/>
              <w:right w:val="single" w:sz="4" w:space="0" w:color="000000"/>
            </w:tcBorders>
            <w:noWrap/>
            <w:vAlign w:val="bottom"/>
            <w:hideMark/>
          </w:tcPr>
          <w:p w14:paraId="2AC62F3E"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Длина участка (в двухтрубном исчислении), м</w:t>
            </w:r>
          </w:p>
        </w:tc>
      </w:tr>
      <w:tr w:rsidR="00BF4FF6" w:rsidRPr="00220624" w14:paraId="168C804B" w14:textId="77777777" w:rsidTr="00C81A2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BCD0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8" w:type="pct"/>
            <w:tcBorders>
              <w:top w:val="nil"/>
              <w:left w:val="nil"/>
              <w:bottom w:val="single" w:sz="4" w:space="0" w:color="auto"/>
              <w:right w:val="single" w:sz="4" w:space="0" w:color="auto"/>
            </w:tcBorders>
            <w:vAlign w:val="center"/>
            <w:hideMark/>
          </w:tcPr>
          <w:p w14:paraId="29D4BBE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 г.</w:t>
            </w:r>
          </w:p>
        </w:tc>
        <w:tc>
          <w:tcPr>
            <w:tcW w:w="519" w:type="pct"/>
            <w:tcBorders>
              <w:top w:val="nil"/>
              <w:left w:val="nil"/>
              <w:bottom w:val="single" w:sz="4" w:space="0" w:color="auto"/>
              <w:right w:val="single" w:sz="4" w:space="0" w:color="auto"/>
            </w:tcBorders>
            <w:vAlign w:val="center"/>
            <w:hideMark/>
          </w:tcPr>
          <w:p w14:paraId="6138DE7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 г.</w:t>
            </w:r>
          </w:p>
        </w:tc>
        <w:tc>
          <w:tcPr>
            <w:tcW w:w="519" w:type="pct"/>
            <w:tcBorders>
              <w:top w:val="nil"/>
              <w:left w:val="nil"/>
              <w:bottom w:val="single" w:sz="4" w:space="0" w:color="auto"/>
              <w:right w:val="single" w:sz="4" w:space="0" w:color="auto"/>
            </w:tcBorders>
            <w:vAlign w:val="center"/>
            <w:hideMark/>
          </w:tcPr>
          <w:p w14:paraId="5DBB3D6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 г.</w:t>
            </w:r>
          </w:p>
        </w:tc>
        <w:tc>
          <w:tcPr>
            <w:tcW w:w="519" w:type="pct"/>
            <w:tcBorders>
              <w:top w:val="nil"/>
              <w:left w:val="nil"/>
              <w:bottom w:val="single" w:sz="4" w:space="0" w:color="auto"/>
              <w:right w:val="single" w:sz="4" w:space="0" w:color="auto"/>
            </w:tcBorders>
            <w:vAlign w:val="center"/>
            <w:hideMark/>
          </w:tcPr>
          <w:p w14:paraId="732F0E1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 г.</w:t>
            </w:r>
          </w:p>
        </w:tc>
        <w:tc>
          <w:tcPr>
            <w:tcW w:w="519" w:type="pct"/>
            <w:tcBorders>
              <w:top w:val="nil"/>
              <w:left w:val="nil"/>
              <w:bottom w:val="single" w:sz="4" w:space="0" w:color="auto"/>
              <w:right w:val="single" w:sz="4" w:space="0" w:color="auto"/>
            </w:tcBorders>
            <w:vAlign w:val="center"/>
            <w:hideMark/>
          </w:tcPr>
          <w:p w14:paraId="6F3BEC8E"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 г.</w:t>
            </w:r>
          </w:p>
        </w:tc>
        <w:tc>
          <w:tcPr>
            <w:tcW w:w="519" w:type="pct"/>
            <w:tcBorders>
              <w:top w:val="nil"/>
              <w:left w:val="nil"/>
              <w:bottom w:val="single" w:sz="4" w:space="0" w:color="auto"/>
              <w:right w:val="single" w:sz="4" w:space="0" w:color="auto"/>
            </w:tcBorders>
            <w:vAlign w:val="center"/>
            <w:hideMark/>
          </w:tcPr>
          <w:p w14:paraId="68EEF4F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519" w:type="pct"/>
            <w:tcBorders>
              <w:top w:val="nil"/>
              <w:left w:val="nil"/>
              <w:bottom w:val="single" w:sz="4" w:space="0" w:color="auto"/>
              <w:right w:val="single" w:sz="4" w:space="0" w:color="auto"/>
            </w:tcBorders>
            <w:vAlign w:val="center"/>
            <w:hideMark/>
          </w:tcPr>
          <w:p w14:paraId="323807B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2029-2034 гг.</w:t>
            </w:r>
          </w:p>
        </w:tc>
        <w:tc>
          <w:tcPr>
            <w:tcW w:w="517" w:type="pct"/>
            <w:tcBorders>
              <w:top w:val="nil"/>
              <w:left w:val="nil"/>
              <w:bottom w:val="single" w:sz="4" w:space="0" w:color="auto"/>
              <w:right w:val="single" w:sz="4" w:space="0" w:color="auto"/>
            </w:tcBorders>
            <w:vAlign w:val="center"/>
            <w:hideMark/>
          </w:tcPr>
          <w:p w14:paraId="2A8DA1F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ВСЕГО</w:t>
            </w:r>
          </w:p>
        </w:tc>
      </w:tr>
      <w:tr w:rsidR="00BF4FF6" w:rsidRPr="00220624" w14:paraId="49B6EECB" w14:textId="77777777" w:rsidTr="00C81A2A">
        <w:trPr>
          <w:trHeight w:val="56"/>
        </w:trPr>
        <w:tc>
          <w:tcPr>
            <w:tcW w:w="853" w:type="pct"/>
            <w:tcBorders>
              <w:top w:val="nil"/>
              <w:left w:val="single" w:sz="4" w:space="0" w:color="auto"/>
              <w:bottom w:val="single" w:sz="4" w:space="0" w:color="auto"/>
              <w:right w:val="single" w:sz="4" w:space="0" w:color="auto"/>
            </w:tcBorders>
            <w:vAlign w:val="center"/>
            <w:hideMark/>
          </w:tcPr>
          <w:p w14:paraId="272269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518" w:type="pct"/>
            <w:tcBorders>
              <w:top w:val="nil"/>
              <w:left w:val="nil"/>
              <w:bottom w:val="single" w:sz="4" w:space="0" w:color="auto"/>
              <w:right w:val="single" w:sz="4" w:space="0" w:color="auto"/>
            </w:tcBorders>
            <w:vAlign w:val="center"/>
            <w:hideMark/>
          </w:tcPr>
          <w:p w14:paraId="6E3FE6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248A2B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63ABD45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51FE87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c>
          <w:tcPr>
            <w:tcW w:w="519" w:type="pct"/>
            <w:tcBorders>
              <w:top w:val="nil"/>
              <w:left w:val="nil"/>
              <w:bottom w:val="single" w:sz="4" w:space="0" w:color="auto"/>
              <w:right w:val="single" w:sz="4" w:space="0" w:color="auto"/>
            </w:tcBorders>
            <w:vAlign w:val="center"/>
            <w:hideMark/>
          </w:tcPr>
          <w:p w14:paraId="2C9DDD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3F598BF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300</w:t>
            </w:r>
          </w:p>
        </w:tc>
        <w:tc>
          <w:tcPr>
            <w:tcW w:w="519" w:type="pct"/>
            <w:tcBorders>
              <w:top w:val="nil"/>
              <w:left w:val="nil"/>
              <w:bottom w:val="single" w:sz="4" w:space="0" w:color="auto"/>
              <w:right w:val="single" w:sz="4" w:space="0" w:color="auto"/>
            </w:tcBorders>
            <w:vAlign w:val="center"/>
            <w:hideMark/>
          </w:tcPr>
          <w:p w14:paraId="695AB1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5761459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650</w:t>
            </w:r>
          </w:p>
        </w:tc>
      </w:tr>
      <w:tr w:rsidR="00BF4FF6" w:rsidRPr="00220624" w14:paraId="5C3661EE"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09F3CC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518" w:type="pct"/>
            <w:tcBorders>
              <w:top w:val="nil"/>
              <w:left w:val="nil"/>
              <w:bottom w:val="single" w:sz="4" w:space="0" w:color="auto"/>
              <w:right w:val="single" w:sz="4" w:space="0" w:color="auto"/>
            </w:tcBorders>
            <w:vAlign w:val="center"/>
            <w:hideMark/>
          </w:tcPr>
          <w:p w14:paraId="68EB7E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D63FD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700052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5763BA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7FE893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6AE21C0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7F5A22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3FF2AF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r>
      <w:tr w:rsidR="00BF4FF6" w:rsidRPr="00220624" w14:paraId="7D68F5EE"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2D57BD7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8" w:type="pct"/>
            <w:tcBorders>
              <w:top w:val="nil"/>
              <w:left w:val="nil"/>
              <w:bottom w:val="single" w:sz="4" w:space="0" w:color="auto"/>
              <w:right w:val="single" w:sz="4" w:space="0" w:color="auto"/>
            </w:tcBorders>
            <w:vAlign w:val="center"/>
            <w:hideMark/>
          </w:tcPr>
          <w:p w14:paraId="1A0CDF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7ADD12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0E2B2FC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9D431D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4C8800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18989A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3176A8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7" w:type="pct"/>
            <w:tcBorders>
              <w:top w:val="nil"/>
              <w:left w:val="nil"/>
              <w:bottom w:val="single" w:sz="4" w:space="0" w:color="auto"/>
              <w:right w:val="single" w:sz="4" w:space="0" w:color="auto"/>
            </w:tcBorders>
            <w:vAlign w:val="center"/>
            <w:hideMark/>
          </w:tcPr>
          <w:p w14:paraId="30385D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200</w:t>
            </w:r>
          </w:p>
        </w:tc>
      </w:tr>
      <w:tr w:rsidR="00BF4FF6" w:rsidRPr="00220624" w14:paraId="5CA923D0"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3EAFAF4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69</w:t>
            </w:r>
          </w:p>
        </w:tc>
        <w:tc>
          <w:tcPr>
            <w:tcW w:w="518" w:type="pct"/>
            <w:tcBorders>
              <w:top w:val="nil"/>
              <w:left w:val="nil"/>
              <w:bottom w:val="single" w:sz="4" w:space="0" w:color="auto"/>
              <w:right w:val="single" w:sz="4" w:space="0" w:color="auto"/>
            </w:tcBorders>
            <w:vAlign w:val="center"/>
            <w:hideMark/>
          </w:tcPr>
          <w:p w14:paraId="74E3644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528B91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4F6BD9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778B4C2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35F4F00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10A9D6A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5E9C73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3304DD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r>
      <w:tr w:rsidR="00BF4FF6" w:rsidRPr="00220624" w14:paraId="052CC6AE"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5FCFBF8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82</w:t>
            </w:r>
          </w:p>
        </w:tc>
        <w:tc>
          <w:tcPr>
            <w:tcW w:w="518" w:type="pct"/>
            <w:tcBorders>
              <w:top w:val="nil"/>
              <w:left w:val="nil"/>
              <w:bottom w:val="single" w:sz="4" w:space="0" w:color="auto"/>
              <w:right w:val="single" w:sz="4" w:space="0" w:color="auto"/>
            </w:tcBorders>
            <w:vAlign w:val="center"/>
            <w:hideMark/>
          </w:tcPr>
          <w:p w14:paraId="3FF447A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196DE4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7D68A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6C7DE5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34D1FE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771AA4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5430C9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6EB3DCD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r>
      <w:tr w:rsidR="00BF4FF6" w:rsidRPr="00220624" w14:paraId="057B3194"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21CEC44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8" w:type="pct"/>
            <w:tcBorders>
              <w:top w:val="nil"/>
              <w:left w:val="nil"/>
              <w:bottom w:val="single" w:sz="4" w:space="0" w:color="auto"/>
              <w:right w:val="single" w:sz="4" w:space="0" w:color="auto"/>
            </w:tcBorders>
            <w:vAlign w:val="center"/>
            <w:hideMark/>
          </w:tcPr>
          <w:p w14:paraId="144C7A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550C64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57716D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35779F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4920D87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0C1DCD9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6E63CF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06299D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r>
      <w:tr w:rsidR="00BF4FF6" w:rsidRPr="00220624" w14:paraId="752D0D49"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6229A8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518" w:type="pct"/>
            <w:tcBorders>
              <w:top w:val="nil"/>
              <w:left w:val="nil"/>
              <w:bottom w:val="single" w:sz="4" w:space="0" w:color="auto"/>
              <w:right w:val="single" w:sz="4" w:space="0" w:color="auto"/>
            </w:tcBorders>
            <w:vAlign w:val="center"/>
            <w:hideMark/>
          </w:tcPr>
          <w:p w14:paraId="73257C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002CA0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4B12B2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7525C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1DB0AF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1E4486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45FA4E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c>
          <w:tcPr>
            <w:tcW w:w="517" w:type="pct"/>
            <w:tcBorders>
              <w:top w:val="nil"/>
              <w:left w:val="nil"/>
              <w:bottom w:val="single" w:sz="4" w:space="0" w:color="auto"/>
              <w:right w:val="single" w:sz="4" w:space="0" w:color="auto"/>
            </w:tcBorders>
            <w:vAlign w:val="center"/>
            <w:hideMark/>
          </w:tcPr>
          <w:p w14:paraId="2EAB1A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200</w:t>
            </w:r>
          </w:p>
        </w:tc>
      </w:tr>
      <w:tr w:rsidR="00BF4FF6" w:rsidRPr="00220624" w14:paraId="583D7A0F"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5C63A0C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ВСЕГО</w:t>
            </w:r>
          </w:p>
        </w:tc>
        <w:tc>
          <w:tcPr>
            <w:tcW w:w="518" w:type="pct"/>
            <w:tcBorders>
              <w:top w:val="nil"/>
              <w:left w:val="nil"/>
              <w:bottom w:val="single" w:sz="4" w:space="0" w:color="auto"/>
              <w:right w:val="single" w:sz="4" w:space="0" w:color="auto"/>
            </w:tcBorders>
            <w:vAlign w:val="center"/>
            <w:hideMark/>
          </w:tcPr>
          <w:p w14:paraId="751CDF4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6FAE2B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07B9CC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7DDCF0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c>
          <w:tcPr>
            <w:tcW w:w="519" w:type="pct"/>
            <w:tcBorders>
              <w:top w:val="nil"/>
              <w:left w:val="nil"/>
              <w:bottom w:val="single" w:sz="4" w:space="0" w:color="auto"/>
              <w:right w:val="single" w:sz="4" w:space="0" w:color="auto"/>
            </w:tcBorders>
            <w:vAlign w:val="center"/>
            <w:hideMark/>
          </w:tcPr>
          <w:p w14:paraId="20088B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c>
          <w:tcPr>
            <w:tcW w:w="519" w:type="pct"/>
            <w:tcBorders>
              <w:top w:val="nil"/>
              <w:left w:val="nil"/>
              <w:bottom w:val="single" w:sz="4" w:space="0" w:color="auto"/>
              <w:right w:val="single" w:sz="4" w:space="0" w:color="auto"/>
            </w:tcBorders>
            <w:vAlign w:val="center"/>
            <w:hideMark/>
          </w:tcPr>
          <w:p w14:paraId="02CBA3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700</w:t>
            </w:r>
          </w:p>
        </w:tc>
        <w:tc>
          <w:tcPr>
            <w:tcW w:w="519" w:type="pct"/>
            <w:tcBorders>
              <w:top w:val="nil"/>
              <w:left w:val="nil"/>
              <w:bottom w:val="single" w:sz="4" w:space="0" w:color="auto"/>
              <w:right w:val="single" w:sz="4" w:space="0" w:color="auto"/>
            </w:tcBorders>
            <w:vAlign w:val="center"/>
            <w:hideMark/>
          </w:tcPr>
          <w:p w14:paraId="59478D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200</w:t>
            </w:r>
          </w:p>
        </w:tc>
        <w:tc>
          <w:tcPr>
            <w:tcW w:w="517" w:type="pct"/>
            <w:tcBorders>
              <w:top w:val="nil"/>
              <w:left w:val="nil"/>
              <w:bottom w:val="single" w:sz="4" w:space="0" w:color="auto"/>
              <w:right w:val="single" w:sz="4" w:space="0" w:color="auto"/>
            </w:tcBorders>
            <w:vAlign w:val="center"/>
            <w:hideMark/>
          </w:tcPr>
          <w:p w14:paraId="2908F8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1500</w:t>
            </w:r>
          </w:p>
        </w:tc>
      </w:tr>
    </w:tbl>
    <w:p w14:paraId="4980640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5D89F419" w14:textId="77777777" w:rsidR="00BF4FF6" w:rsidRPr="00220624" w:rsidRDefault="00BF4FF6" w:rsidP="002F2CB1">
      <w:pPr>
        <w:numPr>
          <w:ilvl w:val="0"/>
          <w:numId w:val="42"/>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Реконструкция участков тепловых сетей</w:t>
      </w:r>
    </w:p>
    <w:p w14:paraId="10664C9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Схемой запланированы мероприятия с реализацией в течении рассматриваемого периода до 2034 г. по реконструкции тепловых сетей и оборудования на них, подлежащих замене в связи с исчерпанием эксплуатационного ресурса в рамках предлагаемых мероприятий; </w:t>
      </w:r>
    </w:p>
    <w:p w14:paraId="3F94C061" w14:textId="77777777" w:rsidR="00BF4FF6" w:rsidRPr="00220624" w:rsidRDefault="00BF4FF6" w:rsidP="002F2CB1">
      <w:pPr>
        <w:numPr>
          <w:ilvl w:val="0"/>
          <w:numId w:val="42"/>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Техническое перевооружение сооружений (ЦТП), входящих в систему транспорта и распределения тепловой энергии в г. Мегион.</w:t>
      </w:r>
    </w:p>
    <w:p w14:paraId="48A511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Полный перечень мероприятий по строительству, реконструкции и модернизации источников тепловой энергии города Мегион, представлены в таблице ниже.</w:t>
      </w:r>
    </w:p>
    <w:p w14:paraId="7F964696" w14:textId="77777777" w:rsidR="00BF4FF6" w:rsidRPr="00220624"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sectPr w:rsidR="00BF4FF6" w:rsidRPr="00220624" w:rsidSect="00C81A2A">
          <w:headerReference w:type="default" r:id="rId27"/>
          <w:pgSz w:w="11906" w:h="16838"/>
          <w:pgMar w:top="567" w:right="567" w:bottom="567" w:left="1418" w:header="708" w:footer="708" w:gutter="0"/>
          <w:cols w:space="720"/>
        </w:sectPr>
      </w:pPr>
    </w:p>
    <w:p w14:paraId="431ED37D" w14:textId="77767972"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52" w:name="_Toc518588756"/>
      <w:bookmarkStart w:id="153" w:name="_Toc4663363"/>
      <w:bookmarkStart w:id="154" w:name="_Toc2968690"/>
      <w:bookmarkStart w:id="155" w:name="_Toc12392835"/>
      <w:r w:rsidRPr="00220624">
        <w:rPr>
          <w:rFonts w:ascii="Times New Roman" w:eastAsia="Calibri" w:hAnsi="Times New Roman" w:cs="Times New Roman"/>
          <w:sz w:val="24"/>
          <w:szCs w:val="24"/>
        </w:rPr>
        <w:lastRenderedPageBreak/>
        <w:t xml:space="preserve">Таблица </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eastAsia="Calibri" w:hAnsi="Times New Roman" w:cs="Times New Roman"/>
          <w:noProof/>
          <w:sz w:val="24"/>
          <w:szCs w:val="24"/>
        </w:rPr>
        <w:t>4</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eastAsia="Calibri" w:hAnsi="Times New Roman" w:cs="Times New Roman"/>
          <w:noProof/>
          <w:sz w:val="24"/>
          <w:szCs w:val="24"/>
        </w:rPr>
        <w:t>2</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–Перечень мероприятий, предлагаемых при реализации варианта №1 развития системы теплоснабжения г. Мегион</w:t>
      </w:r>
      <w:bookmarkEnd w:id="152"/>
      <w:bookmarkEnd w:id="153"/>
      <w:bookmarkEnd w:id="154"/>
      <w:bookmarkEnd w:id="155"/>
    </w:p>
    <w:tbl>
      <w:tblPr>
        <w:tblW w:w="15606" w:type="dxa"/>
        <w:tblInd w:w="250" w:type="dxa"/>
        <w:tblLook w:val="04A0" w:firstRow="1" w:lastRow="0" w:firstColumn="1" w:lastColumn="0" w:noHBand="0" w:noVBand="1"/>
      </w:tblPr>
      <w:tblGrid>
        <w:gridCol w:w="960"/>
        <w:gridCol w:w="5833"/>
        <w:gridCol w:w="5094"/>
        <w:gridCol w:w="2267"/>
        <w:gridCol w:w="1452"/>
      </w:tblGrid>
      <w:tr w:rsidR="00407F78" w:rsidRPr="00220624" w14:paraId="0371F5EC" w14:textId="77777777" w:rsidTr="00407F78">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44AF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п/п</w:t>
            </w:r>
          </w:p>
        </w:tc>
        <w:tc>
          <w:tcPr>
            <w:tcW w:w="583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9DB9B94"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Наименование мероприятия</w:t>
            </w:r>
          </w:p>
        </w:tc>
        <w:tc>
          <w:tcPr>
            <w:tcW w:w="5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C2DB2"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Краткое описание</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1D098"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Группа проектов</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C2346"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Период реализации мероприятий</w:t>
            </w:r>
          </w:p>
        </w:tc>
      </w:tr>
      <w:tr w:rsidR="00407F78" w:rsidRPr="00220624" w14:paraId="1E80E64B"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F408C5"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c>
          <w:tcPr>
            <w:tcW w:w="10927" w:type="dxa"/>
            <w:gridSpan w:val="2"/>
            <w:tcBorders>
              <w:top w:val="single" w:sz="4" w:space="0" w:color="auto"/>
              <w:left w:val="nil"/>
              <w:bottom w:val="single" w:sz="4" w:space="0" w:color="auto"/>
              <w:right w:val="single" w:sz="4" w:space="0" w:color="auto"/>
            </w:tcBorders>
            <w:shd w:val="clear" w:color="auto" w:fill="auto"/>
            <w:vAlign w:val="center"/>
            <w:hideMark/>
          </w:tcPr>
          <w:p w14:paraId="3E014396"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1. Группа инвестиций в источники и объекты теплоснабжения</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518A990C"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c>
          <w:tcPr>
            <w:tcW w:w="1452" w:type="dxa"/>
            <w:tcBorders>
              <w:top w:val="single" w:sz="4" w:space="0" w:color="auto"/>
              <w:left w:val="single" w:sz="4" w:space="0" w:color="auto"/>
              <w:bottom w:val="single" w:sz="4" w:space="0" w:color="auto"/>
              <w:right w:val="single" w:sz="4" w:space="0" w:color="auto"/>
            </w:tcBorders>
            <w:vAlign w:val="center"/>
          </w:tcPr>
          <w:p w14:paraId="4D1E4D1B" w14:textId="77777777" w:rsidR="00407F78" w:rsidRPr="00220624" w:rsidRDefault="00407F78" w:rsidP="00407F78">
            <w:pPr>
              <w:spacing w:line="240" w:lineRule="auto"/>
              <w:contextualSpacing/>
              <w:jc w:val="center"/>
              <w:rPr>
                <w:rFonts w:ascii="Times New Roman" w:hAnsi="Times New Roman"/>
                <w:bCs/>
                <w:color w:val="000000"/>
              </w:rPr>
            </w:pPr>
          </w:p>
        </w:tc>
      </w:tr>
      <w:tr w:rsidR="00407F78" w:rsidRPr="00220624" w14:paraId="59D23636"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0F8AC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1.1</w:t>
            </w:r>
          </w:p>
        </w:tc>
        <w:tc>
          <w:tcPr>
            <w:tcW w:w="5833" w:type="dxa"/>
            <w:tcBorders>
              <w:top w:val="nil"/>
              <w:left w:val="nil"/>
              <w:bottom w:val="single" w:sz="4" w:space="0" w:color="auto"/>
              <w:right w:val="single" w:sz="4" w:space="0" w:color="auto"/>
            </w:tcBorders>
            <w:shd w:val="clear" w:color="auto" w:fill="auto"/>
            <w:vAlign w:val="center"/>
            <w:hideMark/>
          </w:tcPr>
          <w:p w14:paraId="394C1C0F"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(модернизация, техническое перевооружение)  котельной "Южная" г. Мегион</w:t>
            </w:r>
          </w:p>
        </w:tc>
        <w:tc>
          <w:tcPr>
            <w:tcW w:w="5094" w:type="dxa"/>
            <w:tcBorders>
              <w:top w:val="nil"/>
              <w:left w:val="nil"/>
              <w:bottom w:val="single" w:sz="4" w:space="0" w:color="auto"/>
              <w:right w:val="single" w:sz="4" w:space="0" w:color="auto"/>
            </w:tcBorders>
            <w:shd w:val="clear" w:color="000000" w:fill="FFFFFF"/>
            <w:vAlign w:val="center"/>
            <w:hideMark/>
          </w:tcPr>
          <w:p w14:paraId="37DD398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разработка ПД+экспертиза (2019), установка водогрейных котлов (2020), установка горелок и автоматики для ГВС, установка дымовых труб (2021)</w:t>
            </w:r>
          </w:p>
        </w:tc>
        <w:tc>
          <w:tcPr>
            <w:tcW w:w="2267" w:type="dxa"/>
            <w:tcBorders>
              <w:top w:val="nil"/>
              <w:left w:val="nil"/>
              <w:bottom w:val="single" w:sz="4" w:space="0" w:color="auto"/>
              <w:right w:val="single" w:sz="4" w:space="0" w:color="auto"/>
            </w:tcBorders>
            <w:shd w:val="clear" w:color="000000" w:fill="FFFFFF"/>
            <w:vAlign w:val="center"/>
            <w:hideMark/>
          </w:tcPr>
          <w:p w14:paraId="3CF4ADD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источников теплоснабжения</w:t>
            </w:r>
          </w:p>
        </w:tc>
        <w:tc>
          <w:tcPr>
            <w:tcW w:w="1452" w:type="dxa"/>
            <w:tcBorders>
              <w:top w:val="nil"/>
              <w:left w:val="nil"/>
              <w:bottom w:val="single" w:sz="4" w:space="0" w:color="auto"/>
              <w:right w:val="single" w:sz="4" w:space="0" w:color="auto"/>
            </w:tcBorders>
            <w:shd w:val="clear" w:color="auto" w:fill="auto"/>
            <w:vAlign w:val="center"/>
            <w:hideMark/>
          </w:tcPr>
          <w:p w14:paraId="11BEA525"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2019-2021</w:t>
            </w:r>
          </w:p>
        </w:tc>
      </w:tr>
      <w:tr w:rsidR="00407F78" w:rsidRPr="00220624" w14:paraId="477B035F"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76912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1.2</w:t>
            </w:r>
          </w:p>
        </w:tc>
        <w:tc>
          <w:tcPr>
            <w:tcW w:w="5833" w:type="dxa"/>
            <w:tcBorders>
              <w:top w:val="nil"/>
              <w:left w:val="nil"/>
              <w:bottom w:val="single" w:sz="4" w:space="0" w:color="auto"/>
              <w:right w:val="single" w:sz="4" w:space="0" w:color="auto"/>
            </w:tcBorders>
            <w:shd w:val="clear" w:color="auto" w:fill="auto"/>
            <w:vAlign w:val="center"/>
            <w:hideMark/>
          </w:tcPr>
          <w:p w14:paraId="0FAC6A34"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(модернизация, техническое перевооружение) котельной "Центральная" пгт.Высокий</w:t>
            </w:r>
          </w:p>
        </w:tc>
        <w:tc>
          <w:tcPr>
            <w:tcW w:w="5094" w:type="dxa"/>
            <w:tcBorders>
              <w:top w:val="nil"/>
              <w:left w:val="nil"/>
              <w:bottom w:val="single" w:sz="4" w:space="0" w:color="auto"/>
              <w:right w:val="single" w:sz="4" w:space="0" w:color="auto"/>
            </w:tcBorders>
            <w:shd w:val="clear" w:color="000000" w:fill="FFFFFF"/>
            <w:vAlign w:val="center"/>
            <w:hideMark/>
          </w:tcPr>
          <w:p w14:paraId="6473144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разработка ПД+экспертиза (2019), установка дымовых труб, замена насосов на энергосберегающие (2021), ремонт здания, модернизация освещения, модернизация теплообменников (2022)</w:t>
            </w:r>
          </w:p>
        </w:tc>
        <w:tc>
          <w:tcPr>
            <w:tcW w:w="2267" w:type="dxa"/>
            <w:tcBorders>
              <w:top w:val="nil"/>
              <w:left w:val="nil"/>
              <w:bottom w:val="single" w:sz="4" w:space="0" w:color="auto"/>
              <w:right w:val="single" w:sz="4" w:space="0" w:color="auto"/>
            </w:tcBorders>
            <w:shd w:val="clear" w:color="000000" w:fill="FFFFFF"/>
            <w:vAlign w:val="center"/>
            <w:hideMark/>
          </w:tcPr>
          <w:p w14:paraId="2DDE856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источников теплоснабжения</w:t>
            </w:r>
          </w:p>
        </w:tc>
        <w:tc>
          <w:tcPr>
            <w:tcW w:w="1452" w:type="dxa"/>
            <w:tcBorders>
              <w:top w:val="nil"/>
              <w:left w:val="nil"/>
              <w:bottom w:val="single" w:sz="4" w:space="0" w:color="auto"/>
              <w:right w:val="single" w:sz="4" w:space="0" w:color="auto"/>
            </w:tcBorders>
            <w:shd w:val="clear" w:color="auto" w:fill="auto"/>
            <w:vAlign w:val="center"/>
            <w:hideMark/>
          </w:tcPr>
          <w:p w14:paraId="4CB14398"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2019,2021-2022</w:t>
            </w:r>
          </w:p>
        </w:tc>
      </w:tr>
      <w:tr w:rsidR="00407F78" w:rsidRPr="00220624" w14:paraId="7D69C908"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3D359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1.3</w:t>
            </w:r>
          </w:p>
        </w:tc>
        <w:tc>
          <w:tcPr>
            <w:tcW w:w="5833" w:type="dxa"/>
            <w:tcBorders>
              <w:top w:val="nil"/>
              <w:left w:val="nil"/>
              <w:bottom w:val="single" w:sz="4" w:space="0" w:color="auto"/>
              <w:right w:val="single" w:sz="4" w:space="0" w:color="auto"/>
            </w:tcBorders>
            <w:shd w:val="clear" w:color="auto" w:fill="auto"/>
            <w:vAlign w:val="center"/>
            <w:hideMark/>
          </w:tcPr>
          <w:p w14:paraId="283DD925"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 xml:space="preserve">Реконструкция (модернизация, техническое перевооружение) котельной УБР пгт. Высокий </w:t>
            </w:r>
          </w:p>
        </w:tc>
        <w:tc>
          <w:tcPr>
            <w:tcW w:w="5094" w:type="dxa"/>
            <w:tcBorders>
              <w:top w:val="nil"/>
              <w:left w:val="nil"/>
              <w:bottom w:val="single" w:sz="4" w:space="0" w:color="auto"/>
              <w:right w:val="single" w:sz="4" w:space="0" w:color="auto"/>
            </w:tcBorders>
            <w:shd w:val="clear" w:color="000000" w:fill="FFFFFF"/>
            <w:vAlign w:val="center"/>
            <w:hideMark/>
          </w:tcPr>
          <w:p w14:paraId="67C01A8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 Перевод котельной на газовое топливо с модернизацией всего технологического оборудования и переводом части нагрузки с котельной "Центральная" пгт. Высокий</w:t>
            </w:r>
          </w:p>
        </w:tc>
        <w:tc>
          <w:tcPr>
            <w:tcW w:w="2267" w:type="dxa"/>
            <w:tcBorders>
              <w:top w:val="nil"/>
              <w:left w:val="nil"/>
              <w:bottom w:val="single" w:sz="4" w:space="0" w:color="auto"/>
              <w:right w:val="single" w:sz="4" w:space="0" w:color="auto"/>
            </w:tcBorders>
            <w:shd w:val="clear" w:color="000000" w:fill="FFFFFF"/>
            <w:vAlign w:val="center"/>
            <w:hideMark/>
          </w:tcPr>
          <w:p w14:paraId="4FC5E4A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источников теплоснабжения</w:t>
            </w:r>
          </w:p>
        </w:tc>
        <w:tc>
          <w:tcPr>
            <w:tcW w:w="1452" w:type="dxa"/>
            <w:tcBorders>
              <w:top w:val="nil"/>
              <w:left w:val="nil"/>
              <w:bottom w:val="single" w:sz="4" w:space="0" w:color="auto"/>
              <w:right w:val="single" w:sz="4" w:space="0" w:color="auto"/>
            </w:tcBorders>
            <w:shd w:val="clear" w:color="auto" w:fill="auto"/>
            <w:vAlign w:val="center"/>
            <w:hideMark/>
          </w:tcPr>
          <w:p w14:paraId="75E215C3"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2022-2023</w:t>
            </w:r>
          </w:p>
        </w:tc>
      </w:tr>
      <w:tr w:rsidR="00407F78" w:rsidRPr="00220624" w14:paraId="5B43B7A0"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52270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1.4</w:t>
            </w:r>
          </w:p>
        </w:tc>
        <w:tc>
          <w:tcPr>
            <w:tcW w:w="5833" w:type="dxa"/>
            <w:tcBorders>
              <w:top w:val="nil"/>
              <w:left w:val="nil"/>
              <w:bottom w:val="single" w:sz="4" w:space="0" w:color="auto"/>
              <w:right w:val="single" w:sz="4" w:space="0" w:color="auto"/>
            </w:tcBorders>
            <w:shd w:val="clear" w:color="auto" w:fill="auto"/>
            <w:vAlign w:val="center"/>
            <w:hideMark/>
          </w:tcPr>
          <w:p w14:paraId="10AFF968"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(модернизация, техническое перевооружение) центральных тепловых пунктов (ЦТП-11 ед.)</w:t>
            </w:r>
          </w:p>
        </w:tc>
        <w:tc>
          <w:tcPr>
            <w:tcW w:w="5094" w:type="dxa"/>
            <w:tcBorders>
              <w:top w:val="nil"/>
              <w:left w:val="nil"/>
              <w:bottom w:val="single" w:sz="4" w:space="0" w:color="auto"/>
              <w:right w:val="single" w:sz="4" w:space="0" w:color="auto"/>
            </w:tcBorders>
            <w:shd w:val="clear" w:color="000000" w:fill="FFFFFF"/>
            <w:vAlign w:val="center"/>
            <w:hideMark/>
          </w:tcPr>
          <w:p w14:paraId="49FFD7A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замена насосного оборудования на энергосберегающее, замена кожухотрубных теплообменников на пластинчатые, установка погодозависимой автоматики, запорной арматуры не требующей технического обслуживания (краны шаровые, затворы)</w:t>
            </w:r>
          </w:p>
        </w:tc>
        <w:tc>
          <w:tcPr>
            <w:tcW w:w="2267" w:type="dxa"/>
            <w:tcBorders>
              <w:top w:val="nil"/>
              <w:left w:val="nil"/>
              <w:bottom w:val="single" w:sz="4" w:space="0" w:color="auto"/>
              <w:right w:val="single" w:sz="4" w:space="0" w:color="auto"/>
            </w:tcBorders>
            <w:shd w:val="clear" w:color="000000" w:fill="FFFFFF"/>
            <w:vAlign w:val="center"/>
            <w:hideMark/>
          </w:tcPr>
          <w:p w14:paraId="77012FC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Техническое перевооружение ЦТП </w:t>
            </w:r>
          </w:p>
        </w:tc>
        <w:tc>
          <w:tcPr>
            <w:tcW w:w="1452" w:type="dxa"/>
            <w:tcBorders>
              <w:top w:val="nil"/>
              <w:left w:val="nil"/>
              <w:bottom w:val="single" w:sz="4" w:space="0" w:color="auto"/>
              <w:right w:val="single" w:sz="4" w:space="0" w:color="auto"/>
            </w:tcBorders>
            <w:shd w:val="clear" w:color="auto" w:fill="auto"/>
            <w:vAlign w:val="center"/>
            <w:hideMark/>
          </w:tcPr>
          <w:p w14:paraId="0393E1A2"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2020-2024</w:t>
            </w:r>
          </w:p>
        </w:tc>
      </w:tr>
      <w:tr w:rsidR="00407F78" w:rsidRPr="00220624" w14:paraId="265F6966"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E862AB"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c>
          <w:tcPr>
            <w:tcW w:w="10927" w:type="dxa"/>
            <w:gridSpan w:val="2"/>
            <w:tcBorders>
              <w:top w:val="single" w:sz="4" w:space="0" w:color="auto"/>
              <w:left w:val="nil"/>
              <w:bottom w:val="single" w:sz="4" w:space="0" w:color="auto"/>
              <w:right w:val="single" w:sz="4" w:space="0" w:color="auto"/>
            </w:tcBorders>
            <w:shd w:val="clear" w:color="auto" w:fill="auto"/>
            <w:vAlign w:val="center"/>
            <w:hideMark/>
          </w:tcPr>
          <w:p w14:paraId="211E2964"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 Группа инвестиций в систему транспорта и распределения тепловой энергии</w:t>
            </w:r>
          </w:p>
        </w:tc>
        <w:tc>
          <w:tcPr>
            <w:tcW w:w="2267" w:type="dxa"/>
            <w:tcBorders>
              <w:top w:val="nil"/>
              <w:left w:val="nil"/>
              <w:bottom w:val="single" w:sz="4" w:space="0" w:color="auto"/>
              <w:right w:val="single" w:sz="4" w:space="0" w:color="auto"/>
            </w:tcBorders>
            <w:shd w:val="clear" w:color="auto" w:fill="auto"/>
            <w:vAlign w:val="center"/>
            <w:hideMark/>
          </w:tcPr>
          <w:p w14:paraId="1D26B10E"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c>
          <w:tcPr>
            <w:tcW w:w="1452" w:type="dxa"/>
            <w:tcBorders>
              <w:top w:val="nil"/>
              <w:left w:val="nil"/>
              <w:bottom w:val="single" w:sz="4" w:space="0" w:color="auto"/>
              <w:right w:val="single" w:sz="4" w:space="0" w:color="auto"/>
            </w:tcBorders>
            <w:shd w:val="clear" w:color="auto" w:fill="auto"/>
            <w:vAlign w:val="center"/>
            <w:hideMark/>
          </w:tcPr>
          <w:p w14:paraId="706323C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r>
      <w:tr w:rsidR="00407F78" w:rsidRPr="00220624" w14:paraId="70151992"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5B303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w:t>
            </w:r>
          </w:p>
        </w:tc>
        <w:tc>
          <w:tcPr>
            <w:tcW w:w="5833" w:type="dxa"/>
            <w:tcBorders>
              <w:top w:val="nil"/>
              <w:left w:val="nil"/>
              <w:bottom w:val="single" w:sz="4" w:space="0" w:color="auto"/>
              <w:right w:val="single" w:sz="4" w:space="0" w:color="auto"/>
            </w:tcBorders>
            <w:shd w:val="clear" w:color="auto" w:fill="auto"/>
            <w:vAlign w:val="center"/>
            <w:hideMark/>
          </w:tcPr>
          <w:p w14:paraId="065596BC"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ТК- 42А до ТК-43  по ул.Новая, г. Мегион.</w:t>
            </w:r>
          </w:p>
        </w:tc>
        <w:tc>
          <w:tcPr>
            <w:tcW w:w="5094" w:type="dxa"/>
            <w:tcBorders>
              <w:top w:val="nil"/>
              <w:left w:val="nil"/>
              <w:bottom w:val="single" w:sz="4" w:space="0" w:color="auto"/>
              <w:right w:val="single" w:sz="4" w:space="0" w:color="auto"/>
            </w:tcBorders>
            <w:shd w:val="clear" w:color="auto" w:fill="auto"/>
            <w:vAlign w:val="center"/>
            <w:hideMark/>
          </w:tcPr>
          <w:p w14:paraId="1C845B3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CAC8B0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25D4B0E"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2019</w:t>
            </w:r>
          </w:p>
        </w:tc>
      </w:tr>
      <w:tr w:rsidR="00407F78" w:rsidRPr="00220624" w14:paraId="6B2BADC3"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82ECC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w:t>
            </w:r>
          </w:p>
        </w:tc>
        <w:tc>
          <w:tcPr>
            <w:tcW w:w="5833" w:type="dxa"/>
            <w:tcBorders>
              <w:top w:val="nil"/>
              <w:left w:val="nil"/>
              <w:bottom w:val="single" w:sz="4" w:space="0" w:color="auto"/>
              <w:right w:val="single" w:sz="4" w:space="0" w:color="auto"/>
            </w:tcBorders>
            <w:shd w:val="clear" w:color="auto" w:fill="auto"/>
            <w:vAlign w:val="center"/>
            <w:hideMark/>
          </w:tcPr>
          <w:p w14:paraId="5DC34A90"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ТК- 5 до ТК-7-6  по ул. Кузьмина, г. Мегион</w:t>
            </w:r>
          </w:p>
        </w:tc>
        <w:tc>
          <w:tcPr>
            <w:tcW w:w="5094" w:type="dxa"/>
            <w:tcBorders>
              <w:top w:val="nil"/>
              <w:left w:val="nil"/>
              <w:bottom w:val="single" w:sz="4" w:space="0" w:color="auto"/>
              <w:right w:val="single" w:sz="4" w:space="0" w:color="auto"/>
            </w:tcBorders>
            <w:shd w:val="clear" w:color="auto" w:fill="auto"/>
            <w:vAlign w:val="center"/>
          </w:tcPr>
          <w:p w14:paraId="28106B4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8F04B0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57B02EA" w14:textId="21446CAE"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22</w:t>
            </w:r>
          </w:p>
        </w:tc>
      </w:tr>
      <w:tr w:rsidR="00407F78" w:rsidRPr="00220624" w14:paraId="67099B2F"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B5FB1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w:t>
            </w:r>
          </w:p>
        </w:tc>
        <w:tc>
          <w:tcPr>
            <w:tcW w:w="5833" w:type="dxa"/>
            <w:tcBorders>
              <w:top w:val="nil"/>
              <w:left w:val="nil"/>
              <w:bottom w:val="single" w:sz="4" w:space="0" w:color="auto"/>
              <w:right w:val="single" w:sz="4" w:space="0" w:color="auto"/>
            </w:tcBorders>
            <w:shd w:val="clear" w:color="auto" w:fill="auto"/>
            <w:vAlign w:val="center"/>
            <w:hideMark/>
          </w:tcPr>
          <w:p w14:paraId="316F6951"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УТ-4 до  ТК-42 по ул. Заречная, г.Мегион</w:t>
            </w:r>
          </w:p>
        </w:tc>
        <w:tc>
          <w:tcPr>
            <w:tcW w:w="5094" w:type="dxa"/>
            <w:tcBorders>
              <w:top w:val="nil"/>
              <w:left w:val="nil"/>
              <w:bottom w:val="single" w:sz="4" w:space="0" w:color="auto"/>
              <w:right w:val="single" w:sz="4" w:space="0" w:color="auto"/>
            </w:tcBorders>
            <w:shd w:val="clear" w:color="auto" w:fill="auto"/>
            <w:vAlign w:val="center"/>
          </w:tcPr>
          <w:p w14:paraId="1A2823D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0F3B9A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712657F7" w14:textId="50E408C0"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24</w:t>
            </w:r>
          </w:p>
        </w:tc>
      </w:tr>
      <w:tr w:rsidR="00407F78" w:rsidRPr="00220624" w14:paraId="516978C5"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934F0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2.4</w:t>
            </w:r>
          </w:p>
        </w:tc>
        <w:tc>
          <w:tcPr>
            <w:tcW w:w="5833" w:type="dxa"/>
            <w:tcBorders>
              <w:top w:val="nil"/>
              <w:left w:val="nil"/>
              <w:bottom w:val="single" w:sz="4" w:space="0" w:color="auto"/>
              <w:right w:val="single" w:sz="4" w:space="0" w:color="auto"/>
            </w:tcBorders>
            <w:shd w:val="clear" w:color="auto" w:fill="auto"/>
            <w:vAlign w:val="center"/>
            <w:hideMark/>
          </w:tcPr>
          <w:p w14:paraId="0C4BFAD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УТ-7А переход через дорогу ул. Кузьмина, г. Мегион</w:t>
            </w:r>
          </w:p>
        </w:tc>
        <w:tc>
          <w:tcPr>
            <w:tcW w:w="5094" w:type="dxa"/>
            <w:tcBorders>
              <w:top w:val="nil"/>
              <w:left w:val="nil"/>
              <w:bottom w:val="single" w:sz="4" w:space="0" w:color="auto"/>
              <w:right w:val="single" w:sz="4" w:space="0" w:color="auto"/>
            </w:tcBorders>
            <w:shd w:val="clear" w:color="auto" w:fill="auto"/>
            <w:vAlign w:val="center"/>
          </w:tcPr>
          <w:p w14:paraId="59E3CE0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3637893"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6A156250" w14:textId="15DBF8BA"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23</w:t>
            </w:r>
          </w:p>
        </w:tc>
      </w:tr>
      <w:tr w:rsidR="00407F78" w:rsidRPr="00220624" w14:paraId="02608F1A"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AF20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2.5</w:t>
            </w:r>
          </w:p>
        </w:tc>
        <w:tc>
          <w:tcPr>
            <w:tcW w:w="5833" w:type="dxa"/>
            <w:tcBorders>
              <w:top w:val="nil"/>
              <w:left w:val="nil"/>
              <w:bottom w:val="single" w:sz="4" w:space="0" w:color="auto"/>
              <w:right w:val="single" w:sz="4" w:space="0" w:color="auto"/>
            </w:tcBorders>
            <w:shd w:val="clear" w:color="auto" w:fill="auto"/>
            <w:vAlign w:val="center"/>
            <w:hideMark/>
          </w:tcPr>
          <w:p w14:paraId="14332BC4"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ТМ№1 на МОУ СОШ №7, пгт. Высокий</w:t>
            </w:r>
          </w:p>
        </w:tc>
        <w:tc>
          <w:tcPr>
            <w:tcW w:w="5094" w:type="dxa"/>
            <w:tcBorders>
              <w:top w:val="nil"/>
              <w:left w:val="nil"/>
              <w:bottom w:val="single" w:sz="4" w:space="0" w:color="auto"/>
              <w:right w:val="single" w:sz="4" w:space="0" w:color="auto"/>
            </w:tcBorders>
            <w:shd w:val="clear" w:color="auto" w:fill="auto"/>
            <w:vAlign w:val="center"/>
          </w:tcPr>
          <w:p w14:paraId="0A22CD6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742EC20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0D69009" w14:textId="110BDA8C"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23</w:t>
            </w:r>
          </w:p>
        </w:tc>
      </w:tr>
      <w:tr w:rsidR="00407F78" w:rsidRPr="00220624" w14:paraId="20CEDCF2"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5E862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2.6</w:t>
            </w:r>
          </w:p>
        </w:tc>
        <w:tc>
          <w:tcPr>
            <w:tcW w:w="5833" w:type="dxa"/>
            <w:tcBorders>
              <w:top w:val="nil"/>
              <w:left w:val="nil"/>
              <w:bottom w:val="single" w:sz="4" w:space="0" w:color="auto"/>
              <w:right w:val="single" w:sz="4" w:space="0" w:color="auto"/>
            </w:tcBorders>
            <w:shd w:val="clear" w:color="auto" w:fill="auto"/>
            <w:vAlign w:val="center"/>
            <w:hideMark/>
          </w:tcPr>
          <w:p w14:paraId="3E4D585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ЦТП-8 до ж.д. №14 по ул. Садовая, г. Мегион</w:t>
            </w:r>
          </w:p>
        </w:tc>
        <w:tc>
          <w:tcPr>
            <w:tcW w:w="5094" w:type="dxa"/>
            <w:tcBorders>
              <w:top w:val="nil"/>
              <w:left w:val="nil"/>
              <w:bottom w:val="single" w:sz="4" w:space="0" w:color="auto"/>
              <w:right w:val="single" w:sz="4" w:space="0" w:color="auto"/>
            </w:tcBorders>
            <w:shd w:val="clear" w:color="auto" w:fill="auto"/>
            <w:vAlign w:val="center"/>
          </w:tcPr>
          <w:p w14:paraId="3843E29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F58AFE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860B364" w14:textId="6CDF939A"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24</w:t>
            </w:r>
          </w:p>
        </w:tc>
      </w:tr>
      <w:tr w:rsidR="00407F78" w:rsidRPr="00220624" w14:paraId="2DD250FC"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FEECA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2.7</w:t>
            </w:r>
          </w:p>
        </w:tc>
        <w:tc>
          <w:tcPr>
            <w:tcW w:w="5833" w:type="dxa"/>
            <w:tcBorders>
              <w:top w:val="nil"/>
              <w:left w:val="nil"/>
              <w:bottom w:val="single" w:sz="4" w:space="0" w:color="auto"/>
              <w:right w:val="single" w:sz="4" w:space="0" w:color="auto"/>
            </w:tcBorders>
            <w:shd w:val="clear" w:color="auto" w:fill="auto"/>
            <w:vAlign w:val="center"/>
            <w:hideMark/>
          </w:tcPr>
          <w:p w14:paraId="60CAB4F6"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ТК- 1 до ТК-9-9  по ул. Кузьмина,  г. Мегион</w:t>
            </w:r>
          </w:p>
        </w:tc>
        <w:tc>
          <w:tcPr>
            <w:tcW w:w="5094" w:type="dxa"/>
            <w:tcBorders>
              <w:top w:val="nil"/>
              <w:left w:val="nil"/>
              <w:bottom w:val="single" w:sz="4" w:space="0" w:color="auto"/>
              <w:right w:val="single" w:sz="4" w:space="0" w:color="auto"/>
            </w:tcBorders>
            <w:shd w:val="clear" w:color="auto" w:fill="auto"/>
            <w:vAlign w:val="center"/>
          </w:tcPr>
          <w:p w14:paraId="5B8D34D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330A5B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0C518119" w14:textId="300D408C"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23</w:t>
            </w:r>
          </w:p>
        </w:tc>
      </w:tr>
      <w:tr w:rsidR="00407F78" w:rsidRPr="00220624" w14:paraId="71D64024"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79902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2.8</w:t>
            </w:r>
          </w:p>
        </w:tc>
        <w:tc>
          <w:tcPr>
            <w:tcW w:w="5833" w:type="dxa"/>
            <w:tcBorders>
              <w:top w:val="nil"/>
              <w:left w:val="nil"/>
              <w:bottom w:val="single" w:sz="4" w:space="0" w:color="auto"/>
              <w:right w:val="single" w:sz="4" w:space="0" w:color="auto"/>
            </w:tcBorders>
            <w:shd w:val="clear" w:color="auto" w:fill="auto"/>
            <w:vAlign w:val="center"/>
            <w:hideMark/>
          </w:tcPr>
          <w:p w14:paraId="6A9C7312"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 xml:space="preserve">Капитальный ремонт сетей тепловодоснабжения на участке от УТ-7  до ТК-3  по ул. Кузьмина,  г.Мегион </w:t>
            </w:r>
          </w:p>
        </w:tc>
        <w:tc>
          <w:tcPr>
            <w:tcW w:w="5094" w:type="dxa"/>
            <w:tcBorders>
              <w:top w:val="nil"/>
              <w:left w:val="nil"/>
              <w:bottom w:val="single" w:sz="4" w:space="0" w:color="auto"/>
              <w:right w:val="single" w:sz="4" w:space="0" w:color="auto"/>
            </w:tcBorders>
            <w:shd w:val="clear" w:color="auto" w:fill="auto"/>
            <w:vAlign w:val="center"/>
          </w:tcPr>
          <w:p w14:paraId="0EF7754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4659C77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7D45979C" w14:textId="34C5ED08" w:rsidR="00407F78" w:rsidRPr="00220624" w:rsidRDefault="00630A89"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2025-2030</w:t>
            </w:r>
          </w:p>
        </w:tc>
      </w:tr>
      <w:tr w:rsidR="00407F78" w:rsidRPr="00220624" w14:paraId="40915513"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67AAA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2.9</w:t>
            </w:r>
          </w:p>
        </w:tc>
        <w:tc>
          <w:tcPr>
            <w:tcW w:w="5833" w:type="dxa"/>
            <w:tcBorders>
              <w:top w:val="nil"/>
              <w:left w:val="nil"/>
              <w:bottom w:val="single" w:sz="4" w:space="0" w:color="auto"/>
              <w:right w:val="single" w:sz="4" w:space="0" w:color="auto"/>
            </w:tcBorders>
            <w:shd w:val="clear" w:color="auto" w:fill="auto"/>
            <w:vAlign w:val="center"/>
            <w:hideMark/>
          </w:tcPr>
          <w:p w14:paraId="7B0B8397"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закольцовки системы ТМ№5-ТМ№6 по. ул. Советская, пгт. Высокий</w:t>
            </w:r>
          </w:p>
        </w:tc>
        <w:tc>
          <w:tcPr>
            <w:tcW w:w="5094" w:type="dxa"/>
            <w:tcBorders>
              <w:top w:val="nil"/>
              <w:left w:val="nil"/>
              <w:bottom w:val="single" w:sz="4" w:space="0" w:color="auto"/>
              <w:right w:val="single" w:sz="4" w:space="0" w:color="auto"/>
            </w:tcBorders>
            <w:shd w:val="clear" w:color="auto" w:fill="auto"/>
            <w:vAlign w:val="center"/>
          </w:tcPr>
          <w:p w14:paraId="03C4226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668AEA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900D8FE"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06B39235"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799AB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2.10</w:t>
            </w:r>
          </w:p>
        </w:tc>
        <w:tc>
          <w:tcPr>
            <w:tcW w:w="5833" w:type="dxa"/>
            <w:tcBorders>
              <w:top w:val="nil"/>
              <w:left w:val="nil"/>
              <w:bottom w:val="single" w:sz="4" w:space="0" w:color="auto"/>
              <w:right w:val="single" w:sz="4" w:space="0" w:color="auto"/>
            </w:tcBorders>
            <w:shd w:val="clear" w:color="auto" w:fill="auto"/>
            <w:vAlign w:val="center"/>
            <w:hideMark/>
          </w:tcPr>
          <w:p w14:paraId="2E3105AB"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ТК- 32 до ПС БПО  по ул. Губкина, г. Мегион</w:t>
            </w:r>
          </w:p>
        </w:tc>
        <w:tc>
          <w:tcPr>
            <w:tcW w:w="5094" w:type="dxa"/>
            <w:tcBorders>
              <w:top w:val="nil"/>
              <w:left w:val="nil"/>
              <w:bottom w:val="single" w:sz="4" w:space="0" w:color="auto"/>
              <w:right w:val="single" w:sz="4" w:space="0" w:color="auto"/>
            </w:tcBorders>
            <w:shd w:val="clear" w:color="auto" w:fill="auto"/>
            <w:vAlign w:val="center"/>
          </w:tcPr>
          <w:p w14:paraId="29B34AE3"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E4CB12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3F359C22" w14:textId="03AE3242"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w:t>
            </w:r>
            <w:r w:rsidR="00630A89" w:rsidRPr="00220624">
              <w:rPr>
                <w:rFonts w:ascii="Times New Roman" w:hAnsi="Times New Roman"/>
                <w:bCs/>
                <w:color w:val="000000"/>
              </w:rPr>
              <w:t>3-2024</w:t>
            </w:r>
          </w:p>
        </w:tc>
      </w:tr>
      <w:tr w:rsidR="00407F78" w:rsidRPr="00220624" w14:paraId="12623252"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FCA42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2.11</w:t>
            </w:r>
          </w:p>
        </w:tc>
        <w:tc>
          <w:tcPr>
            <w:tcW w:w="5833" w:type="dxa"/>
            <w:tcBorders>
              <w:top w:val="nil"/>
              <w:left w:val="nil"/>
              <w:bottom w:val="single" w:sz="4" w:space="0" w:color="auto"/>
              <w:right w:val="single" w:sz="4" w:space="0" w:color="auto"/>
            </w:tcBorders>
            <w:shd w:val="clear" w:color="auto" w:fill="auto"/>
            <w:vAlign w:val="center"/>
            <w:hideMark/>
          </w:tcPr>
          <w:p w14:paraId="4432BFD7"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отТК 22-7 до жилого дома по ул.Заречная 1/1 , г. Мегион</w:t>
            </w:r>
          </w:p>
        </w:tc>
        <w:tc>
          <w:tcPr>
            <w:tcW w:w="5094" w:type="dxa"/>
            <w:tcBorders>
              <w:top w:val="nil"/>
              <w:left w:val="nil"/>
              <w:bottom w:val="single" w:sz="4" w:space="0" w:color="auto"/>
              <w:right w:val="single" w:sz="4" w:space="0" w:color="auto"/>
            </w:tcBorders>
            <w:shd w:val="clear" w:color="auto" w:fill="auto"/>
            <w:vAlign w:val="center"/>
          </w:tcPr>
          <w:p w14:paraId="69F67A1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FB790A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30359357" w14:textId="17B76479"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w:t>
            </w:r>
            <w:r w:rsidR="00630A89" w:rsidRPr="00220624">
              <w:rPr>
                <w:rFonts w:ascii="Times New Roman" w:hAnsi="Times New Roman"/>
                <w:bCs/>
                <w:color w:val="000000"/>
              </w:rPr>
              <w:t>3</w:t>
            </w:r>
          </w:p>
        </w:tc>
      </w:tr>
      <w:tr w:rsidR="00407F78" w:rsidRPr="00220624" w14:paraId="09093BA6"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3132B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2.12</w:t>
            </w:r>
          </w:p>
        </w:tc>
        <w:tc>
          <w:tcPr>
            <w:tcW w:w="5833" w:type="dxa"/>
            <w:tcBorders>
              <w:top w:val="nil"/>
              <w:left w:val="nil"/>
              <w:bottom w:val="single" w:sz="4" w:space="0" w:color="auto"/>
              <w:right w:val="single" w:sz="4" w:space="0" w:color="auto"/>
            </w:tcBorders>
            <w:shd w:val="clear" w:color="auto" w:fill="auto"/>
            <w:vAlign w:val="center"/>
            <w:hideMark/>
          </w:tcPr>
          <w:p w14:paraId="6673F996"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ТК- 12- до ТК 4-6 по ул. Свободы,  г. Мегион</w:t>
            </w:r>
          </w:p>
        </w:tc>
        <w:tc>
          <w:tcPr>
            <w:tcW w:w="5094" w:type="dxa"/>
            <w:tcBorders>
              <w:top w:val="nil"/>
              <w:left w:val="nil"/>
              <w:bottom w:val="single" w:sz="4" w:space="0" w:color="auto"/>
              <w:right w:val="single" w:sz="4" w:space="0" w:color="auto"/>
            </w:tcBorders>
            <w:shd w:val="clear" w:color="auto" w:fill="auto"/>
            <w:vAlign w:val="center"/>
          </w:tcPr>
          <w:p w14:paraId="0A3ADE8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F780EF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0BE270AC"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2020</w:t>
            </w:r>
          </w:p>
        </w:tc>
      </w:tr>
      <w:tr w:rsidR="00407F78" w:rsidRPr="00220624" w14:paraId="4BBF25B8"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41F58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2.13</w:t>
            </w:r>
          </w:p>
        </w:tc>
        <w:tc>
          <w:tcPr>
            <w:tcW w:w="5833" w:type="dxa"/>
            <w:tcBorders>
              <w:top w:val="nil"/>
              <w:left w:val="nil"/>
              <w:bottom w:val="single" w:sz="4" w:space="0" w:color="auto"/>
              <w:right w:val="single" w:sz="4" w:space="0" w:color="auto"/>
            </w:tcBorders>
            <w:shd w:val="clear" w:color="auto" w:fill="auto"/>
            <w:vAlign w:val="center"/>
            <w:hideMark/>
          </w:tcPr>
          <w:p w14:paraId="7774BB37"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ТК- 2-9 до ЦТП-9, по ул. Свободы, г. Мегион</w:t>
            </w:r>
          </w:p>
        </w:tc>
        <w:tc>
          <w:tcPr>
            <w:tcW w:w="5094" w:type="dxa"/>
            <w:tcBorders>
              <w:top w:val="nil"/>
              <w:left w:val="nil"/>
              <w:bottom w:val="single" w:sz="4" w:space="0" w:color="auto"/>
              <w:right w:val="single" w:sz="4" w:space="0" w:color="auto"/>
            </w:tcBorders>
            <w:shd w:val="clear" w:color="auto" w:fill="auto"/>
            <w:vAlign w:val="center"/>
          </w:tcPr>
          <w:p w14:paraId="543F2D4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6B8159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F2223AB"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4638694E"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6F26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2.14</w:t>
            </w:r>
          </w:p>
        </w:tc>
        <w:tc>
          <w:tcPr>
            <w:tcW w:w="5833" w:type="dxa"/>
            <w:tcBorders>
              <w:top w:val="nil"/>
              <w:left w:val="nil"/>
              <w:bottom w:val="single" w:sz="4" w:space="0" w:color="auto"/>
              <w:right w:val="single" w:sz="4" w:space="0" w:color="auto"/>
            </w:tcBorders>
            <w:shd w:val="clear" w:color="auto" w:fill="auto"/>
            <w:vAlign w:val="center"/>
            <w:hideMark/>
          </w:tcPr>
          <w:p w14:paraId="2E5F906D"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ул.Ленина-ул.Кашурникова, пгт. Высокий</w:t>
            </w:r>
          </w:p>
        </w:tc>
        <w:tc>
          <w:tcPr>
            <w:tcW w:w="5094" w:type="dxa"/>
            <w:tcBorders>
              <w:top w:val="nil"/>
              <w:left w:val="nil"/>
              <w:bottom w:val="single" w:sz="4" w:space="0" w:color="auto"/>
              <w:right w:val="single" w:sz="4" w:space="0" w:color="auto"/>
            </w:tcBorders>
            <w:shd w:val="clear" w:color="auto" w:fill="auto"/>
            <w:vAlign w:val="center"/>
          </w:tcPr>
          <w:p w14:paraId="2334621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BA2F00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4E026AC"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26429469"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2CA07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2.16</w:t>
            </w:r>
          </w:p>
        </w:tc>
        <w:tc>
          <w:tcPr>
            <w:tcW w:w="5833" w:type="dxa"/>
            <w:tcBorders>
              <w:top w:val="nil"/>
              <w:left w:val="nil"/>
              <w:bottom w:val="single" w:sz="4" w:space="0" w:color="auto"/>
              <w:right w:val="single" w:sz="4" w:space="0" w:color="auto"/>
            </w:tcBorders>
            <w:shd w:val="clear" w:color="auto" w:fill="auto"/>
            <w:vAlign w:val="center"/>
            <w:hideMark/>
          </w:tcPr>
          <w:p w14:paraId="3415BC5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закольцовки системы ТМ№8-ТМ№6 по. ул. Советская через ул. Куль-Еганская-Покурская, пгт. Высокий</w:t>
            </w:r>
          </w:p>
        </w:tc>
        <w:tc>
          <w:tcPr>
            <w:tcW w:w="5094" w:type="dxa"/>
            <w:tcBorders>
              <w:top w:val="nil"/>
              <w:left w:val="nil"/>
              <w:bottom w:val="single" w:sz="4" w:space="0" w:color="auto"/>
              <w:right w:val="single" w:sz="4" w:space="0" w:color="auto"/>
            </w:tcBorders>
            <w:shd w:val="clear" w:color="auto" w:fill="auto"/>
            <w:vAlign w:val="center"/>
          </w:tcPr>
          <w:p w14:paraId="40E83DC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897277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9D25CE5"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065C02A0"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44441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2.17</w:t>
            </w:r>
          </w:p>
        </w:tc>
        <w:tc>
          <w:tcPr>
            <w:tcW w:w="5833" w:type="dxa"/>
            <w:tcBorders>
              <w:top w:val="nil"/>
              <w:left w:val="nil"/>
              <w:bottom w:val="single" w:sz="4" w:space="0" w:color="auto"/>
              <w:right w:val="single" w:sz="4" w:space="0" w:color="auto"/>
            </w:tcBorders>
            <w:shd w:val="clear" w:color="auto" w:fill="auto"/>
            <w:vAlign w:val="center"/>
            <w:hideMark/>
          </w:tcPr>
          <w:p w14:paraId="4CF58FFB"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ул. Свободы-Л. Толстого ТМ№3, пгт. Высокий</w:t>
            </w:r>
          </w:p>
        </w:tc>
        <w:tc>
          <w:tcPr>
            <w:tcW w:w="5094" w:type="dxa"/>
            <w:tcBorders>
              <w:top w:val="nil"/>
              <w:left w:val="nil"/>
              <w:bottom w:val="single" w:sz="4" w:space="0" w:color="auto"/>
              <w:right w:val="single" w:sz="4" w:space="0" w:color="auto"/>
            </w:tcBorders>
            <w:shd w:val="clear" w:color="auto" w:fill="auto"/>
            <w:vAlign w:val="center"/>
          </w:tcPr>
          <w:p w14:paraId="03A177A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6478625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796081AF"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42B48DF1"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DD64E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2.18</w:t>
            </w:r>
          </w:p>
        </w:tc>
        <w:tc>
          <w:tcPr>
            <w:tcW w:w="5833" w:type="dxa"/>
            <w:tcBorders>
              <w:top w:val="nil"/>
              <w:left w:val="nil"/>
              <w:bottom w:val="single" w:sz="4" w:space="0" w:color="auto"/>
              <w:right w:val="single" w:sz="4" w:space="0" w:color="auto"/>
            </w:tcBorders>
            <w:shd w:val="clear" w:color="auto" w:fill="auto"/>
            <w:vAlign w:val="center"/>
            <w:hideMark/>
          </w:tcPr>
          <w:p w14:paraId="5274D546"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ТК-3-15 до ж.д.№ 16 по ул. Сутормина, г. Мегион</w:t>
            </w:r>
          </w:p>
        </w:tc>
        <w:tc>
          <w:tcPr>
            <w:tcW w:w="5094" w:type="dxa"/>
            <w:tcBorders>
              <w:top w:val="nil"/>
              <w:left w:val="nil"/>
              <w:bottom w:val="single" w:sz="4" w:space="0" w:color="auto"/>
              <w:right w:val="single" w:sz="4" w:space="0" w:color="auto"/>
            </w:tcBorders>
            <w:shd w:val="clear" w:color="auto" w:fill="auto"/>
            <w:vAlign w:val="center"/>
          </w:tcPr>
          <w:p w14:paraId="6726B2B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2A34A4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D669024"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279D2B30"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B640B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2.19</w:t>
            </w:r>
          </w:p>
        </w:tc>
        <w:tc>
          <w:tcPr>
            <w:tcW w:w="5833" w:type="dxa"/>
            <w:tcBorders>
              <w:top w:val="nil"/>
              <w:left w:val="nil"/>
              <w:bottom w:val="single" w:sz="4" w:space="0" w:color="auto"/>
              <w:right w:val="single" w:sz="4" w:space="0" w:color="auto"/>
            </w:tcBorders>
            <w:shd w:val="clear" w:color="auto" w:fill="auto"/>
            <w:vAlign w:val="center"/>
            <w:hideMark/>
          </w:tcPr>
          <w:p w14:paraId="21DDE1CF"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ТК- 40 до ЦТП-1 ,  г. Мегион</w:t>
            </w:r>
          </w:p>
        </w:tc>
        <w:tc>
          <w:tcPr>
            <w:tcW w:w="5094" w:type="dxa"/>
            <w:tcBorders>
              <w:top w:val="nil"/>
              <w:left w:val="nil"/>
              <w:bottom w:val="single" w:sz="4" w:space="0" w:color="auto"/>
              <w:right w:val="single" w:sz="4" w:space="0" w:color="auto"/>
            </w:tcBorders>
            <w:shd w:val="clear" w:color="auto" w:fill="auto"/>
            <w:vAlign w:val="center"/>
          </w:tcPr>
          <w:p w14:paraId="582C8B8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3FF299C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90172C7"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5D96BD0B"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8EA3A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2.20</w:t>
            </w:r>
          </w:p>
        </w:tc>
        <w:tc>
          <w:tcPr>
            <w:tcW w:w="5833" w:type="dxa"/>
            <w:tcBorders>
              <w:top w:val="nil"/>
              <w:left w:val="nil"/>
              <w:bottom w:val="single" w:sz="4" w:space="0" w:color="auto"/>
              <w:right w:val="single" w:sz="4" w:space="0" w:color="auto"/>
            </w:tcBorders>
            <w:shd w:val="clear" w:color="auto" w:fill="auto"/>
            <w:vAlign w:val="center"/>
            <w:hideMark/>
          </w:tcPr>
          <w:p w14:paraId="222A42D9"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ТК- 7 до ТК-9-6  по ул. Кузьмина,  г. Мегион</w:t>
            </w:r>
          </w:p>
        </w:tc>
        <w:tc>
          <w:tcPr>
            <w:tcW w:w="5094" w:type="dxa"/>
            <w:tcBorders>
              <w:top w:val="nil"/>
              <w:left w:val="nil"/>
              <w:bottom w:val="single" w:sz="4" w:space="0" w:color="auto"/>
              <w:right w:val="single" w:sz="4" w:space="0" w:color="auto"/>
            </w:tcBorders>
            <w:shd w:val="clear" w:color="auto" w:fill="auto"/>
            <w:vAlign w:val="center"/>
          </w:tcPr>
          <w:p w14:paraId="4A53433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7747752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0B65DB32"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00AD610E"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DF2B7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2.21</w:t>
            </w:r>
          </w:p>
        </w:tc>
        <w:tc>
          <w:tcPr>
            <w:tcW w:w="5833" w:type="dxa"/>
            <w:tcBorders>
              <w:top w:val="nil"/>
              <w:left w:val="nil"/>
              <w:bottom w:val="single" w:sz="4" w:space="0" w:color="auto"/>
              <w:right w:val="single" w:sz="4" w:space="0" w:color="auto"/>
            </w:tcBorders>
            <w:shd w:val="clear" w:color="auto" w:fill="auto"/>
            <w:vAlign w:val="center"/>
            <w:hideMark/>
          </w:tcPr>
          <w:p w14:paraId="5E9306E3"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ТК- 64 до ЦТП-10  по ул. Советская,  г. Мегион</w:t>
            </w:r>
          </w:p>
        </w:tc>
        <w:tc>
          <w:tcPr>
            <w:tcW w:w="5094" w:type="dxa"/>
            <w:tcBorders>
              <w:top w:val="nil"/>
              <w:left w:val="nil"/>
              <w:bottom w:val="single" w:sz="4" w:space="0" w:color="auto"/>
              <w:right w:val="single" w:sz="4" w:space="0" w:color="auto"/>
            </w:tcBorders>
            <w:shd w:val="clear" w:color="auto" w:fill="auto"/>
            <w:vAlign w:val="center"/>
          </w:tcPr>
          <w:p w14:paraId="497C152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38440EC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5F69B37"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186C6DEC"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7101E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2.22</w:t>
            </w:r>
          </w:p>
        </w:tc>
        <w:tc>
          <w:tcPr>
            <w:tcW w:w="5833" w:type="dxa"/>
            <w:tcBorders>
              <w:top w:val="nil"/>
              <w:left w:val="nil"/>
              <w:bottom w:val="single" w:sz="4" w:space="0" w:color="auto"/>
              <w:right w:val="single" w:sz="4" w:space="0" w:color="auto"/>
            </w:tcBorders>
            <w:shd w:val="clear" w:color="auto" w:fill="auto"/>
            <w:vAlign w:val="center"/>
            <w:hideMark/>
          </w:tcPr>
          <w:p w14:paraId="0863782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15-9 до ТК 16-9 ПО УЛ. 50 ЛЕТ Октября,  г. Мегион</w:t>
            </w:r>
          </w:p>
        </w:tc>
        <w:tc>
          <w:tcPr>
            <w:tcW w:w="5094" w:type="dxa"/>
            <w:tcBorders>
              <w:top w:val="nil"/>
              <w:left w:val="nil"/>
              <w:bottom w:val="single" w:sz="4" w:space="0" w:color="auto"/>
              <w:right w:val="single" w:sz="4" w:space="0" w:color="auto"/>
            </w:tcBorders>
            <w:shd w:val="clear" w:color="auto" w:fill="auto"/>
            <w:vAlign w:val="center"/>
          </w:tcPr>
          <w:p w14:paraId="6B06399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68DC32E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6298BBE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3C98F03E"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C1BFA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2.23</w:t>
            </w:r>
          </w:p>
        </w:tc>
        <w:tc>
          <w:tcPr>
            <w:tcW w:w="5833" w:type="dxa"/>
            <w:tcBorders>
              <w:top w:val="nil"/>
              <w:left w:val="nil"/>
              <w:bottom w:val="single" w:sz="4" w:space="0" w:color="auto"/>
              <w:right w:val="single" w:sz="4" w:space="0" w:color="auto"/>
            </w:tcBorders>
            <w:shd w:val="clear" w:color="auto" w:fill="auto"/>
            <w:vAlign w:val="center"/>
            <w:hideMark/>
          </w:tcPr>
          <w:p w14:paraId="2DE1C64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ВТМ по ул. Лермонтова от ж.д. 2-16 и от ж.д. 18-26, пгт. Высокий</w:t>
            </w:r>
          </w:p>
        </w:tc>
        <w:tc>
          <w:tcPr>
            <w:tcW w:w="5094" w:type="dxa"/>
            <w:tcBorders>
              <w:top w:val="nil"/>
              <w:left w:val="nil"/>
              <w:bottom w:val="single" w:sz="4" w:space="0" w:color="auto"/>
              <w:right w:val="single" w:sz="4" w:space="0" w:color="auto"/>
            </w:tcBorders>
            <w:shd w:val="clear" w:color="auto" w:fill="auto"/>
            <w:vAlign w:val="center"/>
          </w:tcPr>
          <w:p w14:paraId="49815C0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2B358A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355C9A51"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6A2DA42B"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454AB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2.24</w:t>
            </w:r>
          </w:p>
        </w:tc>
        <w:tc>
          <w:tcPr>
            <w:tcW w:w="5833" w:type="dxa"/>
            <w:tcBorders>
              <w:top w:val="nil"/>
              <w:left w:val="nil"/>
              <w:bottom w:val="single" w:sz="4" w:space="0" w:color="auto"/>
              <w:right w:val="single" w:sz="4" w:space="0" w:color="auto"/>
            </w:tcBorders>
            <w:shd w:val="clear" w:color="auto" w:fill="auto"/>
            <w:vAlign w:val="center"/>
            <w:hideMark/>
          </w:tcPr>
          <w:p w14:paraId="474F7624"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закольцовки системы ТМ№5-ТМ№4, пгт. Высокий</w:t>
            </w:r>
          </w:p>
        </w:tc>
        <w:tc>
          <w:tcPr>
            <w:tcW w:w="5094" w:type="dxa"/>
            <w:tcBorders>
              <w:top w:val="nil"/>
              <w:left w:val="nil"/>
              <w:bottom w:val="single" w:sz="4" w:space="0" w:color="auto"/>
              <w:right w:val="single" w:sz="4" w:space="0" w:color="auto"/>
            </w:tcBorders>
            <w:shd w:val="clear" w:color="auto" w:fill="auto"/>
            <w:vAlign w:val="center"/>
          </w:tcPr>
          <w:p w14:paraId="4E7416F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6A31F4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AF31306"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2020</w:t>
            </w:r>
          </w:p>
        </w:tc>
      </w:tr>
      <w:tr w:rsidR="00407F78" w:rsidRPr="00220624" w14:paraId="21D2F1D0"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0016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2.25</w:t>
            </w:r>
          </w:p>
        </w:tc>
        <w:tc>
          <w:tcPr>
            <w:tcW w:w="5833" w:type="dxa"/>
            <w:tcBorders>
              <w:top w:val="nil"/>
              <w:left w:val="nil"/>
              <w:bottom w:val="single" w:sz="4" w:space="0" w:color="auto"/>
              <w:right w:val="single" w:sz="4" w:space="0" w:color="auto"/>
            </w:tcBorders>
            <w:shd w:val="clear" w:color="auto" w:fill="auto"/>
            <w:vAlign w:val="center"/>
            <w:hideMark/>
          </w:tcPr>
          <w:p w14:paraId="3F42A8F4"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ТК-46 до ТК-47 по ул.Строителей, г. Мегион</w:t>
            </w:r>
          </w:p>
        </w:tc>
        <w:tc>
          <w:tcPr>
            <w:tcW w:w="5094" w:type="dxa"/>
            <w:tcBorders>
              <w:top w:val="nil"/>
              <w:left w:val="nil"/>
              <w:bottom w:val="single" w:sz="4" w:space="0" w:color="auto"/>
              <w:right w:val="single" w:sz="4" w:space="0" w:color="auto"/>
            </w:tcBorders>
            <w:shd w:val="clear" w:color="auto" w:fill="auto"/>
            <w:vAlign w:val="center"/>
          </w:tcPr>
          <w:p w14:paraId="7B587F1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D0F94A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9C5BC3B"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2020</w:t>
            </w:r>
          </w:p>
        </w:tc>
      </w:tr>
      <w:tr w:rsidR="00407F78" w:rsidRPr="00220624" w14:paraId="352DCC73"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936BE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2.26</w:t>
            </w:r>
          </w:p>
        </w:tc>
        <w:tc>
          <w:tcPr>
            <w:tcW w:w="5833" w:type="dxa"/>
            <w:tcBorders>
              <w:top w:val="nil"/>
              <w:left w:val="nil"/>
              <w:bottom w:val="single" w:sz="4" w:space="0" w:color="auto"/>
              <w:right w:val="single" w:sz="4" w:space="0" w:color="auto"/>
            </w:tcBorders>
            <w:shd w:val="clear" w:color="auto" w:fill="auto"/>
            <w:vAlign w:val="center"/>
            <w:hideMark/>
          </w:tcPr>
          <w:p w14:paraId="169ECD91"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ТК- 30 до ТК-31 по ул. Заречная.</w:t>
            </w:r>
          </w:p>
        </w:tc>
        <w:tc>
          <w:tcPr>
            <w:tcW w:w="5094" w:type="dxa"/>
            <w:tcBorders>
              <w:top w:val="nil"/>
              <w:left w:val="nil"/>
              <w:bottom w:val="single" w:sz="4" w:space="0" w:color="auto"/>
              <w:right w:val="single" w:sz="4" w:space="0" w:color="auto"/>
            </w:tcBorders>
            <w:shd w:val="clear" w:color="auto" w:fill="auto"/>
            <w:vAlign w:val="center"/>
          </w:tcPr>
          <w:p w14:paraId="6540EEF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71B876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625DA2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34466C2A"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0934E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2.27</w:t>
            </w:r>
          </w:p>
        </w:tc>
        <w:tc>
          <w:tcPr>
            <w:tcW w:w="5833" w:type="dxa"/>
            <w:tcBorders>
              <w:top w:val="nil"/>
              <w:left w:val="nil"/>
              <w:bottom w:val="single" w:sz="4" w:space="0" w:color="auto"/>
              <w:right w:val="single" w:sz="4" w:space="0" w:color="auto"/>
            </w:tcBorders>
            <w:shd w:val="clear" w:color="auto" w:fill="auto"/>
            <w:vAlign w:val="center"/>
            <w:hideMark/>
          </w:tcPr>
          <w:p w14:paraId="313FC662"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ТК- 49 до ЦТП-14 по ул. Строителей,  г. Мегион</w:t>
            </w:r>
          </w:p>
        </w:tc>
        <w:tc>
          <w:tcPr>
            <w:tcW w:w="5094" w:type="dxa"/>
            <w:tcBorders>
              <w:top w:val="nil"/>
              <w:left w:val="nil"/>
              <w:bottom w:val="single" w:sz="4" w:space="0" w:color="auto"/>
              <w:right w:val="single" w:sz="4" w:space="0" w:color="auto"/>
            </w:tcBorders>
            <w:shd w:val="clear" w:color="auto" w:fill="auto"/>
            <w:vAlign w:val="center"/>
          </w:tcPr>
          <w:p w14:paraId="76AA5B1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0766C9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A3166ED"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0872CFD6"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B052F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2.28</w:t>
            </w:r>
          </w:p>
        </w:tc>
        <w:tc>
          <w:tcPr>
            <w:tcW w:w="5833" w:type="dxa"/>
            <w:tcBorders>
              <w:top w:val="nil"/>
              <w:left w:val="nil"/>
              <w:bottom w:val="single" w:sz="4" w:space="0" w:color="auto"/>
              <w:right w:val="single" w:sz="4" w:space="0" w:color="auto"/>
            </w:tcBorders>
            <w:shd w:val="clear" w:color="auto" w:fill="auto"/>
            <w:vAlign w:val="center"/>
            <w:hideMark/>
          </w:tcPr>
          <w:p w14:paraId="636A8632"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ж.д. "40 до д/с "Звездочка" по ул. Свободе, г. Мегион</w:t>
            </w:r>
          </w:p>
        </w:tc>
        <w:tc>
          <w:tcPr>
            <w:tcW w:w="5094" w:type="dxa"/>
            <w:tcBorders>
              <w:top w:val="nil"/>
              <w:left w:val="nil"/>
              <w:bottom w:val="single" w:sz="4" w:space="0" w:color="auto"/>
              <w:right w:val="single" w:sz="4" w:space="0" w:color="auto"/>
            </w:tcBorders>
            <w:shd w:val="clear" w:color="auto" w:fill="auto"/>
            <w:vAlign w:val="center"/>
          </w:tcPr>
          <w:p w14:paraId="08AB112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5BE72C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1645A25F"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2C76B1C8"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9BF67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2.29</w:t>
            </w:r>
          </w:p>
        </w:tc>
        <w:tc>
          <w:tcPr>
            <w:tcW w:w="5833" w:type="dxa"/>
            <w:tcBorders>
              <w:top w:val="nil"/>
              <w:left w:val="nil"/>
              <w:bottom w:val="single" w:sz="4" w:space="0" w:color="auto"/>
              <w:right w:val="single" w:sz="4" w:space="0" w:color="auto"/>
            </w:tcBorders>
            <w:shd w:val="clear" w:color="auto" w:fill="auto"/>
            <w:vAlign w:val="center"/>
            <w:hideMark/>
          </w:tcPr>
          <w:p w14:paraId="754C30FD"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ж.д.№6 ул.Суторминаг. г. Мегион</w:t>
            </w:r>
          </w:p>
        </w:tc>
        <w:tc>
          <w:tcPr>
            <w:tcW w:w="5094" w:type="dxa"/>
            <w:tcBorders>
              <w:top w:val="nil"/>
              <w:left w:val="nil"/>
              <w:bottom w:val="single" w:sz="4" w:space="0" w:color="auto"/>
              <w:right w:val="single" w:sz="4" w:space="0" w:color="auto"/>
            </w:tcBorders>
            <w:shd w:val="clear" w:color="auto" w:fill="auto"/>
            <w:vAlign w:val="center"/>
          </w:tcPr>
          <w:p w14:paraId="0700455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3071A02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121AE2AD"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793FCC77"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8F229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2.30</w:t>
            </w:r>
          </w:p>
        </w:tc>
        <w:tc>
          <w:tcPr>
            <w:tcW w:w="5833" w:type="dxa"/>
            <w:tcBorders>
              <w:top w:val="nil"/>
              <w:left w:val="nil"/>
              <w:bottom w:val="single" w:sz="4" w:space="0" w:color="auto"/>
              <w:right w:val="single" w:sz="4" w:space="0" w:color="auto"/>
            </w:tcBorders>
            <w:shd w:val="clear" w:color="auto" w:fill="auto"/>
            <w:vAlign w:val="center"/>
            <w:hideMark/>
          </w:tcPr>
          <w:p w14:paraId="6E2DF781"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ТК-35 до КОС , г. Мегион</w:t>
            </w:r>
          </w:p>
        </w:tc>
        <w:tc>
          <w:tcPr>
            <w:tcW w:w="5094" w:type="dxa"/>
            <w:tcBorders>
              <w:top w:val="nil"/>
              <w:left w:val="nil"/>
              <w:bottom w:val="single" w:sz="4" w:space="0" w:color="auto"/>
              <w:right w:val="single" w:sz="4" w:space="0" w:color="auto"/>
            </w:tcBorders>
            <w:shd w:val="clear" w:color="auto" w:fill="auto"/>
            <w:vAlign w:val="center"/>
          </w:tcPr>
          <w:p w14:paraId="747D001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7A79E98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32015C54"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05730B21"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3FC2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2.35</w:t>
            </w:r>
          </w:p>
        </w:tc>
        <w:tc>
          <w:tcPr>
            <w:tcW w:w="5833" w:type="dxa"/>
            <w:tcBorders>
              <w:top w:val="nil"/>
              <w:left w:val="nil"/>
              <w:bottom w:val="single" w:sz="4" w:space="0" w:color="auto"/>
              <w:right w:val="single" w:sz="4" w:space="0" w:color="auto"/>
            </w:tcBorders>
            <w:shd w:val="clear" w:color="auto" w:fill="auto"/>
            <w:vAlign w:val="center"/>
            <w:hideMark/>
          </w:tcPr>
          <w:p w14:paraId="0B3D0EA8"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сетей от ЦТП-4 через Д/с "Буратино" , г. Мегион</w:t>
            </w:r>
          </w:p>
        </w:tc>
        <w:tc>
          <w:tcPr>
            <w:tcW w:w="5094" w:type="dxa"/>
            <w:tcBorders>
              <w:top w:val="nil"/>
              <w:left w:val="nil"/>
              <w:bottom w:val="single" w:sz="4" w:space="0" w:color="auto"/>
              <w:right w:val="single" w:sz="4" w:space="0" w:color="auto"/>
            </w:tcBorders>
            <w:shd w:val="clear" w:color="auto" w:fill="auto"/>
            <w:vAlign w:val="center"/>
          </w:tcPr>
          <w:p w14:paraId="4067F62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6F5A4B8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7611017D"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49B69092"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7EA81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2.36</w:t>
            </w:r>
          </w:p>
        </w:tc>
        <w:tc>
          <w:tcPr>
            <w:tcW w:w="5833" w:type="dxa"/>
            <w:tcBorders>
              <w:top w:val="nil"/>
              <w:left w:val="nil"/>
              <w:bottom w:val="single" w:sz="4" w:space="0" w:color="auto"/>
              <w:right w:val="single" w:sz="4" w:space="0" w:color="auto"/>
            </w:tcBorders>
            <w:shd w:val="clear" w:color="auto" w:fill="auto"/>
            <w:vAlign w:val="center"/>
            <w:hideMark/>
          </w:tcPr>
          <w:p w14:paraId="7B0234B1"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12-15 до ввода в дом  по Пр.Победы,28, г. Мегион</w:t>
            </w:r>
          </w:p>
        </w:tc>
        <w:tc>
          <w:tcPr>
            <w:tcW w:w="5094" w:type="dxa"/>
            <w:tcBorders>
              <w:top w:val="nil"/>
              <w:left w:val="nil"/>
              <w:bottom w:val="single" w:sz="4" w:space="0" w:color="auto"/>
              <w:right w:val="single" w:sz="4" w:space="0" w:color="auto"/>
            </w:tcBorders>
            <w:shd w:val="clear" w:color="auto" w:fill="auto"/>
            <w:vAlign w:val="center"/>
          </w:tcPr>
          <w:p w14:paraId="1EAC641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68773B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56FB66F"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44A872C8"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D51F7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2.37</w:t>
            </w:r>
          </w:p>
        </w:tc>
        <w:tc>
          <w:tcPr>
            <w:tcW w:w="5833" w:type="dxa"/>
            <w:tcBorders>
              <w:top w:val="nil"/>
              <w:left w:val="nil"/>
              <w:bottom w:val="single" w:sz="4" w:space="0" w:color="auto"/>
              <w:right w:val="single" w:sz="4" w:space="0" w:color="auto"/>
            </w:tcBorders>
            <w:shd w:val="clear" w:color="auto" w:fill="auto"/>
            <w:vAlign w:val="center"/>
            <w:hideMark/>
          </w:tcPr>
          <w:p w14:paraId="3A25A7D9"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через ЖД по ул.Ленина,6/2, г. Мегион</w:t>
            </w:r>
          </w:p>
        </w:tc>
        <w:tc>
          <w:tcPr>
            <w:tcW w:w="5094" w:type="dxa"/>
            <w:tcBorders>
              <w:top w:val="nil"/>
              <w:left w:val="nil"/>
              <w:bottom w:val="single" w:sz="4" w:space="0" w:color="auto"/>
              <w:right w:val="single" w:sz="4" w:space="0" w:color="auto"/>
            </w:tcBorders>
            <w:shd w:val="clear" w:color="auto" w:fill="auto"/>
            <w:vAlign w:val="center"/>
          </w:tcPr>
          <w:p w14:paraId="51A4F48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404641A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62507BC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00B6EF99"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482A1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2.38</w:t>
            </w:r>
          </w:p>
        </w:tc>
        <w:tc>
          <w:tcPr>
            <w:tcW w:w="5833" w:type="dxa"/>
            <w:tcBorders>
              <w:top w:val="nil"/>
              <w:left w:val="nil"/>
              <w:bottom w:val="single" w:sz="4" w:space="0" w:color="auto"/>
              <w:right w:val="single" w:sz="4" w:space="0" w:color="auto"/>
            </w:tcBorders>
            <w:shd w:val="clear" w:color="auto" w:fill="auto"/>
            <w:vAlign w:val="center"/>
            <w:hideMark/>
          </w:tcPr>
          <w:p w14:paraId="248285A0"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транзитных сетей ж.д.№28 по пр.Победы, г. Мегион</w:t>
            </w:r>
          </w:p>
        </w:tc>
        <w:tc>
          <w:tcPr>
            <w:tcW w:w="5094" w:type="dxa"/>
            <w:tcBorders>
              <w:top w:val="nil"/>
              <w:left w:val="nil"/>
              <w:bottom w:val="single" w:sz="4" w:space="0" w:color="auto"/>
              <w:right w:val="single" w:sz="4" w:space="0" w:color="auto"/>
            </w:tcBorders>
            <w:shd w:val="clear" w:color="auto" w:fill="auto"/>
            <w:vAlign w:val="center"/>
          </w:tcPr>
          <w:p w14:paraId="3E4D0E7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D31903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6175D69B"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6E6418FA"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127AA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2.39</w:t>
            </w:r>
          </w:p>
        </w:tc>
        <w:tc>
          <w:tcPr>
            <w:tcW w:w="5833" w:type="dxa"/>
            <w:tcBorders>
              <w:top w:val="nil"/>
              <w:left w:val="nil"/>
              <w:bottom w:val="single" w:sz="4" w:space="0" w:color="auto"/>
              <w:right w:val="single" w:sz="4" w:space="0" w:color="auto"/>
            </w:tcBorders>
            <w:shd w:val="clear" w:color="auto" w:fill="auto"/>
            <w:vAlign w:val="center"/>
            <w:hideMark/>
          </w:tcPr>
          <w:p w14:paraId="30F829B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транзитных сетей ж.д.№26 по пр.Победы, г. Мегион</w:t>
            </w:r>
          </w:p>
        </w:tc>
        <w:tc>
          <w:tcPr>
            <w:tcW w:w="5094" w:type="dxa"/>
            <w:tcBorders>
              <w:top w:val="nil"/>
              <w:left w:val="nil"/>
              <w:bottom w:val="single" w:sz="4" w:space="0" w:color="auto"/>
              <w:right w:val="single" w:sz="4" w:space="0" w:color="auto"/>
            </w:tcBorders>
            <w:shd w:val="clear" w:color="auto" w:fill="auto"/>
            <w:vAlign w:val="center"/>
          </w:tcPr>
          <w:p w14:paraId="3B66318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A86D7E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0214AE01"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4D1DC884"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1F2D0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2.40</w:t>
            </w:r>
          </w:p>
        </w:tc>
        <w:tc>
          <w:tcPr>
            <w:tcW w:w="5833" w:type="dxa"/>
            <w:tcBorders>
              <w:top w:val="nil"/>
              <w:left w:val="nil"/>
              <w:bottom w:val="single" w:sz="4" w:space="0" w:color="auto"/>
              <w:right w:val="single" w:sz="4" w:space="0" w:color="auto"/>
            </w:tcBorders>
            <w:shd w:val="clear" w:color="auto" w:fill="auto"/>
            <w:vAlign w:val="center"/>
            <w:hideMark/>
          </w:tcPr>
          <w:p w14:paraId="740E456B"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ТК-8-6 до МГС  г. Мегион</w:t>
            </w:r>
          </w:p>
        </w:tc>
        <w:tc>
          <w:tcPr>
            <w:tcW w:w="5094" w:type="dxa"/>
            <w:tcBorders>
              <w:top w:val="nil"/>
              <w:left w:val="nil"/>
              <w:bottom w:val="single" w:sz="4" w:space="0" w:color="auto"/>
              <w:right w:val="single" w:sz="4" w:space="0" w:color="auto"/>
            </w:tcBorders>
            <w:shd w:val="clear" w:color="auto" w:fill="auto"/>
            <w:vAlign w:val="center"/>
          </w:tcPr>
          <w:p w14:paraId="628A13B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6622C7B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F54A3D3"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bl>
    <w:p w14:paraId="0AA25B41" w14:textId="77777777" w:rsidR="00BF4FF6" w:rsidRPr="00220624"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sectPr w:rsidR="00BF4FF6" w:rsidRPr="00220624" w:rsidSect="00C81A2A">
          <w:pgSz w:w="16838" w:h="11906" w:orient="landscape"/>
          <w:pgMar w:top="567" w:right="567" w:bottom="1418" w:left="567" w:header="709" w:footer="709" w:gutter="0"/>
          <w:cols w:space="720"/>
        </w:sectPr>
      </w:pPr>
    </w:p>
    <w:p w14:paraId="1193844A" w14:textId="77777777" w:rsidR="00BF4FF6" w:rsidRPr="00220624" w:rsidRDefault="00BF4FF6" w:rsidP="00A1683E">
      <w:pPr>
        <w:pStyle w:val="2"/>
        <w:shd w:val="clear" w:color="auto" w:fill="FFFFFF" w:themeFill="background1"/>
        <w:spacing w:after="0"/>
        <w:contextualSpacing/>
        <w:rPr>
          <w:rFonts w:eastAsiaTheme="minorHAnsi"/>
          <w:b w:val="0"/>
          <w:szCs w:val="24"/>
          <w:lang w:eastAsia="en-US"/>
        </w:rPr>
      </w:pPr>
      <w:bookmarkStart w:id="156" w:name="_Toc89685762"/>
      <w:r w:rsidRPr="00220624">
        <w:rPr>
          <w:rFonts w:eastAsiaTheme="minorHAnsi"/>
          <w:b w:val="0"/>
          <w:szCs w:val="24"/>
          <w:lang w:eastAsia="en-US"/>
        </w:rPr>
        <w:lastRenderedPageBreak/>
        <w:t>Обоснование выбора приоритетного сценария развития теплоснабжения городского округа</w:t>
      </w:r>
      <w:bookmarkEnd w:id="156"/>
    </w:p>
    <w:p w14:paraId="6346BCC9"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Генеральном плане города Мегион и соответственно в схеме теплоснабжения предложен один сценарий развития систем централизованного теплоснабжения. Учитывая необходимость и обоснованность мероприятий развития системы теплоснабжения, предусмотренных сценарием, он, исходя из технических предпосылок и общего сценария развития поселения, определен как оптимальный.</w:t>
      </w:r>
    </w:p>
    <w:p w14:paraId="2BC543D0"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Возможность возникновения иных сценариев развития для рассмотрения города Мегион - не предусмотрена.</w:t>
      </w:r>
    </w:p>
    <w:p w14:paraId="49C73F67"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Технико-экономические показатели варианта перспективного развития систем теплоснабжения г. Мегион относительно предложенных для реализации инвестиционных мероприятий и рассмотренного изменения строительного фонда города приведены ниже. </w:t>
      </w:r>
    </w:p>
    <w:p w14:paraId="7BD83F23" w14:textId="77777777" w:rsidR="00BF4FF6" w:rsidRPr="00220624" w:rsidRDefault="00BF4FF6" w:rsidP="00A1683E">
      <w:pPr>
        <w:widowControl w:val="0"/>
        <w:numPr>
          <w:ilvl w:val="0"/>
          <w:numId w:val="24"/>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Изменение площади территории города</w:t>
      </w:r>
    </w:p>
    <w:p w14:paraId="31FB110F"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Все приросты площади строительных фондов до 2035 года будут внутри существующих муниципальных территориальных границ города Мегион.</w:t>
      </w:r>
    </w:p>
    <w:p w14:paraId="07CA434B" w14:textId="4E73D394"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57" w:name="_Toc12392836"/>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4</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3</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 xml:space="preserve"> - Территория городского округа в установленных границах</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2153"/>
        <w:gridCol w:w="1925"/>
        <w:gridCol w:w="1417"/>
      </w:tblGrid>
      <w:tr w:rsidR="00BF4FF6" w:rsidRPr="00220624" w14:paraId="4DD83504" w14:textId="77777777" w:rsidTr="00C81A2A">
        <w:trPr>
          <w:trHeight w:val="170"/>
        </w:trPr>
        <w:tc>
          <w:tcPr>
            <w:tcW w:w="2105" w:type="pct"/>
            <w:tcBorders>
              <w:top w:val="single" w:sz="4" w:space="0" w:color="auto"/>
              <w:left w:val="single" w:sz="4" w:space="0" w:color="auto"/>
              <w:bottom w:val="single" w:sz="4" w:space="0" w:color="auto"/>
              <w:right w:val="single" w:sz="4" w:space="0" w:color="auto"/>
            </w:tcBorders>
            <w:vAlign w:val="center"/>
            <w:hideMark/>
          </w:tcPr>
          <w:p w14:paraId="75845BBA" w14:textId="77777777" w:rsidR="00BF4FF6" w:rsidRPr="00220624" w:rsidRDefault="00BF4FF6" w:rsidP="00845721">
            <w:pPr>
              <w:shd w:val="clear" w:color="auto" w:fill="FFFFFF" w:themeFill="background1"/>
              <w:spacing w:after="0" w:line="240" w:lineRule="auto"/>
              <w:ind w:left="907"/>
              <w:contextualSpacing/>
              <w:jc w:val="both"/>
              <w:rPr>
                <w:rFonts w:ascii="Times New Roman" w:hAnsi="Times New Roman" w:cs="Times New Roman"/>
                <w:sz w:val="24"/>
                <w:szCs w:val="24"/>
              </w:rPr>
            </w:pPr>
            <w:r w:rsidRPr="00220624">
              <w:rPr>
                <w:rFonts w:ascii="Times New Roman" w:hAnsi="Times New Roman" w:cs="Times New Roman"/>
                <w:sz w:val="24"/>
                <w:szCs w:val="24"/>
              </w:rPr>
              <w:t>Наименование показателя</w:t>
            </w:r>
          </w:p>
        </w:tc>
        <w:tc>
          <w:tcPr>
            <w:tcW w:w="965" w:type="pct"/>
            <w:tcBorders>
              <w:top w:val="single" w:sz="4" w:space="0" w:color="auto"/>
              <w:left w:val="single" w:sz="4" w:space="0" w:color="auto"/>
              <w:bottom w:val="single" w:sz="4" w:space="0" w:color="auto"/>
              <w:right w:val="single" w:sz="4" w:space="0" w:color="auto"/>
            </w:tcBorders>
            <w:vAlign w:val="center"/>
            <w:hideMark/>
          </w:tcPr>
          <w:p w14:paraId="71BFD359" w14:textId="77777777" w:rsidR="00BF4FF6" w:rsidRPr="00220624" w:rsidRDefault="00BF4FF6" w:rsidP="00845721">
            <w:p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Размерность</w:t>
            </w:r>
          </w:p>
        </w:tc>
        <w:tc>
          <w:tcPr>
            <w:tcW w:w="862" w:type="pct"/>
            <w:tcBorders>
              <w:top w:val="single" w:sz="4" w:space="0" w:color="auto"/>
              <w:left w:val="single" w:sz="4" w:space="0" w:color="auto"/>
              <w:bottom w:val="single" w:sz="4" w:space="0" w:color="auto"/>
              <w:right w:val="single" w:sz="4" w:space="0" w:color="auto"/>
            </w:tcBorders>
            <w:vAlign w:val="center"/>
            <w:hideMark/>
          </w:tcPr>
          <w:p w14:paraId="671BE302"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635" w:type="pct"/>
            <w:tcBorders>
              <w:top w:val="single" w:sz="4" w:space="0" w:color="auto"/>
              <w:left w:val="single" w:sz="4" w:space="0" w:color="auto"/>
              <w:bottom w:val="single" w:sz="4" w:space="0" w:color="auto"/>
              <w:right w:val="single" w:sz="4" w:space="0" w:color="auto"/>
            </w:tcBorders>
            <w:vAlign w:val="center"/>
            <w:hideMark/>
          </w:tcPr>
          <w:p w14:paraId="33E0B04C" w14:textId="77777777" w:rsidR="00BF4FF6" w:rsidRPr="00220624" w:rsidRDefault="00BF4FF6" w:rsidP="00845721">
            <w:pPr>
              <w:pStyle w:val="15"/>
              <w:numPr>
                <w:ilvl w:val="0"/>
                <w:numId w:val="33"/>
              </w:numPr>
              <w:shd w:val="clear" w:color="auto" w:fill="FFFFFF" w:themeFill="background1"/>
              <w:spacing w:after="0"/>
              <w:contextualSpacing/>
              <w:rPr>
                <w:sz w:val="24"/>
                <w:szCs w:val="24"/>
              </w:rPr>
            </w:pPr>
            <w:bookmarkStart w:id="158" w:name="_Toc89685763"/>
            <w:bookmarkEnd w:id="158"/>
          </w:p>
        </w:tc>
      </w:tr>
      <w:tr w:rsidR="00BF4FF6" w:rsidRPr="00220624" w14:paraId="33EDB5CD" w14:textId="77777777" w:rsidTr="00C81A2A">
        <w:trPr>
          <w:trHeight w:val="170"/>
        </w:trPr>
        <w:tc>
          <w:tcPr>
            <w:tcW w:w="2105" w:type="pct"/>
            <w:vMerge w:val="restart"/>
            <w:tcBorders>
              <w:top w:val="single" w:sz="4" w:space="0" w:color="auto"/>
              <w:left w:val="single" w:sz="4" w:space="0" w:color="auto"/>
              <w:bottom w:val="single" w:sz="4" w:space="0" w:color="auto"/>
              <w:right w:val="single" w:sz="4" w:space="0" w:color="auto"/>
            </w:tcBorders>
            <w:vAlign w:val="center"/>
            <w:hideMark/>
          </w:tcPr>
          <w:p w14:paraId="7A76B962" w14:textId="01714665" w:rsidR="00BF4FF6" w:rsidRPr="00220624" w:rsidRDefault="00BF4FF6" w:rsidP="00604155">
            <w:pPr>
              <w:shd w:val="clear" w:color="auto" w:fill="FFFFFF" w:themeFill="background1"/>
              <w:spacing w:after="0" w:line="240" w:lineRule="auto"/>
              <w:contextualSpacing/>
              <w:rPr>
                <w:rFonts w:ascii="Times New Roman" w:hAnsi="Times New Roman" w:cs="Times New Roman"/>
                <w:sz w:val="24"/>
                <w:szCs w:val="24"/>
              </w:rPr>
            </w:pPr>
            <w:r w:rsidRPr="00220624">
              <w:rPr>
                <w:rFonts w:ascii="Times New Roman" w:hAnsi="Times New Roman" w:cs="Times New Roman"/>
                <w:sz w:val="24"/>
                <w:szCs w:val="24"/>
              </w:rPr>
              <w:t>Общая площадь территории городского округа в установленных границах</w:t>
            </w:r>
          </w:p>
        </w:tc>
        <w:tc>
          <w:tcPr>
            <w:tcW w:w="965" w:type="pct"/>
            <w:tcBorders>
              <w:top w:val="single" w:sz="4" w:space="0" w:color="auto"/>
              <w:left w:val="single" w:sz="4" w:space="0" w:color="auto"/>
              <w:bottom w:val="single" w:sz="4" w:space="0" w:color="auto"/>
              <w:right w:val="single" w:sz="4" w:space="0" w:color="auto"/>
            </w:tcBorders>
            <w:vAlign w:val="center"/>
            <w:hideMark/>
          </w:tcPr>
          <w:p w14:paraId="37B2EA20"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га</w:t>
            </w:r>
          </w:p>
        </w:tc>
        <w:tc>
          <w:tcPr>
            <w:tcW w:w="862" w:type="pct"/>
            <w:tcBorders>
              <w:top w:val="single" w:sz="4" w:space="0" w:color="auto"/>
              <w:left w:val="single" w:sz="4" w:space="0" w:color="auto"/>
              <w:bottom w:val="single" w:sz="4" w:space="0" w:color="auto"/>
              <w:right w:val="single" w:sz="4" w:space="0" w:color="auto"/>
            </w:tcBorders>
            <w:vAlign w:val="center"/>
            <w:hideMark/>
          </w:tcPr>
          <w:p w14:paraId="65CC9B79"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16890</w:t>
            </w:r>
          </w:p>
        </w:tc>
        <w:tc>
          <w:tcPr>
            <w:tcW w:w="635" w:type="pct"/>
            <w:tcBorders>
              <w:top w:val="single" w:sz="4" w:space="0" w:color="auto"/>
              <w:left w:val="single" w:sz="4" w:space="0" w:color="auto"/>
              <w:bottom w:val="single" w:sz="4" w:space="0" w:color="auto"/>
              <w:right w:val="single" w:sz="4" w:space="0" w:color="auto"/>
            </w:tcBorders>
            <w:vAlign w:val="center"/>
            <w:hideMark/>
          </w:tcPr>
          <w:p w14:paraId="75756697"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16890</w:t>
            </w:r>
          </w:p>
        </w:tc>
      </w:tr>
      <w:tr w:rsidR="00BF4FF6" w:rsidRPr="00220624" w14:paraId="42BC66D7" w14:textId="77777777" w:rsidTr="00C81A2A">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4588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c>
          <w:tcPr>
            <w:tcW w:w="965" w:type="pct"/>
            <w:tcBorders>
              <w:top w:val="single" w:sz="4" w:space="0" w:color="auto"/>
              <w:left w:val="single" w:sz="4" w:space="0" w:color="auto"/>
              <w:bottom w:val="single" w:sz="4" w:space="0" w:color="auto"/>
              <w:right w:val="single" w:sz="4" w:space="0" w:color="auto"/>
            </w:tcBorders>
            <w:vAlign w:val="center"/>
            <w:hideMark/>
          </w:tcPr>
          <w:p w14:paraId="41A62CAF"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w:t>
            </w:r>
          </w:p>
        </w:tc>
        <w:tc>
          <w:tcPr>
            <w:tcW w:w="862" w:type="pct"/>
            <w:tcBorders>
              <w:top w:val="single" w:sz="4" w:space="0" w:color="auto"/>
              <w:left w:val="single" w:sz="4" w:space="0" w:color="auto"/>
              <w:bottom w:val="single" w:sz="4" w:space="0" w:color="auto"/>
              <w:right w:val="single" w:sz="4" w:space="0" w:color="auto"/>
            </w:tcBorders>
            <w:vAlign w:val="center"/>
            <w:hideMark/>
          </w:tcPr>
          <w:p w14:paraId="1F0CFB09" w14:textId="77777777" w:rsidR="00BF4FF6" w:rsidRPr="00220624" w:rsidRDefault="00845721" w:rsidP="00845721">
            <w:pPr>
              <w:shd w:val="clear" w:color="auto" w:fill="FFFFFF" w:themeFill="background1"/>
              <w:spacing w:after="0" w:line="240" w:lineRule="auto"/>
              <w:ind w:left="426"/>
              <w:contextualSpacing/>
              <w:rPr>
                <w:rFonts w:ascii="Times New Roman" w:hAnsi="Times New Roman" w:cs="Times New Roman"/>
                <w:sz w:val="24"/>
                <w:szCs w:val="24"/>
              </w:rPr>
            </w:pPr>
            <w:r w:rsidRPr="00220624">
              <w:rPr>
                <w:rFonts w:ascii="Times New Roman" w:hAnsi="Times New Roman" w:cs="Times New Roman"/>
                <w:sz w:val="24"/>
                <w:szCs w:val="24"/>
              </w:rPr>
              <w:t xml:space="preserve">    </w:t>
            </w:r>
            <w:r w:rsidR="00BF4FF6" w:rsidRPr="00220624">
              <w:rPr>
                <w:rFonts w:ascii="Times New Roman" w:hAnsi="Times New Roman" w:cs="Times New Roman"/>
                <w:sz w:val="24"/>
                <w:szCs w:val="24"/>
              </w:rPr>
              <w:t>100</w:t>
            </w:r>
          </w:p>
        </w:tc>
        <w:tc>
          <w:tcPr>
            <w:tcW w:w="635" w:type="pct"/>
            <w:tcBorders>
              <w:top w:val="single" w:sz="4" w:space="0" w:color="auto"/>
              <w:left w:val="single" w:sz="4" w:space="0" w:color="auto"/>
              <w:bottom w:val="single" w:sz="4" w:space="0" w:color="auto"/>
              <w:right w:val="single" w:sz="4" w:space="0" w:color="auto"/>
            </w:tcBorders>
            <w:vAlign w:val="center"/>
            <w:hideMark/>
          </w:tcPr>
          <w:p w14:paraId="50074A5B" w14:textId="77777777" w:rsidR="00BF4FF6" w:rsidRPr="00220624" w:rsidRDefault="00BF4FF6" w:rsidP="00845721">
            <w:p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100</w:t>
            </w:r>
          </w:p>
        </w:tc>
      </w:tr>
    </w:tbl>
    <w:p w14:paraId="50C2218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428CB5DF" w14:textId="77777777" w:rsidR="00BF4FF6" w:rsidRPr="00220624" w:rsidRDefault="00BF4FF6" w:rsidP="00A1683E">
      <w:pPr>
        <w:widowControl w:val="0"/>
        <w:numPr>
          <w:ilvl w:val="0"/>
          <w:numId w:val="24"/>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Приросты строительного фонда</w:t>
      </w:r>
    </w:p>
    <w:p w14:paraId="2B29FB96"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Общий объем жилищного фонда в 2018 году составлял 783,1 тыс. кв. м общей площади жилых помещений. Прирост до 2035 года с учетом скорректированного плана застройки составит 105,47 тыс. кв. м, что составляет 13 % от существующего объема.</w:t>
      </w:r>
    </w:p>
    <w:p w14:paraId="04A57F97" w14:textId="513C2DC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59" w:name="_Toc12392837"/>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2034</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w:t>
      </w:r>
      <w:r w:rsidR="00407F78" w:rsidRPr="00220624">
        <w:rPr>
          <w:rFonts w:ascii="Times New Roman" w:hAnsi="Times New Roman" w:cs="Times New Roman"/>
          <w:sz w:val="24"/>
          <w:szCs w:val="24"/>
        </w:rPr>
        <w:t>4</w:t>
      </w:r>
      <w:r w:rsidRPr="00220624">
        <w:rPr>
          <w:rFonts w:ascii="Times New Roman" w:hAnsi="Times New Roman" w:cs="Times New Roman"/>
          <w:sz w:val="24"/>
          <w:szCs w:val="24"/>
        </w:rPr>
        <w:t xml:space="preserve"> - Перспективные объёмы строящихся объектов по типу назначения, м</w:t>
      </w:r>
      <w:r w:rsidRPr="00220624">
        <w:rPr>
          <w:rFonts w:ascii="Times New Roman" w:hAnsi="Times New Roman" w:cs="Times New Roman"/>
          <w:sz w:val="24"/>
          <w:szCs w:val="24"/>
          <w:vertAlign w:val="superscript"/>
        </w:rPr>
        <w:t>2</w:t>
      </w:r>
      <w:bookmarkEnd w:id="1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874"/>
        <w:gridCol w:w="857"/>
        <w:gridCol w:w="857"/>
        <w:gridCol w:w="857"/>
        <w:gridCol w:w="931"/>
        <w:gridCol w:w="1460"/>
        <w:gridCol w:w="1460"/>
        <w:gridCol w:w="1041"/>
      </w:tblGrid>
      <w:tr w:rsidR="00BF4FF6" w:rsidRPr="00220624" w14:paraId="78F28555" w14:textId="77777777" w:rsidTr="00604155">
        <w:trPr>
          <w:trHeight w:val="660"/>
          <w:jc w:val="center"/>
        </w:trPr>
        <w:tc>
          <w:tcPr>
            <w:tcW w:w="832" w:type="pct"/>
            <w:tcBorders>
              <w:top w:val="single" w:sz="4" w:space="0" w:color="auto"/>
              <w:left w:val="single" w:sz="4" w:space="0" w:color="auto"/>
              <w:bottom w:val="single" w:sz="4" w:space="0" w:color="auto"/>
              <w:right w:val="single" w:sz="4" w:space="0" w:color="auto"/>
            </w:tcBorders>
            <w:vAlign w:val="center"/>
            <w:hideMark/>
          </w:tcPr>
          <w:p w14:paraId="5C1C6C0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Назначение объекта</w:t>
            </w:r>
          </w:p>
        </w:tc>
        <w:tc>
          <w:tcPr>
            <w:tcW w:w="502" w:type="pct"/>
            <w:tcBorders>
              <w:top w:val="single" w:sz="4" w:space="0" w:color="auto"/>
              <w:left w:val="single" w:sz="4" w:space="0" w:color="auto"/>
              <w:bottom w:val="single" w:sz="4" w:space="0" w:color="auto"/>
              <w:right w:val="single" w:sz="4" w:space="0" w:color="auto"/>
            </w:tcBorders>
            <w:noWrap/>
            <w:vAlign w:val="center"/>
            <w:hideMark/>
          </w:tcPr>
          <w:p w14:paraId="4968BD1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2019 г.</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522A8A1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2020 г.</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4501A9A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2021 г.</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6BD5E55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2022 г.</w:t>
            </w:r>
          </w:p>
        </w:tc>
        <w:tc>
          <w:tcPr>
            <w:tcW w:w="458" w:type="pct"/>
            <w:tcBorders>
              <w:top w:val="single" w:sz="4" w:space="0" w:color="auto"/>
              <w:left w:val="single" w:sz="4" w:space="0" w:color="auto"/>
              <w:bottom w:val="single" w:sz="4" w:space="0" w:color="auto"/>
              <w:right w:val="single" w:sz="4" w:space="0" w:color="auto"/>
            </w:tcBorders>
            <w:noWrap/>
            <w:vAlign w:val="center"/>
            <w:hideMark/>
          </w:tcPr>
          <w:p w14:paraId="07CD63D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2023 г.</w:t>
            </w:r>
          </w:p>
        </w:tc>
        <w:tc>
          <w:tcPr>
            <w:tcW w:w="718" w:type="pct"/>
            <w:tcBorders>
              <w:top w:val="single" w:sz="4" w:space="0" w:color="auto"/>
              <w:left w:val="single" w:sz="4" w:space="0" w:color="auto"/>
              <w:bottom w:val="single" w:sz="4" w:space="0" w:color="auto"/>
              <w:right w:val="single" w:sz="4" w:space="0" w:color="auto"/>
            </w:tcBorders>
            <w:noWrap/>
            <w:vAlign w:val="center"/>
            <w:hideMark/>
          </w:tcPr>
          <w:p w14:paraId="6D7B684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2024-2028 гг.</w:t>
            </w:r>
          </w:p>
        </w:tc>
        <w:tc>
          <w:tcPr>
            <w:tcW w:w="718" w:type="pct"/>
            <w:tcBorders>
              <w:top w:val="single" w:sz="4" w:space="0" w:color="auto"/>
              <w:left w:val="single" w:sz="4" w:space="0" w:color="auto"/>
              <w:bottom w:val="single" w:sz="4" w:space="0" w:color="auto"/>
              <w:right w:val="single" w:sz="4" w:space="0" w:color="auto"/>
            </w:tcBorders>
            <w:noWrap/>
            <w:vAlign w:val="center"/>
            <w:hideMark/>
          </w:tcPr>
          <w:p w14:paraId="325D12D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2029-2034 гг.</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37A9677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ВСЕГО</w:t>
            </w:r>
          </w:p>
        </w:tc>
      </w:tr>
      <w:tr w:rsidR="00BF4FF6" w:rsidRPr="00220624" w14:paraId="3602B2C6"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noWrap/>
            <w:hideMark/>
          </w:tcPr>
          <w:p w14:paraId="0AF216E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МКД</w:t>
            </w:r>
          </w:p>
        </w:tc>
        <w:tc>
          <w:tcPr>
            <w:tcW w:w="502" w:type="pct"/>
            <w:tcBorders>
              <w:top w:val="single" w:sz="4" w:space="0" w:color="auto"/>
              <w:left w:val="single" w:sz="4" w:space="0" w:color="auto"/>
              <w:bottom w:val="single" w:sz="4" w:space="0" w:color="auto"/>
              <w:right w:val="single" w:sz="4" w:space="0" w:color="auto"/>
            </w:tcBorders>
            <w:vAlign w:val="center"/>
            <w:hideMark/>
          </w:tcPr>
          <w:p w14:paraId="04663E1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156,0</w:t>
            </w:r>
          </w:p>
        </w:tc>
        <w:tc>
          <w:tcPr>
            <w:tcW w:w="421" w:type="pct"/>
            <w:tcBorders>
              <w:top w:val="single" w:sz="4" w:space="0" w:color="auto"/>
              <w:left w:val="single" w:sz="4" w:space="0" w:color="auto"/>
              <w:bottom w:val="single" w:sz="4" w:space="0" w:color="auto"/>
              <w:right w:val="single" w:sz="4" w:space="0" w:color="auto"/>
            </w:tcBorders>
            <w:vAlign w:val="center"/>
            <w:hideMark/>
          </w:tcPr>
          <w:p w14:paraId="6169CB5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2444,3</w:t>
            </w:r>
          </w:p>
        </w:tc>
        <w:tc>
          <w:tcPr>
            <w:tcW w:w="421" w:type="pct"/>
            <w:tcBorders>
              <w:top w:val="single" w:sz="4" w:space="0" w:color="auto"/>
              <w:left w:val="single" w:sz="4" w:space="0" w:color="auto"/>
              <w:bottom w:val="single" w:sz="4" w:space="0" w:color="auto"/>
              <w:right w:val="single" w:sz="4" w:space="0" w:color="auto"/>
            </w:tcBorders>
            <w:vAlign w:val="center"/>
            <w:hideMark/>
          </w:tcPr>
          <w:p w14:paraId="32AA4BD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1950,0</w:t>
            </w:r>
          </w:p>
        </w:tc>
        <w:tc>
          <w:tcPr>
            <w:tcW w:w="421" w:type="pct"/>
            <w:tcBorders>
              <w:top w:val="single" w:sz="4" w:space="0" w:color="auto"/>
              <w:left w:val="single" w:sz="4" w:space="0" w:color="auto"/>
              <w:bottom w:val="single" w:sz="4" w:space="0" w:color="auto"/>
              <w:right w:val="single" w:sz="4" w:space="0" w:color="auto"/>
            </w:tcBorders>
            <w:vAlign w:val="center"/>
            <w:hideMark/>
          </w:tcPr>
          <w:p w14:paraId="4A2BD6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1222,0</w:t>
            </w:r>
          </w:p>
        </w:tc>
        <w:tc>
          <w:tcPr>
            <w:tcW w:w="458" w:type="pct"/>
            <w:tcBorders>
              <w:top w:val="single" w:sz="4" w:space="0" w:color="auto"/>
              <w:left w:val="single" w:sz="4" w:space="0" w:color="auto"/>
              <w:bottom w:val="single" w:sz="4" w:space="0" w:color="auto"/>
              <w:right w:val="single" w:sz="4" w:space="0" w:color="auto"/>
            </w:tcBorders>
            <w:vAlign w:val="center"/>
            <w:hideMark/>
          </w:tcPr>
          <w:p w14:paraId="0ED418C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2444,0</w:t>
            </w:r>
          </w:p>
        </w:tc>
        <w:tc>
          <w:tcPr>
            <w:tcW w:w="718" w:type="pct"/>
            <w:tcBorders>
              <w:top w:val="single" w:sz="4" w:space="0" w:color="auto"/>
              <w:left w:val="single" w:sz="4" w:space="0" w:color="auto"/>
              <w:bottom w:val="single" w:sz="4" w:space="0" w:color="auto"/>
              <w:right w:val="single" w:sz="4" w:space="0" w:color="auto"/>
            </w:tcBorders>
            <w:vAlign w:val="center"/>
            <w:hideMark/>
          </w:tcPr>
          <w:p w14:paraId="79C74D6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52419,0</w:t>
            </w:r>
          </w:p>
        </w:tc>
        <w:tc>
          <w:tcPr>
            <w:tcW w:w="718" w:type="pct"/>
            <w:tcBorders>
              <w:top w:val="single" w:sz="4" w:space="0" w:color="auto"/>
              <w:left w:val="single" w:sz="4" w:space="0" w:color="auto"/>
              <w:bottom w:val="single" w:sz="4" w:space="0" w:color="auto"/>
              <w:right w:val="single" w:sz="4" w:space="0" w:color="auto"/>
            </w:tcBorders>
            <w:vAlign w:val="center"/>
            <w:hideMark/>
          </w:tcPr>
          <w:p w14:paraId="6DF245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44835,0</w:t>
            </w:r>
          </w:p>
        </w:tc>
        <w:tc>
          <w:tcPr>
            <w:tcW w:w="512" w:type="pct"/>
            <w:tcBorders>
              <w:top w:val="single" w:sz="4" w:space="0" w:color="auto"/>
              <w:left w:val="single" w:sz="4" w:space="0" w:color="auto"/>
              <w:bottom w:val="single" w:sz="4" w:space="0" w:color="auto"/>
              <w:right w:val="single" w:sz="4" w:space="0" w:color="auto"/>
            </w:tcBorders>
            <w:vAlign w:val="center"/>
            <w:hideMark/>
          </w:tcPr>
          <w:p w14:paraId="0255F0C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105470,3</w:t>
            </w:r>
          </w:p>
        </w:tc>
      </w:tr>
      <w:tr w:rsidR="00BF4FF6" w:rsidRPr="00220624" w14:paraId="68B8437A"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noWrap/>
            <w:hideMark/>
          </w:tcPr>
          <w:p w14:paraId="20911D6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бюджет</w:t>
            </w:r>
          </w:p>
        </w:tc>
        <w:tc>
          <w:tcPr>
            <w:tcW w:w="502" w:type="pct"/>
            <w:tcBorders>
              <w:top w:val="single" w:sz="4" w:space="0" w:color="auto"/>
              <w:left w:val="single" w:sz="4" w:space="0" w:color="auto"/>
              <w:bottom w:val="single" w:sz="4" w:space="0" w:color="auto"/>
              <w:right w:val="single" w:sz="4" w:space="0" w:color="auto"/>
            </w:tcBorders>
            <w:vAlign w:val="center"/>
            <w:hideMark/>
          </w:tcPr>
          <w:p w14:paraId="7A2240E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0F21A0A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181C4D4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10CD824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58" w:type="pct"/>
            <w:tcBorders>
              <w:top w:val="single" w:sz="4" w:space="0" w:color="auto"/>
              <w:left w:val="single" w:sz="4" w:space="0" w:color="auto"/>
              <w:bottom w:val="single" w:sz="4" w:space="0" w:color="auto"/>
              <w:right w:val="single" w:sz="4" w:space="0" w:color="auto"/>
            </w:tcBorders>
            <w:vAlign w:val="center"/>
            <w:hideMark/>
          </w:tcPr>
          <w:p w14:paraId="370A827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718" w:type="pct"/>
            <w:tcBorders>
              <w:top w:val="single" w:sz="4" w:space="0" w:color="auto"/>
              <w:left w:val="single" w:sz="4" w:space="0" w:color="auto"/>
              <w:bottom w:val="single" w:sz="4" w:space="0" w:color="auto"/>
              <w:right w:val="single" w:sz="4" w:space="0" w:color="auto"/>
            </w:tcBorders>
            <w:vAlign w:val="center"/>
            <w:hideMark/>
          </w:tcPr>
          <w:p w14:paraId="293C692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4933,0</w:t>
            </w:r>
          </w:p>
        </w:tc>
        <w:tc>
          <w:tcPr>
            <w:tcW w:w="718" w:type="pct"/>
            <w:tcBorders>
              <w:top w:val="single" w:sz="4" w:space="0" w:color="auto"/>
              <w:left w:val="single" w:sz="4" w:space="0" w:color="auto"/>
              <w:bottom w:val="single" w:sz="4" w:space="0" w:color="auto"/>
              <w:right w:val="single" w:sz="4" w:space="0" w:color="auto"/>
            </w:tcBorders>
            <w:vAlign w:val="center"/>
            <w:hideMark/>
          </w:tcPr>
          <w:p w14:paraId="0D99AC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512" w:type="pct"/>
            <w:tcBorders>
              <w:top w:val="single" w:sz="4" w:space="0" w:color="auto"/>
              <w:left w:val="single" w:sz="4" w:space="0" w:color="auto"/>
              <w:bottom w:val="single" w:sz="4" w:space="0" w:color="auto"/>
              <w:right w:val="single" w:sz="4" w:space="0" w:color="auto"/>
            </w:tcBorders>
            <w:vAlign w:val="center"/>
            <w:hideMark/>
          </w:tcPr>
          <w:p w14:paraId="5B6FBD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4933,0</w:t>
            </w:r>
          </w:p>
        </w:tc>
      </w:tr>
      <w:tr w:rsidR="00BF4FF6" w:rsidRPr="00220624" w14:paraId="33A3BB1E"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noWrap/>
            <w:hideMark/>
          </w:tcPr>
          <w:p w14:paraId="000196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прочие</w:t>
            </w:r>
          </w:p>
        </w:tc>
        <w:tc>
          <w:tcPr>
            <w:tcW w:w="502" w:type="pct"/>
            <w:tcBorders>
              <w:top w:val="single" w:sz="4" w:space="0" w:color="auto"/>
              <w:left w:val="single" w:sz="4" w:space="0" w:color="auto"/>
              <w:bottom w:val="single" w:sz="4" w:space="0" w:color="auto"/>
              <w:right w:val="single" w:sz="4" w:space="0" w:color="auto"/>
            </w:tcBorders>
            <w:vAlign w:val="center"/>
            <w:hideMark/>
          </w:tcPr>
          <w:p w14:paraId="57E499C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192,0</w:t>
            </w:r>
          </w:p>
        </w:tc>
        <w:tc>
          <w:tcPr>
            <w:tcW w:w="421" w:type="pct"/>
            <w:tcBorders>
              <w:top w:val="single" w:sz="4" w:space="0" w:color="auto"/>
              <w:left w:val="single" w:sz="4" w:space="0" w:color="auto"/>
              <w:bottom w:val="single" w:sz="4" w:space="0" w:color="auto"/>
              <w:right w:val="single" w:sz="4" w:space="0" w:color="auto"/>
            </w:tcBorders>
            <w:vAlign w:val="center"/>
            <w:hideMark/>
          </w:tcPr>
          <w:p w14:paraId="77EC32F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227,5</w:t>
            </w:r>
          </w:p>
        </w:tc>
        <w:tc>
          <w:tcPr>
            <w:tcW w:w="421" w:type="pct"/>
            <w:tcBorders>
              <w:top w:val="single" w:sz="4" w:space="0" w:color="auto"/>
              <w:left w:val="single" w:sz="4" w:space="0" w:color="auto"/>
              <w:bottom w:val="single" w:sz="4" w:space="0" w:color="auto"/>
              <w:right w:val="single" w:sz="4" w:space="0" w:color="auto"/>
            </w:tcBorders>
            <w:vAlign w:val="center"/>
            <w:hideMark/>
          </w:tcPr>
          <w:p w14:paraId="3B6C4D5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520,0</w:t>
            </w:r>
          </w:p>
        </w:tc>
        <w:tc>
          <w:tcPr>
            <w:tcW w:w="421" w:type="pct"/>
            <w:tcBorders>
              <w:top w:val="single" w:sz="4" w:space="0" w:color="auto"/>
              <w:left w:val="single" w:sz="4" w:space="0" w:color="auto"/>
              <w:bottom w:val="single" w:sz="4" w:space="0" w:color="auto"/>
              <w:right w:val="single" w:sz="4" w:space="0" w:color="auto"/>
            </w:tcBorders>
            <w:vAlign w:val="center"/>
            <w:hideMark/>
          </w:tcPr>
          <w:p w14:paraId="44DF65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850,0</w:t>
            </w:r>
          </w:p>
        </w:tc>
        <w:tc>
          <w:tcPr>
            <w:tcW w:w="458" w:type="pct"/>
            <w:tcBorders>
              <w:top w:val="single" w:sz="4" w:space="0" w:color="auto"/>
              <w:left w:val="single" w:sz="4" w:space="0" w:color="auto"/>
              <w:bottom w:val="single" w:sz="4" w:space="0" w:color="auto"/>
              <w:right w:val="single" w:sz="4" w:space="0" w:color="auto"/>
            </w:tcBorders>
            <w:vAlign w:val="center"/>
            <w:hideMark/>
          </w:tcPr>
          <w:p w14:paraId="494420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20834,0</w:t>
            </w:r>
          </w:p>
        </w:tc>
        <w:tc>
          <w:tcPr>
            <w:tcW w:w="718" w:type="pct"/>
            <w:tcBorders>
              <w:top w:val="single" w:sz="4" w:space="0" w:color="auto"/>
              <w:left w:val="single" w:sz="4" w:space="0" w:color="auto"/>
              <w:bottom w:val="single" w:sz="4" w:space="0" w:color="auto"/>
              <w:right w:val="single" w:sz="4" w:space="0" w:color="auto"/>
            </w:tcBorders>
            <w:vAlign w:val="center"/>
            <w:hideMark/>
          </w:tcPr>
          <w:p w14:paraId="559DF20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1235,6</w:t>
            </w:r>
          </w:p>
        </w:tc>
        <w:tc>
          <w:tcPr>
            <w:tcW w:w="718" w:type="pct"/>
            <w:tcBorders>
              <w:top w:val="single" w:sz="4" w:space="0" w:color="auto"/>
              <w:left w:val="single" w:sz="4" w:space="0" w:color="auto"/>
              <w:bottom w:val="single" w:sz="4" w:space="0" w:color="auto"/>
              <w:right w:val="single" w:sz="4" w:space="0" w:color="auto"/>
            </w:tcBorders>
            <w:vAlign w:val="center"/>
            <w:hideMark/>
          </w:tcPr>
          <w:p w14:paraId="275A17D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512" w:type="pct"/>
            <w:tcBorders>
              <w:top w:val="single" w:sz="4" w:space="0" w:color="auto"/>
              <w:left w:val="single" w:sz="4" w:space="0" w:color="auto"/>
              <w:bottom w:val="single" w:sz="4" w:space="0" w:color="auto"/>
              <w:right w:val="single" w:sz="4" w:space="0" w:color="auto"/>
            </w:tcBorders>
            <w:vAlign w:val="center"/>
            <w:hideMark/>
          </w:tcPr>
          <w:p w14:paraId="46512FC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23859,1</w:t>
            </w:r>
          </w:p>
        </w:tc>
      </w:tr>
      <w:tr w:rsidR="00BF4FF6" w:rsidRPr="00220624" w14:paraId="11A70FDF"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hideMark/>
          </w:tcPr>
          <w:p w14:paraId="2B4E3A1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промышленность</w:t>
            </w:r>
          </w:p>
        </w:tc>
        <w:tc>
          <w:tcPr>
            <w:tcW w:w="502" w:type="pct"/>
            <w:tcBorders>
              <w:top w:val="single" w:sz="4" w:space="0" w:color="auto"/>
              <w:left w:val="single" w:sz="4" w:space="0" w:color="auto"/>
              <w:bottom w:val="single" w:sz="4" w:space="0" w:color="auto"/>
              <w:right w:val="single" w:sz="4" w:space="0" w:color="auto"/>
            </w:tcBorders>
            <w:vAlign w:val="center"/>
            <w:hideMark/>
          </w:tcPr>
          <w:p w14:paraId="7317C6D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7235212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7B46457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51E3ADC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58" w:type="pct"/>
            <w:tcBorders>
              <w:top w:val="single" w:sz="4" w:space="0" w:color="auto"/>
              <w:left w:val="single" w:sz="4" w:space="0" w:color="auto"/>
              <w:bottom w:val="single" w:sz="4" w:space="0" w:color="auto"/>
              <w:right w:val="single" w:sz="4" w:space="0" w:color="auto"/>
            </w:tcBorders>
            <w:vAlign w:val="center"/>
            <w:hideMark/>
          </w:tcPr>
          <w:p w14:paraId="268EE3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718" w:type="pct"/>
            <w:tcBorders>
              <w:top w:val="single" w:sz="4" w:space="0" w:color="auto"/>
              <w:left w:val="single" w:sz="4" w:space="0" w:color="auto"/>
              <w:bottom w:val="single" w:sz="4" w:space="0" w:color="auto"/>
              <w:right w:val="single" w:sz="4" w:space="0" w:color="auto"/>
            </w:tcBorders>
            <w:vAlign w:val="center"/>
            <w:hideMark/>
          </w:tcPr>
          <w:p w14:paraId="52C7978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171,0</w:t>
            </w:r>
          </w:p>
        </w:tc>
        <w:tc>
          <w:tcPr>
            <w:tcW w:w="718" w:type="pct"/>
            <w:tcBorders>
              <w:top w:val="single" w:sz="4" w:space="0" w:color="auto"/>
              <w:left w:val="single" w:sz="4" w:space="0" w:color="auto"/>
              <w:bottom w:val="single" w:sz="4" w:space="0" w:color="auto"/>
              <w:right w:val="single" w:sz="4" w:space="0" w:color="auto"/>
            </w:tcBorders>
            <w:vAlign w:val="center"/>
            <w:hideMark/>
          </w:tcPr>
          <w:p w14:paraId="4E0E045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512" w:type="pct"/>
            <w:tcBorders>
              <w:top w:val="single" w:sz="4" w:space="0" w:color="auto"/>
              <w:left w:val="single" w:sz="4" w:space="0" w:color="auto"/>
              <w:bottom w:val="single" w:sz="4" w:space="0" w:color="auto"/>
              <w:right w:val="single" w:sz="4" w:space="0" w:color="auto"/>
            </w:tcBorders>
            <w:vAlign w:val="center"/>
            <w:hideMark/>
          </w:tcPr>
          <w:p w14:paraId="0ACA659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171,0</w:t>
            </w:r>
          </w:p>
        </w:tc>
      </w:tr>
      <w:tr w:rsidR="00BF4FF6" w:rsidRPr="00220624" w14:paraId="5FFE2994"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noWrap/>
            <w:vAlign w:val="center"/>
            <w:hideMark/>
          </w:tcPr>
          <w:p w14:paraId="511887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ВСЕГО</w:t>
            </w:r>
          </w:p>
        </w:tc>
        <w:tc>
          <w:tcPr>
            <w:tcW w:w="502" w:type="pct"/>
            <w:tcBorders>
              <w:top w:val="single" w:sz="4" w:space="0" w:color="auto"/>
              <w:left w:val="single" w:sz="4" w:space="0" w:color="auto"/>
              <w:bottom w:val="single" w:sz="4" w:space="0" w:color="auto"/>
              <w:right w:val="single" w:sz="4" w:space="0" w:color="auto"/>
            </w:tcBorders>
            <w:noWrap/>
            <w:vAlign w:val="center"/>
            <w:hideMark/>
          </w:tcPr>
          <w:p w14:paraId="35086BC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348,0</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1F1C660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2671,8</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1F81CF4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2470,0</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51F91F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2072,0</w:t>
            </w:r>
          </w:p>
        </w:tc>
        <w:tc>
          <w:tcPr>
            <w:tcW w:w="458" w:type="pct"/>
            <w:tcBorders>
              <w:top w:val="single" w:sz="4" w:space="0" w:color="auto"/>
              <w:left w:val="single" w:sz="4" w:space="0" w:color="auto"/>
              <w:bottom w:val="single" w:sz="4" w:space="0" w:color="auto"/>
              <w:right w:val="single" w:sz="4" w:space="0" w:color="auto"/>
            </w:tcBorders>
            <w:noWrap/>
            <w:vAlign w:val="center"/>
            <w:hideMark/>
          </w:tcPr>
          <w:p w14:paraId="5D2EA38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23278,0</w:t>
            </w:r>
          </w:p>
        </w:tc>
        <w:tc>
          <w:tcPr>
            <w:tcW w:w="718" w:type="pct"/>
            <w:tcBorders>
              <w:top w:val="single" w:sz="4" w:space="0" w:color="auto"/>
              <w:left w:val="single" w:sz="4" w:space="0" w:color="auto"/>
              <w:bottom w:val="single" w:sz="4" w:space="0" w:color="auto"/>
              <w:right w:val="single" w:sz="4" w:space="0" w:color="auto"/>
            </w:tcBorders>
            <w:noWrap/>
            <w:vAlign w:val="center"/>
            <w:hideMark/>
          </w:tcPr>
          <w:p w14:paraId="6144F84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58758,6</w:t>
            </w:r>
          </w:p>
        </w:tc>
        <w:tc>
          <w:tcPr>
            <w:tcW w:w="718" w:type="pct"/>
            <w:tcBorders>
              <w:top w:val="single" w:sz="4" w:space="0" w:color="auto"/>
              <w:left w:val="single" w:sz="4" w:space="0" w:color="auto"/>
              <w:bottom w:val="single" w:sz="4" w:space="0" w:color="auto"/>
              <w:right w:val="single" w:sz="4" w:space="0" w:color="auto"/>
            </w:tcBorders>
            <w:noWrap/>
            <w:vAlign w:val="center"/>
            <w:hideMark/>
          </w:tcPr>
          <w:p w14:paraId="2DF625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44835,0</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56FDC1B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134433,4</w:t>
            </w:r>
          </w:p>
        </w:tc>
      </w:tr>
    </w:tbl>
    <w:p w14:paraId="348DFC44"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14:paraId="46138CF4" w14:textId="77777777" w:rsidR="00BF4FF6" w:rsidRPr="00220624" w:rsidRDefault="00BF4FF6" w:rsidP="00A1683E">
      <w:pPr>
        <w:widowControl w:val="0"/>
        <w:numPr>
          <w:ilvl w:val="0"/>
          <w:numId w:val="24"/>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Изменения в присоединенной нагрузке потребителей </w:t>
      </w:r>
    </w:p>
    <w:p w14:paraId="771334B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Общий прирост присоединённой тепловой нагрузки за счет строительства нового строительного фонда составит 9,5 Гкал/ч или около 6% от уровня базового года.</w:t>
      </w:r>
    </w:p>
    <w:p w14:paraId="36DA6D02" w14:textId="28D2DF31"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При рассмотрении варианта учтён запланированный снос жилого фонда в мкр. Южный в 2019-2020 годах на уровне 0,063 Гкал/ч ежегодно.</w:t>
      </w:r>
    </w:p>
    <w:p w14:paraId="3CC91C83" w14:textId="77777777" w:rsidR="00604155" w:rsidRPr="00220624" w:rsidRDefault="0060415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7494AA6F" w14:textId="4B83890A"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60" w:name="_Toc12392838"/>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2034</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w:t>
      </w:r>
      <w:r w:rsidR="00407F78" w:rsidRPr="00220624">
        <w:rPr>
          <w:rFonts w:ascii="Times New Roman" w:hAnsi="Times New Roman" w:cs="Times New Roman"/>
          <w:sz w:val="24"/>
          <w:szCs w:val="24"/>
        </w:rPr>
        <w:t>5</w:t>
      </w:r>
      <w:r w:rsidRPr="00220624">
        <w:rPr>
          <w:rFonts w:ascii="Times New Roman" w:hAnsi="Times New Roman" w:cs="Times New Roman"/>
          <w:sz w:val="24"/>
          <w:szCs w:val="24"/>
        </w:rPr>
        <w:t xml:space="preserve"> – Существующая и перспективная присоединенная нагрузка, Гкал/ч</w:t>
      </w:r>
      <w:bookmarkEnd w:id="160"/>
    </w:p>
    <w:tbl>
      <w:tblPr>
        <w:tblW w:w="514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5"/>
        <w:gridCol w:w="915"/>
        <w:gridCol w:w="915"/>
        <w:gridCol w:w="915"/>
        <w:gridCol w:w="915"/>
        <w:gridCol w:w="915"/>
        <w:gridCol w:w="1573"/>
        <w:gridCol w:w="1573"/>
      </w:tblGrid>
      <w:tr w:rsidR="00BF4FF6" w:rsidRPr="00220624" w14:paraId="0C2DF4E4" w14:textId="77777777" w:rsidTr="00604155">
        <w:trPr>
          <w:trHeight w:val="255"/>
          <w:tblHeader/>
        </w:trPr>
        <w:tc>
          <w:tcPr>
            <w:tcW w:w="995" w:type="pct"/>
            <w:tcBorders>
              <w:top w:val="single" w:sz="4" w:space="0" w:color="auto"/>
              <w:left w:val="single" w:sz="4" w:space="0" w:color="auto"/>
              <w:bottom w:val="single" w:sz="4" w:space="0" w:color="auto"/>
              <w:right w:val="single" w:sz="4" w:space="0" w:color="auto"/>
            </w:tcBorders>
            <w:vAlign w:val="center"/>
            <w:hideMark/>
          </w:tcPr>
          <w:p w14:paraId="065B53D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потребителя</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78AB5D8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6130E84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C4ACD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CADD65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405B5A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A15C7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 г.</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208F225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2E263E3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2029-2034 гг.</w:t>
            </w:r>
          </w:p>
        </w:tc>
      </w:tr>
      <w:tr w:rsidR="00BF4FF6" w:rsidRPr="00220624" w14:paraId="787425B4" w14:textId="77777777" w:rsidTr="00604155">
        <w:trPr>
          <w:trHeight w:val="255"/>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A187CA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присоединенная нагрузка, Гкал/ч</w:t>
            </w:r>
          </w:p>
        </w:tc>
      </w:tr>
      <w:tr w:rsidR="00BF4FF6" w:rsidRPr="00220624" w14:paraId="7C0B43B8"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1AD76C5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население </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563381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115,8</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A6AB9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115,8</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B5919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115,9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342176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116,0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02D2F5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116,1</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7219BA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116,3</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6012DD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119,6</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4EC524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122,4</w:t>
            </w:r>
          </w:p>
        </w:tc>
      </w:tr>
      <w:tr w:rsidR="00BF4FF6" w:rsidRPr="00220624" w14:paraId="6BD968B9"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5731DFB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бюджет</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F5FF1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0ED1F7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8075BB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3D576D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E1B386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54F510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5EE39D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5D10E2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w:t>
            </w:r>
          </w:p>
        </w:tc>
      </w:tr>
      <w:tr w:rsidR="00BF4FF6" w:rsidRPr="00220624" w14:paraId="180F4C1D"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0E937F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прочее</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B8ACE4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19,4</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71982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18A755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19,8</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667B7D7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A88D0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DBCB75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21,1</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2BD1F51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30B482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w:t>
            </w:r>
          </w:p>
        </w:tc>
      </w:tr>
      <w:tr w:rsidR="00BF4FF6" w:rsidRPr="00220624" w14:paraId="202BD4F8"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1DE7A6B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промышленность</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AF46EF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6E51A6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D5D88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183F60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27722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3F6987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4E8BB7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14,3</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60FE8B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14,3</w:t>
            </w:r>
          </w:p>
        </w:tc>
      </w:tr>
      <w:tr w:rsidR="00BF4FF6" w:rsidRPr="00220624" w14:paraId="1D489A67"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4C95E41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ИТОГО</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D5D2B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167,1</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6A5382C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167,4</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0CD5A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167,5</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010FCF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167,8</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695E3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168,0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F5834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169,3</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05ECBF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173,7</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667122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176,5</w:t>
            </w:r>
          </w:p>
        </w:tc>
      </w:tr>
    </w:tbl>
    <w:p w14:paraId="055826F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21DB27B3" w14:textId="77777777" w:rsidR="00BF4FF6" w:rsidRPr="00220624" w:rsidRDefault="00BF4FF6" w:rsidP="00A1683E">
      <w:pPr>
        <w:widowControl w:val="0"/>
        <w:numPr>
          <w:ilvl w:val="0"/>
          <w:numId w:val="24"/>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Изменения в системе теплоснабжения города</w:t>
      </w:r>
    </w:p>
    <w:p w14:paraId="6F8EB5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 xml:space="preserve">Основные факторы, повлекшие к изменениям в функциональной структуре выработки тепловой энергии, являются: динамика изменения тепловой присоединённой нагрузки потребителей и техническое состояние элементов системы теплоснабжения. </w:t>
      </w:r>
    </w:p>
    <w:p w14:paraId="50CF0CF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связи с наступающим нормативным эксплуатационным сроком использования оборудования (с учетом продления срока) и сооружения котельной Центральная в рассмотренном варианте предложено ее закрытие и строительство </w:t>
      </w:r>
      <w:r w:rsidR="00845721" w:rsidRPr="00220624">
        <w:rPr>
          <w:rFonts w:ascii="Times New Roman" w:hAnsi="Times New Roman" w:cs="Times New Roman"/>
          <w:sz w:val="24"/>
          <w:szCs w:val="24"/>
        </w:rPr>
        <w:t>замещающей новой котельной БМК Центральная</w:t>
      </w:r>
      <w:r w:rsidRPr="00220624">
        <w:rPr>
          <w:rFonts w:ascii="Times New Roman" w:hAnsi="Times New Roman" w:cs="Times New Roman"/>
          <w:sz w:val="24"/>
          <w:szCs w:val="24"/>
        </w:rPr>
        <w:t xml:space="preserve"> мощностью 19,35 Гкал/ч.</w:t>
      </w:r>
    </w:p>
    <w:p w14:paraId="323040A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Динамика установленной мощности котельных до конца действия схемы приведена в таблице </w:t>
      </w:r>
    </w:p>
    <w:p w14:paraId="002D5556" w14:textId="081D631B"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61" w:name="_Toc12392839"/>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2034</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00407F78" w:rsidRPr="00220624">
        <w:rPr>
          <w:rFonts w:ascii="Times New Roman" w:hAnsi="Times New Roman" w:cs="Times New Roman"/>
          <w:sz w:val="24"/>
          <w:szCs w:val="24"/>
        </w:rPr>
        <w:t>6</w:t>
      </w:r>
      <w:r w:rsidRPr="00220624">
        <w:rPr>
          <w:rFonts w:ascii="Times New Roman" w:hAnsi="Times New Roman" w:cs="Times New Roman"/>
          <w:sz w:val="24"/>
          <w:szCs w:val="24"/>
        </w:rPr>
        <w:t xml:space="preserve"> – Установленная мощность котельных, Гкал/ч</w:t>
      </w:r>
      <w:bookmarkEnd w:id="161"/>
    </w:p>
    <w:tbl>
      <w:tblPr>
        <w:tblW w:w="105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2"/>
        <w:gridCol w:w="992"/>
        <w:gridCol w:w="1134"/>
        <w:gridCol w:w="992"/>
        <w:gridCol w:w="1276"/>
        <w:gridCol w:w="1134"/>
        <w:gridCol w:w="1084"/>
      </w:tblGrid>
      <w:tr w:rsidR="003D0B73" w:rsidRPr="00220624" w14:paraId="405AD4B9" w14:textId="77777777" w:rsidTr="003D0B73">
        <w:trPr>
          <w:trHeight w:val="20"/>
          <w:tblHeader/>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62F71B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bCs/>
                <w:color w:val="000000"/>
              </w:rPr>
              <w:t>Наименование котельных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2AA9D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2018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C35B7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2019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99292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2020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CC316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2021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9028C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2022 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78B3B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2023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92EBB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2024-2028 гг.</w:t>
            </w:r>
          </w:p>
        </w:tc>
        <w:tc>
          <w:tcPr>
            <w:tcW w:w="1084" w:type="dxa"/>
            <w:tcBorders>
              <w:top w:val="single" w:sz="4" w:space="0" w:color="auto"/>
              <w:left w:val="single" w:sz="4" w:space="0" w:color="auto"/>
              <w:bottom w:val="single" w:sz="4" w:space="0" w:color="auto"/>
              <w:right w:val="single" w:sz="4" w:space="0" w:color="auto"/>
            </w:tcBorders>
            <w:vAlign w:val="center"/>
            <w:hideMark/>
          </w:tcPr>
          <w:p w14:paraId="58689CF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2029-2034 гг.</w:t>
            </w:r>
          </w:p>
        </w:tc>
      </w:tr>
      <w:tr w:rsidR="002D5138" w:rsidRPr="00220624" w14:paraId="7C148B7C"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70049D54" w14:textId="014C5804" w:rsidR="002D5138" w:rsidRPr="00220624" w:rsidRDefault="002D5138" w:rsidP="007732A8">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МУП «ТВК»</w:t>
            </w:r>
          </w:p>
        </w:tc>
      </w:tr>
      <w:tr w:rsidR="00A8347E" w:rsidRPr="00220624" w14:paraId="66058CB1"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779F95FE" w14:textId="632EDAA3"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«Южная»</w:t>
            </w:r>
          </w:p>
        </w:tc>
        <w:tc>
          <w:tcPr>
            <w:tcW w:w="993" w:type="dxa"/>
            <w:tcBorders>
              <w:top w:val="single" w:sz="4" w:space="0" w:color="auto"/>
              <w:left w:val="single" w:sz="4" w:space="0" w:color="auto"/>
              <w:bottom w:val="single" w:sz="4" w:space="0" w:color="auto"/>
              <w:right w:val="single" w:sz="4" w:space="0" w:color="auto"/>
            </w:tcBorders>
            <w:noWrap/>
            <w:hideMark/>
          </w:tcPr>
          <w:p w14:paraId="404A3AD8" w14:textId="3E1BA992"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7AC036D3" w14:textId="6488D08C"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3B042BFF" w14:textId="1F579C82"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134" w:type="dxa"/>
            <w:tcBorders>
              <w:top w:val="single" w:sz="4" w:space="0" w:color="auto"/>
              <w:left w:val="single" w:sz="4" w:space="0" w:color="auto"/>
              <w:bottom w:val="single" w:sz="4" w:space="0" w:color="auto"/>
              <w:right w:val="single" w:sz="4" w:space="0" w:color="auto"/>
            </w:tcBorders>
            <w:noWrap/>
            <w:hideMark/>
          </w:tcPr>
          <w:p w14:paraId="2A18AC7B" w14:textId="6DE9574C"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0F9DB22B" w14:textId="49EF726C"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276" w:type="dxa"/>
            <w:tcBorders>
              <w:top w:val="single" w:sz="4" w:space="0" w:color="auto"/>
              <w:left w:val="single" w:sz="4" w:space="0" w:color="auto"/>
              <w:bottom w:val="single" w:sz="4" w:space="0" w:color="auto"/>
              <w:right w:val="single" w:sz="4" w:space="0" w:color="auto"/>
            </w:tcBorders>
            <w:noWrap/>
            <w:hideMark/>
          </w:tcPr>
          <w:p w14:paraId="2FC8DA0A" w14:textId="2780E18A"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134" w:type="dxa"/>
            <w:tcBorders>
              <w:top w:val="single" w:sz="4" w:space="0" w:color="auto"/>
              <w:left w:val="single" w:sz="4" w:space="0" w:color="auto"/>
              <w:bottom w:val="single" w:sz="4" w:space="0" w:color="auto"/>
              <w:right w:val="single" w:sz="4" w:space="0" w:color="auto"/>
            </w:tcBorders>
            <w:noWrap/>
            <w:hideMark/>
          </w:tcPr>
          <w:p w14:paraId="476170DF" w14:textId="77CF431D"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084" w:type="dxa"/>
            <w:tcBorders>
              <w:top w:val="single" w:sz="4" w:space="0" w:color="auto"/>
              <w:left w:val="single" w:sz="4" w:space="0" w:color="auto"/>
              <w:bottom w:val="single" w:sz="4" w:space="0" w:color="auto"/>
              <w:right w:val="single" w:sz="4" w:space="0" w:color="auto"/>
            </w:tcBorders>
            <w:noWrap/>
            <w:hideMark/>
          </w:tcPr>
          <w:p w14:paraId="0034008B" w14:textId="16CCD694"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r>
      <w:tr w:rsidR="00E940A6" w:rsidRPr="00220624" w14:paraId="16356BB1"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7DF344FB" w14:textId="68CB8495" w:rsidR="00E940A6" w:rsidRPr="00220624" w:rsidRDefault="00E940A6" w:rsidP="00E940A6">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«Северная»</w:t>
            </w:r>
          </w:p>
        </w:tc>
        <w:tc>
          <w:tcPr>
            <w:tcW w:w="993" w:type="dxa"/>
            <w:tcBorders>
              <w:top w:val="single" w:sz="4" w:space="0" w:color="auto"/>
              <w:left w:val="single" w:sz="4" w:space="0" w:color="auto"/>
              <w:bottom w:val="single" w:sz="4" w:space="0" w:color="auto"/>
              <w:right w:val="single" w:sz="4" w:space="0" w:color="auto"/>
            </w:tcBorders>
            <w:noWrap/>
            <w:hideMark/>
          </w:tcPr>
          <w:p w14:paraId="78AA41DF" w14:textId="4807CAC2"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hideMark/>
          </w:tcPr>
          <w:p w14:paraId="36AE0F68" w14:textId="35E07381"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hideMark/>
          </w:tcPr>
          <w:p w14:paraId="4E91EB50" w14:textId="0BA58DE0"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noWrap/>
            <w:hideMark/>
          </w:tcPr>
          <w:p w14:paraId="4EFD306E" w14:textId="6CFD4546"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tcPr>
          <w:p w14:paraId="6237DA07" w14:textId="0DBB7D74"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276" w:type="dxa"/>
            <w:tcBorders>
              <w:top w:val="single" w:sz="4" w:space="0" w:color="auto"/>
              <w:left w:val="single" w:sz="4" w:space="0" w:color="auto"/>
              <w:bottom w:val="single" w:sz="4" w:space="0" w:color="auto"/>
              <w:right w:val="single" w:sz="4" w:space="0" w:color="auto"/>
            </w:tcBorders>
            <w:noWrap/>
          </w:tcPr>
          <w:p w14:paraId="13B4383B" w14:textId="6CC8910C"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noWrap/>
          </w:tcPr>
          <w:p w14:paraId="03DDE250" w14:textId="65716541"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084" w:type="dxa"/>
            <w:tcBorders>
              <w:top w:val="single" w:sz="4" w:space="0" w:color="auto"/>
              <w:left w:val="single" w:sz="4" w:space="0" w:color="auto"/>
              <w:bottom w:val="single" w:sz="4" w:space="0" w:color="auto"/>
              <w:right w:val="single" w:sz="4" w:space="0" w:color="auto"/>
            </w:tcBorders>
            <w:noWrap/>
          </w:tcPr>
          <w:p w14:paraId="723FD759" w14:textId="4A465E08"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r>
      <w:tr w:rsidR="00A8347E" w:rsidRPr="00220624" w14:paraId="4EAF1AE9"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1A71309B" w14:textId="013FC26B"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«Центральная»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36272D8" w14:textId="34F0193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711169AE"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72DC7559" w14:textId="0EB5D74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3AD00905"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0E8ECFF8" w14:textId="441027B4"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134" w:type="dxa"/>
            <w:tcBorders>
              <w:top w:val="single" w:sz="4" w:space="0" w:color="auto"/>
              <w:left w:val="single" w:sz="4" w:space="0" w:color="auto"/>
              <w:bottom w:val="single" w:sz="4" w:space="0" w:color="auto"/>
              <w:right w:val="single" w:sz="4" w:space="0" w:color="auto"/>
            </w:tcBorders>
            <w:noWrap/>
            <w:hideMark/>
          </w:tcPr>
          <w:p w14:paraId="6E754873"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17CD21A8" w14:textId="59F6DC7B"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7AC5BEFF"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3390E53A" w14:textId="246967F4"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276" w:type="dxa"/>
            <w:tcBorders>
              <w:top w:val="single" w:sz="4" w:space="0" w:color="auto"/>
              <w:left w:val="single" w:sz="4" w:space="0" w:color="auto"/>
              <w:bottom w:val="single" w:sz="4" w:space="0" w:color="auto"/>
              <w:right w:val="single" w:sz="4" w:space="0" w:color="auto"/>
            </w:tcBorders>
            <w:noWrap/>
            <w:hideMark/>
          </w:tcPr>
          <w:p w14:paraId="3D05E266"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58B6A894" w14:textId="0F3D4828"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134" w:type="dxa"/>
            <w:tcBorders>
              <w:top w:val="single" w:sz="4" w:space="0" w:color="auto"/>
              <w:left w:val="single" w:sz="4" w:space="0" w:color="auto"/>
              <w:bottom w:val="single" w:sz="4" w:space="0" w:color="auto"/>
              <w:right w:val="single" w:sz="4" w:space="0" w:color="auto"/>
            </w:tcBorders>
            <w:noWrap/>
            <w:hideMark/>
          </w:tcPr>
          <w:p w14:paraId="01AC8634"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726E0CAE" w14:textId="25CB41E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084" w:type="dxa"/>
            <w:tcBorders>
              <w:top w:val="single" w:sz="4" w:space="0" w:color="auto"/>
              <w:left w:val="single" w:sz="4" w:space="0" w:color="auto"/>
              <w:bottom w:val="single" w:sz="4" w:space="0" w:color="auto"/>
              <w:right w:val="single" w:sz="4" w:space="0" w:color="auto"/>
            </w:tcBorders>
            <w:noWrap/>
            <w:hideMark/>
          </w:tcPr>
          <w:p w14:paraId="247051AA"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02E96407" w14:textId="52A5245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r>
      <w:tr w:rsidR="00A8347E" w:rsidRPr="00220624" w14:paraId="164C9021"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EA84998" w14:textId="41B49A66"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«УБР»</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91C1ABF" w14:textId="1A177C0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163AD2A7" w14:textId="085FEEC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69B00C29" w14:textId="1CD8EB1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noWrap/>
            <w:hideMark/>
          </w:tcPr>
          <w:p w14:paraId="21CF6347" w14:textId="56F29AA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2C20613A" w14:textId="53C444D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1276" w:type="dxa"/>
            <w:tcBorders>
              <w:top w:val="single" w:sz="4" w:space="0" w:color="auto"/>
              <w:left w:val="single" w:sz="4" w:space="0" w:color="auto"/>
              <w:bottom w:val="single" w:sz="4" w:space="0" w:color="auto"/>
              <w:right w:val="single" w:sz="4" w:space="0" w:color="auto"/>
            </w:tcBorders>
            <w:noWrap/>
            <w:hideMark/>
          </w:tcPr>
          <w:p w14:paraId="713EBE04" w14:textId="73658BD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c>
          <w:tcPr>
            <w:tcW w:w="1134" w:type="dxa"/>
            <w:tcBorders>
              <w:top w:val="single" w:sz="4" w:space="0" w:color="auto"/>
              <w:left w:val="single" w:sz="4" w:space="0" w:color="auto"/>
              <w:bottom w:val="single" w:sz="4" w:space="0" w:color="auto"/>
              <w:right w:val="single" w:sz="4" w:space="0" w:color="auto"/>
            </w:tcBorders>
            <w:noWrap/>
            <w:hideMark/>
          </w:tcPr>
          <w:p w14:paraId="0F0C9864" w14:textId="22CEC58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c>
          <w:tcPr>
            <w:tcW w:w="1084" w:type="dxa"/>
            <w:tcBorders>
              <w:top w:val="single" w:sz="4" w:space="0" w:color="auto"/>
              <w:left w:val="single" w:sz="4" w:space="0" w:color="auto"/>
              <w:bottom w:val="single" w:sz="4" w:space="0" w:color="auto"/>
              <w:right w:val="single" w:sz="4" w:space="0" w:color="auto"/>
            </w:tcBorders>
            <w:noWrap/>
            <w:hideMark/>
          </w:tcPr>
          <w:p w14:paraId="713EEE65" w14:textId="66A42098"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r>
      <w:tr w:rsidR="00A8347E" w:rsidRPr="00220624" w14:paraId="0F674B13"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12420A26" w14:textId="1430CCB2"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«Школа на 300 учащихся»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A8C0436" w14:textId="7FDC243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88A4C22" w14:textId="72824AF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C9776E4" w14:textId="0B2B2F1B"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9B8C7B1" w14:textId="43405C9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0D1BA59" w14:textId="6D482BB8"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8E6DB80" w14:textId="239EBE0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B7F77F1" w14:textId="4F0C943E"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14294C78" w14:textId="4366C7DF"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r>
      <w:tr w:rsidR="00A8347E" w:rsidRPr="00220624" w14:paraId="2AF32B39"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08B7C337" w14:textId="4291ABBD"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«Антоненко»</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CC8C803" w14:textId="74A4869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DADC2F5" w14:textId="3529914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E1CD664" w14:textId="24E2A38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359ACAC" w14:textId="501FC15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241FD00" w14:textId="29A7C0DE"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893E3E1" w14:textId="02FD6B5E"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C9A2AC0" w14:textId="03D2A73F"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1166AC78" w14:textId="1C86A8D4"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r>
      <w:tr w:rsidR="00A8347E" w:rsidRPr="00220624" w14:paraId="62FB0FA2"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1BC801D5" w14:textId="797C232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ООО «ТеплоНефть»</w:t>
            </w:r>
          </w:p>
        </w:tc>
      </w:tr>
      <w:tr w:rsidR="00A8347E" w:rsidRPr="00220624" w14:paraId="01851D6B" w14:textId="77777777" w:rsidTr="003D0B73">
        <w:trPr>
          <w:trHeight w:val="427"/>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AC62412" w14:textId="77777777"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№1</w:t>
            </w:r>
          </w:p>
          <w:p w14:paraId="4DCDE2F4" w14:textId="7D0242B5"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6E887BC9" w14:textId="34DE6AB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501C35C" w14:textId="6716C3D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FB06548" w14:textId="5A0E9206"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D2A523A" w14:textId="073ED94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BA13117" w14:textId="5D2FCD1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1E53E22" w14:textId="1493A17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28D8515" w14:textId="69DDD71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0A372B4F" w14:textId="47529258"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r>
      <w:tr w:rsidR="00A8347E" w:rsidRPr="00220624" w14:paraId="291FBEBC"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AC64051" w14:textId="3C6C9F6B"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№2</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29E45AF" w14:textId="42A3F7F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CE43C65" w14:textId="784E156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AED9ECB" w14:textId="61A3F28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8F1C31E" w14:textId="67B59CF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DD702A2" w14:textId="665F4B4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C8CC52F" w14:textId="3551D6E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F758F17" w14:textId="3B4AC16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1BFF384E" w14:textId="348FFE2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r>
      <w:tr w:rsidR="00A8347E" w:rsidRPr="00220624" w14:paraId="170CD834"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5BCE5E84" w14:textId="3461ED7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ЗАО «СП «МеКаМинефть»</w:t>
            </w:r>
          </w:p>
        </w:tc>
      </w:tr>
      <w:tr w:rsidR="00A8347E" w:rsidRPr="00220624" w14:paraId="38FC1272"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2CF0C18" w14:textId="4C706BA5"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МеКаМинефть</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C0FE051" w14:textId="3659ED6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2F6A3BB8"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481D56F8" w14:textId="6FEB42B0"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2614D767"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289E563D" w14:textId="1981DD5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noWrap/>
            <w:hideMark/>
          </w:tcPr>
          <w:p w14:paraId="5723227A"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5D5F3C73" w14:textId="089855E0"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50A499F5"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299EDCE6" w14:textId="79EE93AF"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276" w:type="dxa"/>
            <w:tcBorders>
              <w:top w:val="single" w:sz="4" w:space="0" w:color="auto"/>
              <w:left w:val="single" w:sz="4" w:space="0" w:color="auto"/>
              <w:bottom w:val="single" w:sz="4" w:space="0" w:color="auto"/>
              <w:right w:val="single" w:sz="4" w:space="0" w:color="auto"/>
            </w:tcBorders>
            <w:noWrap/>
            <w:hideMark/>
          </w:tcPr>
          <w:p w14:paraId="563B1012"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4E8D2438" w14:textId="55B32FB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noWrap/>
            <w:hideMark/>
          </w:tcPr>
          <w:p w14:paraId="7C9F1395"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17B348D2" w14:textId="32E4550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084" w:type="dxa"/>
            <w:tcBorders>
              <w:top w:val="single" w:sz="4" w:space="0" w:color="auto"/>
              <w:left w:val="single" w:sz="4" w:space="0" w:color="auto"/>
              <w:bottom w:val="single" w:sz="4" w:space="0" w:color="auto"/>
              <w:right w:val="single" w:sz="4" w:space="0" w:color="auto"/>
            </w:tcBorders>
            <w:noWrap/>
            <w:hideMark/>
          </w:tcPr>
          <w:p w14:paraId="298B1DB3"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53FD56E9" w14:textId="7DBF28BF"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r>
      <w:tr w:rsidR="00A8347E" w:rsidRPr="00220624" w14:paraId="2F6CDE38"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0CDA57F4" w14:textId="0B2155C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ИП Верига Н.В.</w:t>
            </w:r>
          </w:p>
        </w:tc>
      </w:tr>
      <w:tr w:rsidR="00F15C63" w:rsidRPr="00220624" w14:paraId="088BC912"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7E95D51E" w14:textId="3C243095" w:rsidR="00F15C63" w:rsidRPr="00220624" w:rsidRDefault="00F15C63" w:rsidP="00F15C63">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Стеллажи</w:t>
            </w:r>
          </w:p>
        </w:tc>
        <w:tc>
          <w:tcPr>
            <w:tcW w:w="993" w:type="dxa"/>
            <w:tcBorders>
              <w:top w:val="single" w:sz="4" w:space="0" w:color="auto"/>
              <w:left w:val="single" w:sz="4" w:space="0" w:color="auto"/>
              <w:bottom w:val="single" w:sz="4" w:space="0" w:color="auto"/>
              <w:right w:val="single" w:sz="4" w:space="0" w:color="auto"/>
            </w:tcBorders>
            <w:noWrap/>
            <w:hideMark/>
          </w:tcPr>
          <w:p w14:paraId="551DEABD" w14:textId="7196D57D"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77C344D3" w14:textId="1F46F9CA"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19344FA3" w14:textId="04511E7F"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noWrap/>
            <w:hideMark/>
          </w:tcPr>
          <w:p w14:paraId="06DFD2CC" w14:textId="5432967B"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53A68086" w14:textId="7C472A72"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noWrap/>
            <w:hideMark/>
          </w:tcPr>
          <w:p w14:paraId="359D7929" w14:textId="61204DFD"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noWrap/>
            <w:hideMark/>
          </w:tcPr>
          <w:p w14:paraId="753DE39F" w14:textId="142C3EA4"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084" w:type="dxa"/>
            <w:tcBorders>
              <w:top w:val="single" w:sz="4" w:space="0" w:color="auto"/>
              <w:left w:val="single" w:sz="4" w:space="0" w:color="auto"/>
              <w:bottom w:val="single" w:sz="4" w:space="0" w:color="auto"/>
              <w:right w:val="single" w:sz="4" w:space="0" w:color="auto"/>
            </w:tcBorders>
            <w:noWrap/>
            <w:hideMark/>
          </w:tcPr>
          <w:p w14:paraId="625240C6" w14:textId="42BA82DA"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r>
      <w:tr w:rsidR="00A8347E" w:rsidRPr="00220624" w14:paraId="456EA71D"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2161F131" w14:textId="5351D726"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ООО «Евро-Трэйд-Сервис»</w:t>
            </w:r>
          </w:p>
        </w:tc>
      </w:tr>
      <w:tr w:rsidR="00A8347E" w:rsidRPr="00220624" w14:paraId="16D03F15"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410DD3DC" w14:textId="194BD890"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Электрокотельная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A856DF9" w14:textId="0673899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0395C6B8"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7BD8B522" w14:textId="282DE42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113B3B96"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43A9C4B9" w14:textId="23F5369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134" w:type="dxa"/>
            <w:tcBorders>
              <w:top w:val="single" w:sz="4" w:space="0" w:color="auto"/>
              <w:left w:val="single" w:sz="4" w:space="0" w:color="auto"/>
              <w:bottom w:val="single" w:sz="4" w:space="0" w:color="auto"/>
              <w:right w:val="single" w:sz="4" w:space="0" w:color="auto"/>
            </w:tcBorders>
            <w:noWrap/>
            <w:hideMark/>
          </w:tcPr>
          <w:p w14:paraId="755EB748"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62ECD249" w14:textId="286993F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17817431"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324C15A2" w14:textId="4DAA40B6"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276" w:type="dxa"/>
            <w:tcBorders>
              <w:top w:val="single" w:sz="4" w:space="0" w:color="auto"/>
              <w:left w:val="single" w:sz="4" w:space="0" w:color="auto"/>
              <w:bottom w:val="single" w:sz="4" w:space="0" w:color="auto"/>
              <w:right w:val="single" w:sz="4" w:space="0" w:color="auto"/>
            </w:tcBorders>
            <w:noWrap/>
            <w:hideMark/>
          </w:tcPr>
          <w:p w14:paraId="7D4F73B6"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2BE6BCE6" w14:textId="5C5328C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134" w:type="dxa"/>
            <w:tcBorders>
              <w:top w:val="single" w:sz="4" w:space="0" w:color="auto"/>
              <w:left w:val="single" w:sz="4" w:space="0" w:color="auto"/>
              <w:bottom w:val="single" w:sz="4" w:space="0" w:color="auto"/>
              <w:right w:val="single" w:sz="4" w:space="0" w:color="auto"/>
            </w:tcBorders>
            <w:noWrap/>
            <w:hideMark/>
          </w:tcPr>
          <w:p w14:paraId="4D525E7F"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4DE97D40" w14:textId="6C171A2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084" w:type="dxa"/>
            <w:tcBorders>
              <w:top w:val="single" w:sz="4" w:space="0" w:color="auto"/>
              <w:left w:val="single" w:sz="4" w:space="0" w:color="auto"/>
              <w:bottom w:val="single" w:sz="4" w:space="0" w:color="auto"/>
              <w:right w:val="single" w:sz="4" w:space="0" w:color="auto"/>
            </w:tcBorders>
            <w:noWrap/>
            <w:hideMark/>
          </w:tcPr>
          <w:p w14:paraId="2DBD09F8"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1176D4D9" w14:textId="7394C7A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r>
      <w:tr w:rsidR="00A8347E" w:rsidRPr="00220624" w14:paraId="5F2D1653"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tcPr>
          <w:p w14:paraId="7E66AEED" w14:textId="3FD8382B"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ИТОГО</w:t>
            </w:r>
          </w:p>
        </w:tc>
        <w:tc>
          <w:tcPr>
            <w:tcW w:w="993" w:type="dxa"/>
            <w:tcBorders>
              <w:top w:val="single" w:sz="4" w:space="0" w:color="auto"/>
              <w:left w:val="single" w:sz="4" w:space="0" w:color="auto"/>
              <w:bottom w:val="single" w:sz="4" w:space="0" w:color="auto"/>
              <w:right w:val="single" w:sz="4" w:space="0" w:color="auto"/>
            </w:tcBorders>
            <w:noWrap/>
            <w:vAlign w:val="bottom"/>
          </w:tcPr>
          <w:p w14:paraId="4451AFCF" w14:textId="35F9A2D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515,061</w:t>
            </w:r>
          </w:p>
        </w:tc>
        <w:tc>
          <w:tcPr>
            <w:tcW w:w="992" w:type="dxa"/>
            <w:tcBorders>
              <w:top w:val="single" w:sz="4" w:space="0" w:color="auto"/>
              <w:left w:val="single" w:sz="4" w:space="0" w:color="auto"/>
              <w:bottom w:val="single" w:sz="4" w:space="0" w:color="auto"/>
              <w:right w:val="single" w:sz="4" w:space="0" w:color="auto"/>
            </w:tcBorders>
            <w:noWrap/>
            <w:vAlign w:val="bottom"/>
          </w:tcPr>
          <w:p w14:paraId="0CD27FD4" w14:textId="0BB00154"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515,061</w:t>
            </w:r>
          </w:p>
        </w:tc>
        <w:tc>
          <w:tcPr>
            <w:tcW w:w="992" w:type="dxa"/>
            <w:tcBorders>
              <w:top w:val="single" w:sz="4" w:space="0" w:color="auto"/>
              <w:left w:val="single" w:sz="4" w:space="0" w:color="auto"/>
              <w:bottom w:val="single" w:sz="4" w:space="0" w:color="auto"/>
              <w:right w:val="single" w:sz="4" w:space="0" w:color="auto"/>
            </w:tcBorders>
            <w:noWrap/>
            <w:vAlign w:val="bottom"/>
          </w:tcPr>
          <w:p w14:paraId="027EA383" w14:textId="4FCC9D2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134" w:type="dxa"/>
            <w:tcBorders>
              <w:top w:val="single" w:sz="4" w:space="0" w:color="auto"/>
              <w:left w:val="single" w:sz="4" w:space="0" w:color="auto"/>
              <w:bottom w:val="single" w:sz="4" w:space="0" w:color="auto"/>
              <w:right w:val="single" w:sz="4" w:space="0" w:color="auto"/>
            </w:tcBorders>
            <w:noWrap/>
          </w:tcPr>
          <w:p w14:paraId="4F53949B" w14:textId="1373BCF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992" w:type="dxa"/>
            <w:tcBorders>
              <w:top w:val="single" w:sz="4" w:space="0" w:color="auto"/>
              <w:left w:val="single" w:sz="4" w:space="0" w:color="auto"/>
              <w:bottom w:val="single" w:sz="4" w:space="0" w:color="auto"/>
              <w:right w:val="single" w:sz="4" w:space="0" w:color="auto"/>
            </w:tcBorders>
            <w:noWrap/>
          </w:tcPr>
          <w:p w14:paraId="5478EB1B" w14:textId="5A25009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276" w:type="dxa"/>
            <w:tcBorders>
              <w:top w:val="single" w:sz="4" w:space="0" w:color="auto"/>
              <w:left w:val="single" w:sz="4" w:space="0" w:color="auto"/>
              <w:bottom w:val="single" w:sz="4" w:space="0" w:color="auto"/>
              <w:right w:val="single" w:sz="4" w:space="0" w:color="auto"/>
            </w:tcBorders>
            <w:noWrap/>
          </w:tcPr>
          <w:p w14:paraId="3DE051C3" w14:textId="58943E7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134" w:type="dxa"/>
            <w:tcBorders>
              <w:top w:val="single" w:sz="4" w:space="0" w:color="auto"/>
              <w:left w:val="single" w:sz="4" w:space="0" w:color="auto"/>
              <w:bottom w:val="single" w:sz="4" w:space="0" w:color="auto"/>
              <w:right w:val="single" w:sz="4" w:space="0" w:color="auto"/>
            </w:tcBorders>
            <w:noWrap/>
          </w:tcPr>
          <w:p w14:paraId="61AD6F58" w14:textId="4A2CB850"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084" w:type="dxa"/>
            <w:tcBorders>
              <w:top w:val="single" w:sz="4" w:space="0" w:color="auto"/>
              <w:left w:val="single" w:sz="4" w:space="0" w:color="auto"/>
              <w:bottom w:val="single" w:sz="4" w:space="0" w:color="auto"/>
              <w:right w:val="single" w:sz="4" w:space="0" w:color="auto"/>
            </w:tcBorders>
            <w:noWrap/>
          </w:tcPr>
          <w:p w14:paraId="55956413" w14:textId="30A7BC8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r>
    </w:tbl>
    <w:p w14:paraId="4E10CF9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75F887DA" w14:textId="565D2EAB"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Для надежного функционирования системы транспорта и распределения города Мегион в рассмотренном варианте предложена реконструкция отдельных участков существующих тепловых сетей и </w:t>
      </w:r>
      <w:r w:rsidR="00296CBF" w:rsidRPr="00220624">
        <w:rPr>
          <w:rFonts w:ascii="Times New Roman" w:hAnsi="Times New Roman" w:cs="Times New Roman"/>
          <w:sz w:val="24"/>
          <w:szCs w:val="24"/>
        </w:rPr>
        <w:t>21</w:t>
      </w:r>
      <w:r w:rsidRPr="00220624">
        <w:rPr>
          <w:rFonts w:ascii="Times New Roman" w:hAnsi="Times New Roman" w:cs="Times New Roman"/>
          <w:sz w:val="24"/>
          <w:szCs w:val="24"/>
        </w:rPr>
        <w:t xml:space="preserve"> ЦТП.</w:t>
      </w:r>
    </w:p>
    <w:p w14:paraId="5A80B8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pgSz w:w="11906" w:h="16838"/>
          <w:pgMar w:top="1134" w:right="567" w:bottom="1134" w:left="1134" w:header="680" w:footer="488" w:gutter="0"/>
          <w:cols w:space="720"/>
        </w:sectPr>
      </w:pPr>
    </w:p>
    <w:p w14:paraId="173874E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6BEA598C" w14:textId="77777777" w:rsidR="00BF4FF6" w:rsidRPr="00220624" w:rsidRDefault="00BF4FF6" w:rsidP="00A1683E">
      <w:pPr>
        <w:widowControl w:val="0"/>
        <w:numPr>
          <w:ilvl w:val="0"/>
          <w:numId w:val="24"/>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Технико –экономические показатели работы источников и системы транспорта и распределения тепловой энергии</w:t>
      </w:r>
    </w:p>
    <w:p w14:paraId="187A4B92" w14:textId="1DF24415"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bookmarkStart w:id="162" w:name="_Toc12392840"/>
      <w:r w:rsidRPr="00220624">
        <w:rPr>
          <w:rFonts w:ascii="Times New Roman" w:hAnsi="Times New Roman" w:cs="Times New Roman"/>
          <w:sz w:val="24"/>
          <w:szCs w:val="24"/>
        </w:rPr>
        <w:t>Таблица</w:t>
      </w:r>
      <w:r w:rsidR="00407F78" w:rsidRPr="00220624">
        <w:rPr>
          <w:rFonts w:ascii="Times New Roman" w:hAnsi="Times New Roman" w:cs="Times New Roman"/>
          <w:sz w:val="24"/>
          <w:szCs w:val="24"/>
        </w:rPr>
        <w:t xml:space="preserve"> 4</w:t>
      </w:r>
      <w:r w:rsidRPr="00220624">
        <w:rPr>
          <w:rFonts w:ascii="Times New Roman" w:hAnsi="Times New Roman" w:cs="Times New Roman"/>
          <w:sz w:val="24"/>
          <w:szCs w:val="24"/>
        </w:rPr>
        <w:t>.</w:t>
      </w:r>
      <w:r w:rsidR="00407F78" w:rsidRPr="00220624">
        <w:rPr>
          <w:rFonts w:ascii="Times New Roman" w:hAnsi="Times New Roman" w:cs="Times New Roman"/>
          <w:sz w:val="24"/>
          <w:szCs w:val="24"/>
        </w:rPr>
        <w:t>7</w:t>
      </w:r>
      <w:r w:rsidRPr="00220624">
        <w:rPr>
          <w:rFonts w:ascii="Times New Roman" w:hAnsi="Times New Roman" w:cs="Times New Roman"/>
          <w:sz w:val="24"/>
          <w:szCs w:val="24"/>
        </w:rPr>
        <w:t xml:space="preserve"> - Основные технико –экономические показатели работы источников и системы транспорта и распределения тепловой энергии </w:t>
      </w:r>
      <w:r w:rsidR="006403B7" w:rsidRPr="00220624">
        <w:rPr>
          <w:rFonts w:ascii="Times New Roman" w:hAnsi="Times New Roman" w:cs="Times New Roman"/>
          <w:sz w:val="24"/>
          <w:szCs w:val="24"/>
        </w:rPr>
        <w:t xml:space="preserve">единой теплоснабжающей организации МУП «Тепловодоканал» </w:t>
      </w:r>
      <w:r w:rsidRPr="00220624">
        <w:rPr>
          <w:rFonts w:ascii="Times New Roman" w:hAnsi="Times New Roman" w:cs="Times New Roman"/>
          <w:sz w:val="24"/>
          <w:szCs w:val="24"/>
        </w:rPr>
        <w:t>в рассмотренном варианте</w:t>
      </w:r>
      <w:bookmarkEnd w:id="162"/>
    </w:p>
    <w:tbl>
      <w:tblPr>
        <w:tblW w:w="15614" w:type="dxa"/>
        <w:jc w:val="center"/>
        <w:tblLook w:val="04A0" w:firstRow="1" w:lastRow="0" w:firstColumn="1" w:lastColumn="0" w:noHBand="0" w:noVBand="1"/>
      </w:tblPr>
      <w:tblGrid>
        <w:gridCol w:w="4835"/>
        <w:gridCol w:w="1428"/>
        <w:gridCol w:w="1428"/>
        <w:gridCol w:w="1428"/>
        <w:gridCol w:w="1341"/>
        <w:gridCol w:w="1341"/>
        <w:gridCol w:w="1341"/>
        <w:gridCol w:w="1236"/>
        <w:gridCol w:w="1236"/>
      </w:tblGrid>
      <w:tr w:rsidR="00BF4FF6" w:rsidRPr="00220624" w14:paraId="6E204181" w14:textId="77777777" w:rsidTr="00E13563">
        <w:trPr>
          <w:trHeight w:val="510"/>
          <w:tblHeader/>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26B1CF5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показателя/ Организация</w:t>
            </w:r>
          </w:p>
        </w:tc>
        <w:tc>
          <w:tcPr>
            <w:tcW w:w="1428" w:type="dxa"/>
            <w:tcBorders>
              <w:top w:val="single" w:sz="4" w:space="0" w:color="auto"/>
              <w:left w:val="nil"/>
              <w:bottom w:val="single" w:sz="4" w:space="0" w:color="auto"/>
              <w:right w:val="single" w:sz="4" w:space="0" w:color="auto"/>
            </w:tcBorders>
            <w:vAlign w:val="center"/>
            <w:hideMark/>
          </w:tcPr>
          <w:p w14:paraId="0E6B47D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 г.</w:t>
            </w:r>
          </w:p>
        </w:tc>
        <w:tc>
          <w:tcPr>
            <w:tcW w:w="1428" w:type="dxa"/>
            <w:tcBorders>
              <w:top w:val="single" w:sz="4" w:space="0" w:color="auto"/>
              <w:left w:val="nil"/>
              <w:bottom w:val="single" w:sz="4" w:space="0" w:color="auto"/>
              <w:right w:val="single" w:sz="4" w:space="0" w:color="auto"/>
            </w:tcBorders>
            <w:vAlign w:val="center"/>
            <w:hideMark/>
          </w:tcPr>
          <w:p w14:paraId="44B0E9A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 г.</w:t>
            </w:r>
          </w:p>
        </w:tc>
        <w:tc>
          <w:tcPr>
            <w:tcW w:w="1428" w:type="dxa"/>
            <w:tcBorders>
              <w:top w:val="single" w:sz="4" w:space="0" w:color="auto"/>
              <w:left w:val="nil"/>
              <w:bottom w:val="single" w:sz="4" w:space="0" w:color="auto"/>
              <w:right w:val="single" w:sz="4" w:space="0" w:color="auto"/>
            </w:tcBorders>
            <w:vAlign w:val="center"/>
            <w:hideMark/>
          </w:tcPr>
          <w:p w14:paraId="51FFF1D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 г.</w:t>
            </w:r>
          </w:p>
        </w:tc>
        <w:tc>
          <w:tcPr>
            <w:tcW w:w="1341" w:type="dxa"/>
            <w:tcBorders>
              <w:top w:val="single" w:sz="4" w:space="0" w:color="auto"/>
              <w:left w:val="nil"/>
              <w:bottom w:val="single" w:sz="4" w:space="0" w:color="auto"/>
              <w:right w:val="single" w:sz="4" w:space="0" w:color="auto"/>
            </w:tcBorders>
            <w:vAlign w:val="center"/>
            <w:hideMark/>
          </w:tcPr>
          <w:p w14:paraId="62ECFCC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 г.</w:t>
            </w:r>
          </w:p>
        </w:tc>
        <w:tc>
          <w:tcPr>
            <w:tcW w:w="1341" w:type="dxa"/>
            <w:tcBorders>
              <w:top w:val="single" w:sz="4" w:space="0" w:color="auto"/>
              <w:left w:val="nil"/>
              <w:bottom w:val="single" w:sz="4" w:space="0" w:color="auto"/>
              <w:right w:val="single" w:sz="4" w:space="0" w:color="auto"/>
            </w:tcBorders>
            <w:vAlign w:val="center"/>
            <w:hideMark/>
          </w:tcPr>
          <w:p w14:paraId="38AB137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 г.</w:t>
            </w:r>
          </w:p>
        </w:tc>
        <w:tc>
          <w:tcPr>
            <w:tcW w:w="1341" w:type="dxa"/>
            <w:tcBorders>
              <w:top w:val="single" w:sz="4" w:space="0" w:color="auto"/>
              <w:left w:val="nil"/>
              <w:bottom w:val="single" w:sz="4" w:space="0" w:color="auto"/>
              <w:right w:val="single" w:sz="4" w:space="0" w:color="auto"/>
            </w:tcBorders>
            <w:vAlign w:val="center"/>
            <w:hideMark/>
          </w:tcPr>
          <w:p w14:paraId="1615E77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 г.</w:t>
            </w:r>
          </w:p>
        </w:tc>
        <w:tc>
          <w:tcPr>
            <w:tcW w:w="1236" w:type="dxa"/>
            <w:tcBorders>
              <w:top w:val="single" w:sz="4" w:space="0" w:color="auto"/>
              <w:left w:val="nil"/>
              <w:bottom w:val="single" w:sz="4" w:space="0" w:color="auto"/>
              <w:right w:val="single" w:sz="4" w:space="0" w:color="auto"/>
            </w:tcBorders>
            <w:vAlign w:val="center"/>
            <w:hideMark/>
          </w:tcPr>
          <w:p w14:paraId="615E6F8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1236" w:type="dxa"/>
            <w:tcBorders>
              <w:top w:val="single" w:sz="4" w:space="0" w:color="auto"/>
              <w:left w:val="nil"/>
              <w:bottom w:val="single" w:sz="4" w:space="0" w:color="auto"/>
              <w:right w:val="single" w:sz="4" w:space="0" w:color="auto"/>
            </w:tcBorders>
            <w:vAlign w:val="center"/>
            <w:hideMark/>
          </w:tcPr>
          <w:p w14:paraId="7EE9E5C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2029-2034 гг.</w:t>
            </w:r>
          </w:p>
        </w:tc>
      </w:tr>
      <w:tr w:rsidR="001F7AB1" w:rsidRPr="00220624" w14:paraId="28B0A0C7" w14:textId="77777777" w:rsidTr="0071241D">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667DDFC8"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Суммарная установленная мощность, Гкал/ч</w:t>
            </w:r>
          </w:p>
        </w:tc>
        <w:tc>
          <w:tcPr>
            <w:tcW w:w="1428" w:type="dxa"/>
            <w:tcBorders>
              <w:top w:val="nil"/>
              <w:left w:val="nil"/>
              <w:bottom w:val="single" w:sz="4" w:space="0" w:color="auto"/>
              <w:right w:val="single" w:sz="4" w:space="0" w:color="auto"/>
            </w:tcBorders>
            <w:noWrap/>
            <w:vAlign w:val="center"/>
            <w:hideMark/>
          </w:tcPr>
          <w:p w14:paraId="05FEE77B" w14:textId="30D0397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453,6</w:t>
            </w:r>
          </w:p>
        </w:tc>
        <w:tc>
          <w:tcPr>
            <w:tcW w:w="1428" w:type="dxa"/>
            <w:tcBorders>
              <w:top w:val="nil"/>
              <w:left w:val="nil"/>
              <w:bottom w:val="single" w:sz="4" w:space="0" w:color="auto"/>
              <w:right w:val="single" w:sz="4" w:space="0" w:color="auto"/>
            </w:tcBorders>
            <w:noWrap/>
            <w:vAlign w:val="center"/>
            <w:hideMark/>
          </w:tcPr>
          <w:p w14:paraId="1F031BC6" w14:textId="01B4C62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455,15</w:t>
            </w:r>
          </w:p>
        </w:tc>
        <w:tc>
          <w:tcPr>
            <w:tcW w:w="1428" w:type="dxa"/>
            <w:tcBorders>
              <w:top w:val="nil"/>
              <w:left w:val="nil"/>
              <w:bottom w:val="single" w:sz="4" w:space="0" w:color="auto"/>
              <w:right w:val="single" w:sz="4" w:space="0" w:color="auto"/>
            </w:tcBorders>
            <w:noWrap/>
            <w:vAlign w:val="center"/>
            <w:hideMark/>
          </w:tcPr>
          <w:p w14:paraId="554D3659" w14:textId="2F8089C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341" w:type="dxa"/>
            <w:tcBorders>
              <w:top w:val="nil"/>
              <w:left w:val="nil"/>
              <w:bottom w:val="single" w:sz="4" w:space="0" w:color="auto"/>
              <w:right w:val="single" w:sz="4" w:space="0" w:color="auto"/>
            </w:tcBorders>
            <w:noWrap/>
            <w:vAlign w:val="center"/>
            <w:hideMark/>
          </w:tcPr>
          <w:p w14:paraId="0E2ACFBF" w14:textId="19F9474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341" w:type="dxa"/>
            <w:tcBorders>
              <w:top w:val="nil"/>
              <w:left w:val="nil"/>
              <w:bottom w:val="single" w:sz="4" w:space="0" w:color="auto"/>
              <w:right w:val="single" w:sz="4" w:space="0" w:color="auto"/>
            </w:tcBorders>
            <w:noWrap/>
            <w:vAlign w:val="center"/>
            <w:hideMark/>
          </w:tcPr>
          <w:p w14:paraId="1B709CF1" w14:textId="4C8931D0"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341" w:type="dxa"/>
            <w:tcBorders>
              <w:top w:val="nil"/>
              <w:left w:val="nil"/>
              <w:bottom w:val="single" w:sz="4" w:space="0" w:color="auto"/>
              <w:right w:val="single" w:sz="4" w:space="0" w:color="auto"/>
            </w:tcBorders>
            <w:noWrap/>
            <w:vAlign w:val="center"/>
            <w:hideMark/>
          </w:tcPr>
          <w:p w14:paraId="4A419920" w14:textId="7340C52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236" w:type="dxa"/>
            <w:tcBorders>
              <w:top w:val="nil"/>
              <w:left w:val="nil"/>
              <w:bottom w:val="single" w:sz="4" w:space="0" w:color="auto"/>
              <w:right w:val="single" w:sz="4" w:space="0" w:color="auto"/>
            </w:tcBorders>
            <w:noWrap/>
            <w:vAlign w:val="center"/>
            <w:hideMark/>
          </w:tcPr>
          <w:p w14:paraId="519C36B8" w14:textId="7095390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236" w:type="dxa"/>
            <w:tcBorders>
              <w:top w:val="nil"/>
              <w:left w:val="nil"/>
              <w:bottom w:val="single" w:sz="4" w:space="0" w:color="auto"/>
              <w:right w:val="single" w:sz="4" w:space="0" w:color="auto"/>
            </w:tcBorders>
            <w:noWrap/>
            <w:vAlign w:val="center"/>
            <w:hideMark/>
          </w:tcPr>
          <w:p w14:paraId="70EBFF5E" w14:textId="02F2D21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r>
      <w:tr w:rsidR="001F7AB1" w:rsidRPr="00220624" w14:paraId="1A918137"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1B14ADDD"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Общая присоединённая нагрузка с учетом потерь тепловой энергии, Гкал/ч</w:t>
            </w:r>
          </w:p>
        </w:tc>
        <w:tc>
          <w:tcPr>
            <w:tcW w:w="1428" w:type="dxa"/>
            <w:tcBorders>
              <w:top w:val="nil"/>
              <w:left w:val="nil"/>
              <w:bottom w:val="single" w:sz="4" w:space="0" w:color="auto"/>
              <w:right w:val="single" w:sz="4" w:space="0" w:color="auto"/>
            </w:tcBorders>
            <w:noWrap/>
            <w:vAlign w:val="center"/>
            <w:hideMark/>
          </w:tcPr>
          <w:p w14:paraId="035EBA46" w14:textId="2955F67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268,9</w:t>
            </w:r>
          </w:p>
        </w:tc>
        <w:tc>
          <w:tcPr>
            <w:tcW w:w="1428" w:type="dxa"/>
            <w:tcBorders>
              <w:top w:val="nil"/>
              <w:left w:val="nil"/>
              <w:bottom w:val="single" w:sz="4" w:space="0" w:color="auto"/>
              <w:right w:val="single" w:sz="4" w:space="0" w:color="auto"/>
            </w:tcBorders>
            <w:noWrap/>
            <w:vAlign w:val="center"/>
            <w:hideMark/>
          </w:tcPr>
          <w:p w14:paraId="641CD1BD" w14:textId="008EDE0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269,9</w:t>
            </w:r>
          </w:p>
        </w:tc>
        <w:tc>
          <w:tcPr>
            <w:tcW w:w="1428" w:type="dxa"/>
            <w:tcBorders>
              <w:top w:val="nil"/>
              <w:left w:val="nil"/>
              <w:bottom w:val="single" w:sz="4" w:space="0" w:color="auto"/>
              <w:right w:val="single" w:sz="4" w:space="0" w:color="auto"/>
            </w:tcBorders>
            <w:noWrap/>
            <w:vAlign w:val="center"/>
            <w:hideMark/>
          </w:tcPr>
          <w:p w14:paraId="40A73659" w14:textId="0AF1223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271</w:t>
            </w:r>
          </w:p>
        </w:tc>
        <w:tc>
          <w:tcPr>
            <w:tcW w:w="1341" w:type="dxa"/>
            <w:tcBorders>
              <w:top w:val="nil"/>
              <w:left w:val="nil"/>
              <w:bottom w:val="single" w:sz="4" w:space="0" w:color="auto"/>
              <w:right w:val="single" w:sz="4" w:space="0" w:color="auto"/>
            </w:tcBorders>
            <w:noWrap/>
            <w:vAlign w:val="center"/>
            <w:hideMark/>
          </w:tcPr>
          <w:p w14:paraId="69DCC361" w14:textId="688FAFF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272</w:t>
            </w:r>
          </w:p>
        </w:tc>
        <w:tc>
          <w:tcPr>
            <w:tcW w:w="1341" w:type="dxa"/>
            <w:tcBorders>
              <w:top w:val="nil"/>
              <w:left w:val="nil"/>
              <w:bottom w:val="single" w:sz="4" w:space="0" w:color="auto"/>
              <w:right w:val="single" w:sz="4" w:space="0" w:color="auto"/>
            </w:tcBorders>
            <w:noWrap/>
            <w:vAlign w:val="center"/>
            <w:hideMark/>
          </w:tcPr>
          <w:p w14:paraId="55405247" w14:textId="291E65F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273</w:t>
            </w:r>
          </w:p>
        </w:tc>
        <w:tc>
          <w:tcPr>
            <w:tcW w:w="1341" w:type="dxa"/>
            <w:tcBorders>
              <w:top w:val="nil"/>
              <w:left w:val="nil"/>
              <w:bottom w:val="single" w:sz="4" w:space="0" w:color="auto"/>
              <w:right w:val="single" w:sz="4" w:space="0" w:color="auto"/>
            </w:tcBorders>
            <w:noWrap/>
            <w:vAlign w:val="center"/>
            <w:hideMark/>
          </w:tcPr>
          <w:p w14:paraId="1FA1592B" w14:textId="140CFFB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275</w:t>
            </w:r>
          </w:p>
        </w:tc>
        <w:tc>
          <w:tcPr>
            <w:tcW w:w="1236" w:type="dxa"/>
            <w:tcBorders>
              <w:top w:val="nil"/>
              <w:left w:val="nil"/>
              <w:bottom w:val="single" w:sz="4" w:space="0" w:color="auto"/>
              <w:right w:val="single" w:sz="4" w:space="0" w:color="auto"/>
            </w:tcBorders>
            <w:noWrap/>
            <w:vAlign w:val="center"/>
            <w:hideMark/>
          </w:tcPr>
          <w:p w14:paraId="0BE68544" w14:textId="7D67184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277</w:t>
            </w:r>
          </w:p>
        </w:tc>
        <w:tc>
          <w:tcPr>
            <w:tcW w:w="1236" w:type="dxa"/>
            <w:tcBorders>
              <w:top w:val="nil"/>
              <w:left w:val="nil"/>
              <w:bottom w:val="single" w:sz="4" w:space="0" w:color="auto"/>
              <w:right w:val="single" w:sz="4" w:space="0" w:color="auto"/>
            </w:tcBorders>
            <w:noWrap/>
            <w:vAlign w:val="center"/>
            <w:hideMark/>
          </w:tcPr>
          <w:p w14:paraId="25932F7C" w14:textId="7BBA0C3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279</w:t>
            </w:r>
          </w:p>
        </w:tc>
      </w:tr>
      <w:tr w:rsidR="001F7AB1" w:rsidRPr="00220624" w14:paraId="6395E8E3"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5B16D44D"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Выработка (с учетом собственных нужд), Гкал/год</w:t>
            </w:r>
          </w:p>
        </w:tc>
        <w:tc>
          <w:tcPr>
            <w:tcW w:w="1428" w:type="dxa"/>
            <w:tcBorders>
              <w:top w:val="nil"/>
              <w:left w:val="nil"/>
              <w:bottom w:val="single" w:sz="4" w:space="0" w:color="auto"/>
              <w:right w:val="single" w:sz="4" w:space="0" w:color="auto"/>
            </w:tcBorders>
            <w:noWrap/>
            <w:vAlign w:val="center"/>
            <w:hideMark/>
          </w:tcPr>
          <w:p w14:paraId="15DB6617" w14:textId="1BCCA39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706388,92</w:t>
            </w:r>
          </w:p>
        </w:tc>
        <w:tc>
          <w:tcPr>
            <w:tcW w:w="1428" w:type="dxa"/>
            <w:tcBorders>
              <w:top w:val="nil"/>
              <w:left w:val="nil"/>
              <w:bottom w:val="single" w:sz="4" w:space="0" w:color="auto"/>
              <w:right w:val="single" w:sz="4" w:space="0" w:color="auto"/>
            </w:tcBorders>
            <w:noWrap/>
            <w:vAlign w:val="center"/>
            <w:hideMark/>
          </w:tcPr>
          <w:p w14:paraId="1CE84B36" w14:textId="45962CD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639915,29</w:t>
            </w:r>
          </w:p>
        </w:tc>
        <w:tc>
          <w:tcPr>
            <w:tcW w:w="1428" w:type="dxa"/>
            <w:tcBorders>
              <w:top w:val="nil"/>
              <w:left w:val="nil"/>
              <w:bottom w:val="single" w:sz="4" w:space="0" w:color="auto"/>
              <w:right w:val="single" w:sz="4" w:space="0" w:color="auto"/>
            </w:tcBorders>
            <w:noWrap/>
            <w:vAlign w:val="center"/>
            <w:hideMark/>
          </w:tcPr>
          <w:p w14:paraId="169A1BB4" w14:textId="2F111604"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579147,14</w:t>
            </w:r>
          </w:p>
        </w:tc>
        <w:tc>
          <w:tcPr>
            <w:tcW w:w="1341" w:type="dxa"/>
            <w:tcBorders>
              <w:top w:val="nil"/>
              <w:left w:val="nil"/>
              <w:bottom w:val="single" w:sz="4" w:space="0" w:color="auto"/>
              <w:right w:val="single" w:sz="4" w:space="0" w:color="auto"/>
            </w:tcBorders>
            <w:noWrap/>
            <w:vAlign w:val="center"/>
            <w:hideMark/>
          </w:tcPr>
          <w:p w14:paraId="31258E00" w14:textId="65A76A9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590475,00</w:t>
            </w:r>
          </w:p>
        </w:tc>
        <w:tc>
          <w:tcPr>
            <w:tcW w:w="1341" w:type="dxa"/>
            <w:tcBorders>
              <w:top w:val="nil"/>
              <w:left w:val="nil"/>
              <w:bottom w:val="single" w:sz="4" w:space="0" w:color="auto"/>
              <w:right w:val="single" w:sz="4" w:space="0" w:color="auto"/>
            </w:tcBorders>
            <w:noWrap/>
            <w:vAlign w:val="center"/>
            <w:hideMark/>
          </w:tcPr>
          <w:p w14:paraId="08C56607" w14:textId="5083F0D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589475,00</w:t>
            </w:r>
          </w:p>
        </w:tc>
        <w:tc>
          <w:tcPr>
            <w:tcW w:w="1341" w:type="dxa"/>
            <w:tcBorders>
              <w:top w:val="nil"/>
              <w:left w:val="nil"/>
              <w:bottom w:val="single" w:sz="4" w:space="0" w:color="auto"/>
              <w:right w:val="single" w:sz="4" w:space="0" w:color="auto"/>
            </w:tcBorders>
            <w:noWrap/>
            <w:vAlign w:val="center"/>
            <w:hideMark/>
          </w:tcPr>
          <w:p w14:paraId="17E7CDB9" w14:textId="01CB923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580225,00</w:t>
            </w:r>
          </w:p>
        </w:tc>
        <w:tc>
          <w:tcPr>
            <w:tcW w:w="1236" w:type="dxa"/>
            <w:tcBorders>
              <w:top w:val="nil"/>
              <w:left w:val="nil"/>
              <w:bottom w:val="single" w:sz="4" w:space="0" w:color="auto"/>
              <w:right w:val="single" w:sz="4" w:space="0" w:color="auto"/>
            </w:tcBorders>
            <w:noWrap/>
            <w:vAlign w:val="center"/>
            <w:hideMark/>
          </w:tcPr>
          <w:p w14:paraId="32CBE802" w14:textId="3255A43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578225,00</w:t>
            </w:r>
          </w:p>
        </w:tc>
        <w:tc>
          <w:tcPr>
            <w:tcW w:w="1236" w:type="dxa"/>
            <w:tcBorders>
              <w:top w:val="nil"/>
              <w:left w:val="nil"/>
              <w:bottom w:val="single" w:sz="4" w:space="0" w:color="auto"/>
              <w:right w:val="single" w:sz="4" w:space="0" w:color="auto"/>
            </w:tcBorders>
            <w:noWrap/>
            <w:vAlign w:val="center"/>
            <w:hideMark/>
          </w:tcPr>
          <w:p w14:paraId="5390583C" w14:textId="0B4F7F0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574225,00</w:t>
            </w:r>
          </w:p>
        </w:tc>
      </w:tr>
      <w:tr w:rsidR="001F7AB1" w:rsidRPr="00220624" w14:paraId="58311000"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0914264F"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Собственные нужды, Гкал/год</w:t>
            </w:r>
          </w:p>
        </w:tc>
        <w:tc>
          <w:tcPr>
            <w:tcW w:w="1428" w:type="dxa"/>
            <w:tcBorders>
              <w:top w:val="nil"/>
              <w:left w:val="nil"/>
              <w:bottom w:val="single" w:sz="4" w:space="0" w:color="auto"/>
              <w:right w:val="single" w:sz="4" w:space="0" w:color="auto"/>
            </w:tcBorders>
            <w:noWrap/>
            <w:vAlign w:val="center"/>
            <w:hideMark/>
          </w:tcPr>
          <w:p w14:paraId="650E5001" w14:textId="6B27EA0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17750,50</w:t>
            </w:r>
          </w:p>
        </w:tc>
        <w:tc>
          <w:tcPr>
            <w:tcW w:w="1428" w:type="dxa"/>
            <w:tcBorders>
              <w:top w:val="nil"/>
              <w:left w:val="nil"/>
              <w:bottom w:val="single" w:sz="4" w:space="0" w:color="auto"/>
              <w:right w:val="single" w:sz="4" w:space="0" w:color="auto"/>
            </w:tcBorders>
            <w:noWrap/>
            <w:vAlign w:val="center"/>
            <w:hideMark/>
          </w:tcPr>
          <w:p w14:paraId="7120361D" w14:textId="1D6D984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15809,90</w:t>
            </w:r>
          </w:p>
        </w:tc>
        <w:tc>
          <w:tcPr>
            <w:tcW w:w="1428" w:type="dxa"/>
            <w:tcBorders>
              <w:top w:val="nil"/>
              <w:left w:val="nil"/>
              <w:bottom w:val="single" w:sz="4" w:space="0" w:color="auto"/>
              <w:right w:val="single" w:sz="4" w:space="0" w:color="auto"/>
            </w:tcBorders>
            <w:noWrap/>
            <w:vAlign w:val="center"/>
            <w:hideMark/>
          </w:tcPr>
          <w:p w14:paraId="7BC8EB1F" w14:textId="50455AD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14475,50</w:t>
            </w:r>
          </w:p>
        </w:tc>
        <w:tc>
          <w:tcPr>
            <w:tcW w:w="1341" w:type="dxa"/>
            <w:tcBorders>
              <w:top w:val="nil"/>
              <w:left w:val="nil"/>
              <w:bottom w:val="single" w:sz="4" w:space="0" w:color="auto"/>
              <w:right w:val="single" w:sz="4" w:space="0" w:color="auto"/>
            </w:tcBorders>
            <w:noWrap/>
            <w:vAlign w:val="center"/>
            <w:hideMark/>
          </w:tcPr>
          <w:p w14:paraId="65F0F660" w14:textId="18D70D00"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c>
          <w:tcPr>
            <w:tcW w:w="1341" w:type="dxa"/>
            <w:tcBorders>
              <w:top w:val="nil"/>
              <w:left w:val="nil"/>
              <w:bottom w:val="single" w:sz="4" w:space="0" w:color="auto"/>
              <w:right w:val="single" w:sz="4" w:space="0" w:color="auto"/>
            </w:tcBorders>
            <w:noWrap/>
            <w:vAlign w:val="center"/>
            <w:hideMark/>
          </w:tcPr>
          <w:p w14:paraId="6828B34A" w14:textId="4C38B98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c>
          <w:tcPr>
            <w:tcW w:w="1341" w:type="dxa"/>
            <w:tcBorders>
              <w:top w:val="nil"/>
              <w:left w:val="nil"/>
              <w:bottom w:val="single" w:sz="4" w:space="0" w:color="auto"/>
              <w:right w:val="single" w:sz="4" w:space="0" w:color="auto"/>
            </w:tcBorders>
            <w:noWrap/>
            <w:vAlign w:val="center"/>
            <w:hideMark/>
          </w:tcPr>
          <w:p w14:paraId="7C7305BB" w14:textId="3293969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c>
          <w:tcPr>
            <w:tcW w:w="1236" w:type="dxa"/>
            <w:tcBorders>
              <w:top w:val="nil"/>
              <w:left w:val="nil"/>
              <w:bottom w:val="single" w:sz="4" w:space="0" w:color="auto"/>
              <w:right w:val="single" w:sz="4" w:space="0" w:color="auto"/>
            </w:tcBorders>
            <w:noWrap/>
            <w:vAlign w:val="center"/>
            <w:hideMark/>
          </w:tcPr>
          <w:p w14:paraId="63AFCDB1" w14:textId="5349795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c>
          <w:tcPr>
            <w:tcW w:w="1236" w:type="dxa"/>
            <w:tcBorders>
              <w:top w:val="nil"/>
              <w:left w:val="nil"/>
              <w:bottom w:val="single" w:sz="4" w:space="0" w:color="auto"/>
              <w:right w:val="single" w:sz="4" w:space="0" w:color="auto"/>
            </w:tcBorders>
            <w:noWrap/>
            <w:vAlign w:val="center"/>
            <w:hideMark/>
          </w:tcPr>
          <w:p w14:paraId="6A72FBC1" w14:textId="5D0D547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r>
      <w:tr w:rsidR="001F7AB1" w:rsidRPr="00220624" w14:paraId="3BA33BFB"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6D3FB7A0"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Годовой отпуск в сеть, Гкал/год</w:t>
            </w:r>
          </w:p>
        </w:tc>
        <w:tc>
          <w:tcPr>
            <w:tcW w:w="1428" w:type="dxa"/>
            <w:tcBorders>
              <w:top w:val="nil"/>
              <w:left w:val="nil"/>
              <w:bottom w:val="single" w:sz="4" w:space="0" w:color="auto"/>
              <w:right w:val="single" w:sz="4" w:space="0" w:color="auto"/>
            </w:tcBorders>
            <w:noWrap/>
            <w:vAlign w:val="center"/>
            <w:hideMark/>
          </w:tcPr>
          <w:p w14:paraId="407456FB" w14:textId="440F74D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688638,42</w:t>
            </w:r>
          </w:p>
        </w:tc>
        <w:tc>
          <w:tcPr>
            <w:tcW w:w="1428" w:type="dxa"/>
            <w:tcBorders>
              <w:top w:val="nil"/>
              <w:left w:val="nil"/>
              <w:bottom w:val="single" w:sz="4" w:space="0" w:color="auto"/>
              <w:right w:val="single" w:sz="4" w:space="0" w:color="auto"/>
            </w:tcBorders>
            <w:noWrap/>
            <w:vAlign w:val="center"/>
            <w:hideMark/>
          </w:tcPr>
          <w:p w14:paraId="4A39BDB7" w14:textId="0ACED0C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624105,39</w:t>
            </w:r>
          </w:p>
        </w:tc>
        <w:tc>
          <w:tcPr>
            <w:tcW w:w="1428" w:type="dxa"/>
            <w:tcBorders>
              <w:top w:val="nil"/>
              <w:left w:val="nil"/>
              <w:bottom w:val="single" w:sz="4" w:space="0" w:color="auto"/>
              <w:right w:val="single" w:sz="4" w:space="0" w:color="auto"/>
            </w:tcBorders>
            <w:noWrap/>
            <w:vAlign w:val="center"/>
            <w:hideMark/>
          </w:tcPr>
          <w:p w14:paraId="242FE9DA" w14:textId="32AE5E1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564671,64</w:t>
            </w:r>
          </w:p>
        </w:tc>
        <w:tc>
          <w:tcPr>
            <w:tcW w:w="1341" w:type="dxa"/>
            <w:tcBorders>
              <w:top w:val="nil"/>
              <w:left w:val="nil"/>
              <w:bottom w:val="single" w:sz="4" w:space="0" w:color="auto"/>
              <w:right w:val="single" w:sz="4" w:space="0" w:color="auto"/>
            </w:tcBorders>
            <w:noWrap/>
            <w:vAlign w:val="center"/>
            <w:hideMark/>
          </w:tcPr>
          <w:p w14:paraId="5D2B17E6" w14:textId="77C00224"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577290,00</w:t>
            </w:r>
          </w:p>
        </w:tc>
        <w:tc>
          <w:tcPr>
            <w:tcW w:w="1341" w:type="dxa"/>
            <w:tcBorders>
              <w:top w:val="nil"/>
              <w:left w:val="nil"/>
              <w:bottom w:val="single" w:sz="4" w:space="0" w:color="auto"/>
              <w:right w:val="single" w:sz="4" w:space="0" w:color="auto"/>
            </w:tcBorders>
            <w:noWrap/>
            <w:vAlign w:val="center"/>
            <w:hideMark/>
          </w:tcPr>
          <w:p w14:paraId="5940CC3D" w14:textId="723650E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576290,00</w:t>
            </w:r>
          </w:p>
        </w:tc>
        <w:tc>
          <w:tcPr>
            <w:tcW w:w="1341" w:type="dxa"/>
            <w:tcBorders>
              <w:top w:val="nil"/>
              <w:left w:val="nil"/>
              <w:bottom w:val="single" w:sz="4" w:space="0" w:color="auto"/>
              <w:right w:val="single" w:sz="4" w:space="0" w:color="auto"/>
            </w:tcBorders>
            <w:noWrap/>
            <w:vAlign w:val="center"/>
            <w:hideMark/>
          </w:tcPr>
          <w:p w14:paraId="25E81967" w14:textId="2E0957F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567040,00</w:t>
            </w:r>
          </w:p>
        </w:tc>
        <w:tc>
          <w:tcPr>
            <w:tcW w:w="1236" w:type="dxa"/>
            <w:tcBorders>
              <w:top w:val="nil"/>
              <w:left w:val="nil"/>
              <w:bottom w:val="single" w:sz="4" w:space="0" w:color="auto"/>
              <w:right w:val="single" w:sz="4" w:space="0" w:color="auto"/>
            </w:tcBorders>
            <w:noWrap/>
            <w:vAlign w:val="center"/>
            <w:hideMark/>
          </w:tcPr>
          <w:p w14:paraId="542344B5" w14:textId="3A66AFB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565040,00</w:t>
            </w:r>
          </w:p>
        </w:tc>
        <w:tc>
          <w:tcPr>
            <w:tcW w:w="1236" w:type="dxa"/>
            <w:tcBorders>
              <w:top w:val="nil"/>
              <w:left w:val="nil"/>
              <w:bottom w:val="single" w:sz="4" w:space="0" w:color="auto"/>
              <w:right w:val="single" w:sz="4" w:space="0" w:color="auto"/>
            </w:tcBorders>
            <w:noWrap/>
            <w:vAlign w:val="center"/>
            <w:hideMark/>
          </w:tcPr>
          <w:p w14:paraId="680FA7BF" w14:textId="221858E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561040,00</w:t>
            </w:r>
          </w:p>
        </w:tc>
      </w:tr>
      <w:tr w:rsidR="001F7AB1" w:rsidRPr="00220624" w14:paraId="0085893C"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0040CDC0"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Потери, Гкал/год</w:t>
            </w:r>
          </w:p>
        </w:tc>
        <w:tc>
          <w:tcPr>
            <w:tcW w:w="1428" w:type="dxa"/>
            <w:tcBorders>
              <w:top w:val="nil"/>
              <w:left w:val="nil"/>
              <w:bottom w:val="single" w:sz="4" w:space="0" w:color="auto"/>
              <w:right w:val="single" w:sz="4" w:space="0" w:color="auto"/>
            </w:tcBorders>
            <w:noWrap/>
            <w:vAlign w:val="center"/>
            <w:hideMark/>
          </w:tcPr>
          <w:p w14:paraId="5121EFC1" w14:textId="693C044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224125,82</w:t>
            </w:r>
          </w:p>
        </w:tc>
        <w:tc>
          <w:tcPr>
            <w:tcW w:w="1428" w:type="dxa"/>
            <w:tcBorders>
              <w:top w:val="nil"/>
              <w:left w:val="nil"/>
              <w:bottom w:val="single" w:sz="4" w:space="0" w:color="auto"/>
              <w:right w:val="single" w:sz="4" w:space="0" w:color="auto"/>
            </w:tcBorders>
            <w:noWrap/>
            <w:vAlign w:val="center"/>
            <w:hideMark/>
          </w:tcPr>
          <w:p w14:paraId="1DF79104" w14:textId="62CEA39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147055,96</w:t>
            </w:r>
          </w:p>
        </w:tc>
        <w:tc>
          <w:tcPr>
            <w:tcW w:w="1428" w:type="dxa"/>
            <w:tcBorders>
              <w:top w:val="nil"/>
              <w:left w:val="nil"/>
              <w:bottom w:val="single" w:sz="4" w:space="0" w:color="auto"/>
              <w:right w:val="single" w:sz="4" w:space="0" w:color="auto"/>
            </w:tcBorders>
            <w:noWrap/>
            <w:vAlign w:val="center"/>
            <w:hideMark/>
          </w:tcPr>
          <w:p w14:paraId="3D82F668" w14:textId="2C93AD4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126425,64</w:t>
            </w:r>
          </w:p>
        </w:tc>
        <w:tc>
          <w:tcPr>
            <w:tcW w:w="1341" w:type="dxa"/>
            <w:tcBorders>
              <w:top w:val="nil"/>
              <w:left w:val="nil"/>
              <w:bottom w:val="single" w:sz="4" w:space="0" w:color="auto"/>
              <w:right w:val="single" w:sz="4" w:space="0" w:color="auto"/>
            </w:tcBorders>
            <w:noWrap/>
            <w:vAlign w:val="center"/>
            <w:hideMark/>
          </w:tcPr>
          <w:p w14:paraId="6433D736" w14:textId="6CFA782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108800,00</w:t>
            </w:r>
          </w:p>
        </w:tc>
        <w:tc>
          <w:tcPr>
            <w:tcW w:w="1341" w:type="dxa"/>
            <w:tcBorders>
              <w:top w:val="nil"/>
              <w:left w:val="nil"/>
              <w:bottom w:val="single" w:sz="4" w:space="0" w:color="auto"/>
              <w:right w:val="single" w:sz="4" w:space="0" w:color="auto"/>
            </w:tcBorders>
            <w:noWrap/>
            <w:vAlign w:val="center"/>
            <w:hideMark/>
          </w:tcPr>
          <w:p w14:paraId="33D40DE2" w14:textId="411B54A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107800,00</w:t>
            </w:r>
          </w:p>
        </w:tc>
        <w:tc>
          <w:tcPr>
            <w:tcW w:w="1341" w:type="dxa"/>
            <w:tcBorders>
              <w:top w:val="nil"/>
              <w:left w:val="nil"/>
              <w:bottom w:val="single" w:sz="4" w:space="0" w:color="auto"/>
              <w:right w:val="single" w:sz="4" w:space="0" w:color="auto"/>
            </w:tcBorders>
            <w:noWrap/>
            <w:vAlign w:val="center"/>
            <w:hideMark/>
          </w:tcPr>
          <w:p w14:paraId="692553B7" w14:textId="738EF87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98550,00</w:t>
            </w:r>
          </w:p>
        </w:tc>
        <w:tc>
          <w:tcPr>
            <w:tcW w:w="1236" w:type="dxa"/>
            <w:tcBorders>
              <w:top w:val="nil"/>
              <w:left w:val="nil"/>
              <w:bottom w:val="single" w:sz="4" w:space="0" w:color="auto"/>
              <w:right w:val="single" w:sz="4" w:space="0" w:color="auto"/>
            </w:tcBorders>
            <w:noWrap/>
            <w:vAlign w:val="center"/>
            <w:hideMark/>
          </w:tcPr>
          <w:p w14:paraId="580991A9" w14:textId="357309AD"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96550,00</w:t>
            </w:r>
          </w:p>
        </w:tc>
        <w:tc>
          <w:tcPr>
            <w:tcW w:w="1236" w:type="dxa"/>
            <w:tcBorders>
              <w:top w:val="nil"/>
              <w:left w:val="nil"/>
              <w:bottom w:val="single" w:sz="4" w:space="0" w:color="auto"/>
              <w:right w:val="single" w:sz="4" w:space="0" w:color="auto"/>
            </w:tcBorders>
            <w:noWrap/>
            <w:vAlign w:val="center"/>
            <w:hideMark/>
          </w:tcPr>
          <w:p w14:paraId="0225D5BE" w14:textId="5447DFBD"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92550,00</w:t>
            </w:r>
          </w:p>
        </w:tc>
      </w:tr>
      <w:tr w:rsidR="001F7AB1" w:rsidRPr="00220624" w14:paraId="545FDFE2"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1DEE608C"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потерь</w:t>
            </w:r>
          </w:p>
        </w:tc>
        <w:tc>
          <w:tcPr>
            <w:tcW w:w="1428" w:type="dxa"/>
            <w:tcBorders>
              <w:top w:val="nil"/>
              <w:left w:val="nil"/>
              <w:bottom w:val="single" w:sz="4" w:space="0" w:color="auto"/>
              <w:right w:val="single" w:sz="4" w:space="0" w:color="auto"/>
            </w:tcBorders>
            <w:noWrap/>
            <w:vAlign w:val="center"/>
            <w:hideMark/>
          </w:tcPr>
          <w:p w14:paraId="5CFAA99A" w14:textId="35E14E5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32,55</w:t>
            </w:r>
          </w:p>
        </w:tc>
        <w:tc>
          <w:tcPr>
            <w:tcW w:w="1428" w:type="dxa"/>
            <w:tcBorders>
              <w:top w:val="nil"/>
              <w:left w:val="nil"/>
              <w:bottom w:val="single" w:sz="4" w:space="0" w:color="auto"/>
              <w:right w:val="single" w:sz="4" w:space="0" w:color="auto"/>
            </w:tcBorders>
            <w:noWrap/>
            <w:vAlign w:val="center"/>
            <w:hideMark/>
          </w:tcPr>
          <w:p w14:paraId="17496256" w14:textId="7B9A72E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23,56</w:t>
            </w:r>
          </w:p>
        </w:tc>
        <w:tc>
          <w:tcPr>
            <w:tcW w:w="1428" w:type="dxa"/>
            <w:tcBorders>
              <w:top w:val="nil"/>
              <w:left w:val="nil"/>
              <w:bottom w:val="single" w:sz="4" w:space="0" w:color="auto"/>
              <w:right w:val="single" w:sz="4" w:space="0" w:color="auto"/>
            </w:tcBorders>
            <w:noWrap/>
            <w:vAlign w:val="center"/>
            <w:hideMark/>
          </w:tcPr>
          <w:p w14:paraId="754E2FE4" w14:textId="13356AD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22,39</w:t>
            </w:r>
          </w:p>
        </w:tc>
        <w:tc>
          <w:tcPr>
            <w:tcW w:w="1341" w:type="dxa"/>
            <w:tcBorders>
              <w:top w:val="nil"/>
              <w:left w:val="nil"/>
              <w:bottom w:val="single" w:sz="4" w:space="0" w:color="auto"/>
              <w:right w:val="single" w:sz="4" w:space="0" w:color="auto"/>
            </w:tcBorders>
            <w:noWrap/>
            <w:vAlign w:val="center"/>
            <w:hideMark/>
          </w:tcPr>
          <w:p w14:paraId="539035F0" w14:textId="45DDF5D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18,85</w:t>
            </w:r>
          </w:p>
        </w:tc>
        <w:tc>
          <w:tcPr>
            <w:tcW w:w="1341" w:type="dxa"/>
            <w:tcBorders>
              <w:top w:val="nil"/>
              <w:left w:val="nil"/>
              <w:bottom w:val="single" w:sz="4" w:space="0" w:color="auto"/>
              <w:right w:val="single" w:sz="4" w:space="0" w:color="auto"/>
            </w:tcBorders>
            <w:noWrap/>
            <w:vAlign w:val="center"/>
            <w:hideMark/>
          </w:tcPr>
          <w:p w14:paraId="5E72189E" w14:textId="4E4B90D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18,71</w:t>
            </w:r>
          </w:p>
        </w:tc>
        <w:tc>
          <w:tcPr>
            <w:tcW w:w="1341" w:type="dxa"/>
            <w:tcBorders>
              <w:top w:val="nil"/>
              <w:left w:val="nil"/>
              <w:bottom w:val="single" w:sz="4" w:space="0" w:color="auto"/>
              <w:right w:val="single" w:sz="4" w:space="0" w:color="auto"/>
            </w:tcBorders>
            <w:noWrap/>
            <w:vAlign w:val="center"/>
            <w:hideMark/>
          </w:tcPr>
          <w:p w14:paraId="5A275CD5" w14:textId="0F50177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17,38</w:t>
            </w:r>
          </w:p>
        </w:tc>
        <w:tc>
          <w:tcPr>
            <w:tcW w:w="1236" w:type="dxa"/>
            <w:tcBorders>
              <w:top w:val="nil"/>
              <w:left w:val="nil"/>
              <w:bottom w:val="single" w:sz="4" w:space="0" w:color="auto"/>
              <w:right w:val="single" w:sz="4" w:space="0" w:color="auto"/>
            </w:tcBorders>
            <w:noWrap/>
            <w:vAlign w:val="center"/>
            <w:hideMark/>
          </w:tcPr>
          <w:p w14:paraId="332145C0" w14:textId="6D91B4B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17,09</w:t>
            </w:r>
          </w:p>
        </w:tc>
        <w:tc>
          <w:tcPr>
            <w:tcW w:w="1236" w:type="dxa"/>
            <w:tcBorders>
              <w:top w:val="nil"/>
              <w:left w:val="nil"/>
              <w:bottom w:val="single" w:sz="4" w:space="0" w:color="auto"/>
              <w:right w:val="single" w:sz="4" w:space="0" w:color="auto"/>
            </w:tcBorders>
            <w:noWrap/>
            <w:vAlign w:val="center"/>
            <w:hideMark/>
          </w:tcPr>
          <w:p w14:paraId="1E7D9F95" w14:textId="02227CF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16,50</w:t>
            </w:r>
          </w:p>
        </w:tc>
      </w:tr>
      <w:tr w:rsidR="001F7AB1" w:rsidRPr="00220624" w14:paraId="464CF014"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7D1CC940" w14:textId="5B0391BA"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Полезный отпуск, тыс.Гкал/год</w:t>
            </w:r>
          </w:p>
        </w:tc>
        <w:tc>
          <w:tcPr>
            <w:tcW w:w="1428" w:type="dxa"/>
            <w:tcBorders>
              <w:top w:val="nil"/>
              <w:left w:val="nil"/>
              <w:bottom w:val="single" w:sz="4" w:space="0" w:color="auto"/>
              <w:right w:val="single" w:sz="4" w:space="0" w:color="auto"/>
            </w:tcBorders>
            <w:noWrap/>
            <w:vAlign w:val="center"/>
            <w:hideMark/>
          </w:tcPr>
          <w:p w14:paraId="54618885" w14:textId="03DF3A94"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464,51</w:t>
            </w:r>
          </w:p>
        </w:tc>
        <w:tc>
          <w:tcPr>
            <w:tcW w:w="1428" w:type="dxa"/>
            <w:tcBorders>
              <w:top w:val="nil"/>
              <w:left w:val="nil"/>
              <w:bottom w:val="single" w:sz="4" w:space="0" w:color="auto"/>
              <w:right w:val="single" w:sz="4" w:space="0" w:color="auto"/>
            </w:tcBorders>
            <w:noWrap/>
            <w:vAlign w:val="center"/>
            <w:hideMark/>
          </w:tcPr>
          <w:p w14:paraId="3CBF424A" w14:textId="42F6244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477,05</w:t>
            </w:r>
          </w:p>
        </w:tc>
        <w:tc>
          <w:tcPr>
            <w:tcW w:w="1428" w:type="dxa"/>
            <w:tcBorders>
              <w:top w:val="nil"/>
              <w:left w:val="nil"/>
              <w:bottom w:val="single" w:sz="4" w:space="0" w:color="auto"/>
              <w:right w:val="single" w:sz="4" w:space="0" w:color="auto"/>
            </w:tcBorders>
            <w:noWrap/>
            <w:vAlign w:val="center"/>
            <w:hideMark/>
          </w:tcPr>
          <w:p w14:paraId="105EE0E9" w14:textId="3FDB5FB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438,25</w:t>
            </w:r>
          </w:p>
        </w:tc>
        <w:tc>
          <w:tcPr>
            <w:tcW w:w="1341" w:type="dxa"/>
            <w:tcBorders>
              <w:top w:val="nil"/>
              <w:left w:val="nil"/>
              <w:bottom w:val="single" w:sz="4" w:space="0" w:color="auto"/>
              <w:right w:val="single" w:sz="4" w:space="0" w:color="auto"/>
            </w:tcBorders>
            <w:noWrap/>
            <w:vAlign w:val="center"/>
            <w:hideMark/>
          </w:tcPr>
          <w:p w14:paraId="22E6FDD3" w14:textId="64F3775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c>
          <w:tcPr>
            <w:tcW w:w="1341" w:type="dxa"/>
            <w:tcBorders>
              <w:top w:val="nil"/>
              <w:left w:val="nil"/>
              <w:bottom w:val="single" w:sz="4" w:space="0" w:color="auto"/>
              <w:right w:val="single" w:sz="4" w:space="0" w:color="auto"/>
            </w:tcBorders>
            <w:noWrap/>
            <w:vAlign w:val="center"/>
            <w:hideMark/>
          </w:tcPr>
          <w:p w14:paraId="12A43D74" w14:textId="3F7BB1F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c>
          <w:tcPr>
            <w:tcW w:w="1341" w:type="dxa"/>
            <w:tcBorders>
              <w:top w:val="nil"/>
              <w:left w:val="nil"/>
              <w:bottom w:val="single" w:sz="4" w:space="0" w:color="auto"/>
              <w:right w:val="single" w:sz="4" w:space="0" w:color="auto"/>
            </w:tcBorders>
            <w:noWrap/>
            <w:vAlign w:val="center"/>
            <w:hideMark/>
          </w:tcPr>
          <w:p w14:paraId="41D64EA7" w14:textId="7B31ECC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c>
          <w:tcPr>
            <w:tcW w:w="1236" w:type="dxa"/>
            <w:tcBorders>
              <w:top w:val="nil"/>
              <w:left w:val="nil"/>
              <w:bottom w:val="single" w:sz="4" w:space="0" w:color="auto"/>
              <w:right w:val="single" w:sz="4" w:space="0" w:color="auto"/>
            </w:tcBorders>
            <w:noWrap/>
            <w:vAlign w:val="center"/>
            <w:hideMark/>
          </w:tcPr>
          <w:p w14:paraId="55942965" w14:textId="0BEA12E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c>
          <w:tcPr>
            <w:tcW w:w="1236" w:type="dxa"/>
            <w:tcBorders>
              <w:top w:val="nil"/>
              <w:left w:val="nil"/>
              <w:bottom w:val="single" w:sz="4" w:space="0" w:color="auto"/>
              <w:right w:val="single" w:sz="4" w:space="0" w:color="auto"/>
            </w:tcBorders>
            <w:noWrap/>
            <w:vAlign w:val="center"/>
            <w:hideMark/>
          </w:tcPr>
          <w:p w14:paraId="3004E188" w14:textId="0103FC2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r>
      <w:tr w:rsidR="001F7AB1" w:rsidRPr="00220624" w14:paraId="35BD212A"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10A308A9"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Топливо(газ), тыс м3/год</w:t>
            </w:r>
          </w:p>
        </w:tc>
        <w:tc>
          <w:tcPr>
            <w:tcW w:w="1428" w:type="dxa"/>
            <w:tcBorders>
              <w:top w:val="nil"/>
              <w:left w:val="nil"/>
              <w:bottom w:val="single" w:sz="4" w:space="0" w:color="auto"/>
              <w:right w:val="single" w:sz="4" w:space="0" w:color="auto"/>
            </w:tcBorders>
            <w:noWrap/>
            <w:vAlign w:val="center"/>
            <w:hideMark/>
          </w:tcPr>
          <w:p w14:paraId="598FE341" w14:textId="571A445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91449,96</w:t>
            </w:r>
          </w:p>
        </w:tc>
        <w:tc>
          <w:tcPr>
            <w:tcW w:w="1428" w:type="dxa"/>
            <w:tcBorders>
              <w:top w:val="nil"/>
              <w:left w:val="nil"/>
              <w:bottom w:val="single" w:sz="4" w:space="0" w:color="auto"/>
              <w:right w:val="single" w:sz="4" w:space="0" w:color="auto"/>
            </w:tcBorders>
            <w:noWrap/>
            <w:vAlign w:val="center"/>
            <w:hideMark/>
          </w:tcPr>
          <w:p w14:paraId="000E26BC" w14:textId="789213B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85362,39</w:t>
            </w:r>
          </w:p>
        </w:tc>
        <w:tc>
          <w:tcPr>
            <w:tcW w:w="1428" w:type="dxa"/>
            <w:tcBorders>
              <w:top w:val="nil"/>
              <w:left w:val="nil"/>
              <w:bottom w:val="single" w:sz="4" w:space="0" w:color="auto"/>
              <w:right w:val="single" w:sz="4" w:space="0" w:color="auto"/>
            </w:tcBorders>
            <w:noWrap/>
            <w:vAlign w:val="center"/>
            <w:hideMark/>
          </w:tcPr>
          <w:p w14:paraId="39F09FE9" w14:textId="4304C1E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76880,81</w:t>
            </w:r>
          </w:p>
        </w:tc>
        <w:tc>
          <w:tcPr>
            <w:tcW w:w="1341" w:type="dxa"/>
            <w:tcBorders>
              <w:top w:val="nil"/>
              <w:left w:val="nil"/>
              <w:bottom w:val="single" w:sz="4" w:space="0" w:color="auto"/>
              <w:right w:val="single" w:sz="4" w:space="0" w:color="auto"/>
            </w:tcBorders>
            <w:noWrap/>
            <w:vAlign w:val="center"/>
            <w:hideMark/>
          </w:tcPr>
          <w:p w14:paraId="5F338E87" w14:textId="12037D3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c>
          <w:tcPr>
            <w:tcW w:w="1341" w:type="dxa"/>
            <w:tcBorders>
              <w:top w:val="nil"/>
              <w:left w:val="nil"/>
              <w:bottom w:val="single" w:sz="4" w:space="0" w:color="auto"/>
              <w:right w:val="single" w:sz="4" w:space="0" w:color="auto"/>
            </w:tcBorders>
            <w:noWrap/>
            <w:vAlign w:val="center"/>
            <w:hideMark/>
          </w:tcPr>
          <w:p w14:paraId="57EFB333" w14:textId="1733032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c>
          <w:tcPr>
            <w:tcW w:w="1341" w:type="dxa"/>
            <w:tcBorders>
              <w:top w:val="nil"/>
              <w:left w:val="nil"/>
              <w:bottom w:val="single" w:sz="4" w:space="0" w:color="auto"/>
              <w:right w:val="single" w:sz="4" w:space="0" w:color="auto"/>
            </w:tcBorders>
            <w:noWrap/>
            <w:vAlign w:val="center"/>
            <w:hideMark/>
          </w:tcPr>
          <w:p w14:paraId="21BA836C" w14:textId="4C69E0E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c>
          <w:tcPr>
            <w:tcW w:w="1236" w:type="dxa"/>
            <w:tcBorders>
              <w:top w:val="nil"/>
              <w:left w:val="nil"/>
              <w:bottom w:val="single" w:sz="4" w:space="0" w:color="auto"/>
              <w:right w:val="single" w:sz="4" w:space="0" w:color="auto"/>
            </w:tcBorders>
            <w:noWrap/>
            <w:vAlign w:val="center"/>
            <w:hideMark/>
          </w:tcPr>
          <w:p w14:paraId="0B507C30" w14:textId="4E96360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c>
          <w:tcPr>
            <w:tcW w:w="1236" w:type="dxa"/>
            <w:tcBorders>
              <w:top w:val="nil"/>
              <w:left w:val="nil"/>
              <w:bottom w:val="single" w:sz="4" w:space="0" w:color="auto"/>
              <w:right w:val="single" w:sz="4" w:space="0" w:color="auto"/>
            </w:tcBorders>
            <w:noWrap/>
            <w:vAlign w:val="center"/>
            <w:hideMark/>
          </w:tcPr>
          <w:p w14:paraId="29B8E886" w14:textId="745C8E7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r>
      <w:tr w:rsidR="001F7AB1" w:rsidRPr="00220624" w14:paraId="57ACF872"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tcPr>
          <w:p w14:paraId="6CBF4FBC" w14:textId="51A1A5D0"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Топливо(нефть), тн/год</w:t>
            </w:r>
          </w:p>
        </w:tc>
        <w:tc>
          <w:tcPr>
            <w:tcW w:w="1428" w:type="dxa"/>
            <w:tcBorders>
              <w:top w:val="nil"/>
              <w:left w:val="nil"/>
              <w:bottom w:val="single" w:sz="4" w:space="0" w:color="auto"/>
              <w:right w:val="single" w:sz="4" w:space="0" w:color="auto"/>
            </w:tcBorders>
            <w:noWrap/>
            <w:vAlign w:val="center"/>
          </w:tcPr>
          <w:p w14:paraId="0262DB4F" w14:textId="59C1C91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32,97</w:t>
            </w:r>
          </w:p>
        </w:tc>
        <w:tc>
          <w:tcPr>
            <w:tcW w:w="1428" w:type="dxa"/>
            <w:tcBorders>
              <w:top w:val="nil"/>
              <w:left w:val="nil"/>
              <w:bottom w:val="single" w:sz="4" w:space="0" w:color="auto"/>
              <w:right w:val="single" w:sz="4" w:space="0" w:color="auto"/>
            </w:tcBorders>
            <w:noWrap/>
            <w:vAlign w:val="center"/>
          </w:tcPr>
          <w:p w14:paraId="25840A7E" w14:textId="7D1BE90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125,71</w:t>
            </w:r>
          </w:p>
        </w:tc>
        <w:tc>
          <w:tcPr>
            <w:tcW w:w="1428" w:type="dxa"/>
            <w:tcBorders>
              <w:top w:val="nil"/>
              <w:left w:val="nil"/>
              <w:bottom w:val="single" w:sz="4" w:space="0" w:color="auto"/>
              <w:right w:val="single" w:sz="4" w:space="0" w:color="auto"/>
            </w:tcBorders>
            <w:noWrap/>
            <w:vAlign w:val="center"/>
          </w:tcPr>
          <w:p w14:paraId="55933E5E" w14:textId="275B787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61,4</w:t>
            </w:r>
          </w:p>
        </w:tc>
        <w:tc>
          <w:tcPr>
            <w:tcW w:w="1341" w:type="dxa"/>
            <w:tcBorders>
              <w:top w:val="nil"/>
              <w:left w:val="nil"/>
              <w:bottom w:val="single" w:sz="4" w:space="0" w:color="auto"/>
              <w:right w:val="single" w:sz="4" w:space="0" w:color="auto"/>
            </w:tcBorders>
            <w:noWrap/>
            <w:vAlign w:val="center"/>
          </w:tcPr>
          <w:p w14:paraId="0CCC8EA4" w14:textId="09A3F66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c>
          <w:tcPr>
            <w:tcW w:w="1341" w:type="dxa"/>
            <w:tcBorders>
              <w:top w:val="nil"/>
              <w:left w:val="nil"/>
              <w:bottom w:val="single" w:sz="4" w:space="0" w:color="auto"/>
              <w:right w:val="single" w:sz="4" w:space="0" w:color="auto"/>
            </w:tcBorders>
            <w:noWrap/>
            <w:vAlign w:val="center"/>
          </w:tcPr>
          <w:p w14:paraId="1E88F209" w14:textId="5256409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c>
          <w:tcPr>
            <w:tcW w:w="1341" w:type="dxa"/>
            <w:tcBorders>
              <w:top w:val="nil"/>
              <w:left w:val="nil"/>
              <w:bottom w:val="single" w:sz="4" w:space="0" w:color="auto"/>
              <w:right w:val="single" w:sz="4" w:space="0" w:color="auto"/>
            </w:tcBorders>
            <w:noWrap/>
            <w:vAlign w:val="center"/>
          </w:tcPr>
          <w:p w14:paraId="06BA0F8D" w14:textId="392581EB"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c>
          <w:tcPr>
            <w:tcW w:w="1236" w:type="dxa"/>
            <w:tcBorders>
              <w:top w:val="nil"/>
              <w:left w:val="nil"/>
              <w:bottom w:val="single" w:sz="4" w:space="0" w:color="auto"/>
              <w:right w:val="single" w:sz="4" w:space="0" w:color="auto"/>
            </w:tcBorders>
            <w:noWrap/>
            <w:vAlign w:val="center"/>
          </w:tcPr>
          <w:p w14:paraId="2AF34441" w14:textId="69C0B64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c>
          <w:tcPr>
            <w:tcW w:w="1236" w:type="dxa"/>
            <w:tcBorders>
              <w:top w:val="nil"/>
              <w:left w:val="nil"/>
              <w:bottom w:val="single" w:sz="4" w:space="0" w:color="auto"/>
              <w:right w:val="single" w:sz="4" w:space="0" w:color="auto"/>
            </w:tcBorders>
            <w:noWrap/>
            <w:vAlign w:val="center"/>
          </w:tcPr>
          <w:p w14:paraId="518E35A6" w14:textId="36874E90"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r>
      <w:tr w:rsidR="001F7AB1" w:rsidRPr="00220624" w14:paraId="18CDE12A"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74C123EC"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Электроэнергия, тыс. кВт*ч</w:t>
            </w:r>
          </w:p>
        </w:tc>
        <w:tc>
          <w:tcPr>
            <w:tcW w:w="1428" w:type="dxa"/>
            <w:tcBorders>
              <w:top w:val="nil"/>
              <w:left w:val="nil"/>
              <w:bottom w:val="single" w:sz="4" w:space="0" w:color="auto"/>
              <w:right w:val="single" w:sz="4" w:space="0" w:color="auto"/>
            </w:tcBorders>
            <w:noWrap/>
            <w:vAlign w:val="center"/>
            <w:hideMark/>
          </w:tcPr>
          <w:p w14:paraId="308C06C7" w14:textId="79929FA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23940</w:t>
            </w:r>
          </w:p>
        </w:tc>
        <w:tc>
          <w:tcPr>
            <w:tcW w:w="1428" w:type="dxa"/>
            <w:tcBorders>
              <w:top w:val="nil"/>
              <w:left w:val="nil"/>
              <w:bottom w:val="single" w:sz="4" w:space="0" w:color="auto"/>
              <w:right w:val="single" w:sz="4" w:space="0" w:color="auto"/>
            </w:tcBorders>
            <w:noWrap/>
            <w:vAlign w:val="center"/>
            <w:hideMark/>
          </w:tcPr>
          <w:p w14:paraId="06ECC575" w14:textId="68B9259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23768,22</w:t>
            </w:r>
          </w:p>
        </w:tc>
        <w:tc>
          <w:tcPr>
            <w:tcW w:w="1428" w:type="dxa"/>
            <w:tcBorders>
              <w:top w:val="nil"/>
              <w:left w:val="nil"/>
              <w:bottom w:val="single" w:sz="4" w:space="0" w:color="auto"/>
              <w:right w:val="single" w:sz="4" w:space="0" w:color="auto"/>
            </w:tcBorders>
            <w:noWrap/>
            <w:vAlign w:val="center"/>
            <w:hideMark/>
          </w:tcPr>
          <w:p w14:paraId="445FBFB8" w14:textId="4BE7F24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22207,04</w:t>
            </w:r>
          </w:p>
        </w:tc>
        <w:tc>
          <w:tcPr>
            <w:tcW w:w="1341" w:type="dxa"/>
            <w:tcBorders>
              <w:top w:val="nil"/>
              <w:left w:val="nil"/>
              <w:bottom w:val="single" w:sz="4" w:space="0" w:color="auto"/>
              <w:right w:val="single" w:sz="4" w:space="0" w:color="auto"/>
            </w:tcBorders>
            <w:noWrap/>
            <w:vAlign w:val="center"/>
            <w:hideMark/>
          </w:tcPr>
          <w:p w14:paraId="284AC1BF" w14:textId="04EEB00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c>
          <w:tcPr>
            <w:tcW w:w="1341" w:type="dxa"/>
            <w:tcBorders>
              <w:top w:val="nil"/>
              <w:left w:val="nil"/>
              <w:bottom w:val="single" w:sz="4" w:space="0" w:color="auto"/>
              <w:right w:val="single" w:sz="4" w:space="0" w:color="auto"/>
            </w:tcBorders>
            <w:noWrap/>
            <w:vAlign w:val="center"/>
            <w:hideMark/>
          </w:tcPr>
          <w:p w14:paraId="56F7964D" w14:textId="08DAD53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c>
          <w:tcPr>
            <w:tcW w:w="1341" w:type="dxa"/>
            <w:tcBorders>
              <w:top w:val="nil"/>
              <w:left w:val="nil"/>
              <w:bottom w:val="single" w:sz="4" w:space="0" w:color="auto"/>
              <w:right w:val="single" w:sz="4" w:space="0" w:color="auto"/>
            </w:tcBorders>
            <w:noWrap/>
            <w:vAlign w:val="center"/>
            <w:hideMark/>
          </w:tcPr>
          <w:p w14:paraId="734DE09C" w14:textId="0531955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c>
          <w:tcPr>
            <w:tcW w:w="1236" w:type="dxa"/>
            <w:tcBorders>
              <w:top w:val="nil"/>
              <w:left w:val="nil"/>
              <w:bottom w:val="single" w:sz="4" w:space="0" w:color="auto"/>
              <w:right w:val="single" w:sz="4" w:space="0" w:color="auto"/>
            </w:tcBorders>
            <w:noWrap/>
            <w:vAlign w:val="center"/>
            <w:hideMark/>
          </w:tcPr>
          <w:p w14:paraId="0DAEBC4F" w14:textId="2A7BBDA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c>
          <w:tcPr>
            <w:tcW w:w="1236" w:type="dxa"/>
            <w:tcBorders>
              <w:top w:val="nil"/>
              <w:left w:val="nil"/>
              <w:bottom w:val="single" w:sz="4" w:space="0" w:color="auto"/>
              <w:right w:val="single" w:sz="4" w:space="0" w:color="auto"/>
            </w:tcBorders>
            <w:noWrap/>
            <w:vAlign w:val="center"/>
            <w:hideMark/>
          </w:tcPr>
          <w:p w14:paraId="037ACB17" w14:textId="555C3224"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r>
      <w:tr w:rsidR="001F7AB1" w:rsidRPr="00220624" w14:paraId="20912345"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2D43B764"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Удельный расход э/э, кВт*ч/Гкал</w:t>
            </w:r>
          </w:p>
        </w:tc>
        <w:tc>
          <w:tcPr>
            <w:tcW w:w="1428" w:type="dxa"/>
            <w:tcBorders>
              <w:top w:val="nil"/>
              <w:left w:val="nil"/>
              <w:bottom w:val="single" w:sz="4" w:space="0" w:color="auto"/>
              <w:right w:val="single" w:sz="4" w:space="0" w:color="auto"/>
            </w:tcBorders>
            <w:noWrap/>
            <w:vAlign w:val="center"/>
            <w:hideMark/>
          </w:tcPr>
          <w:p w14:paraId="19DF3479" w14:textId="0A7CEF1B"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428" w:type="dxa"/>
            <w:tcBorders>
              <w:top w:val="nil"/>
              <w:left w:val="nil"/>
              <w:bottom w:val="single" w:sz="4" w:space="0" w:color="auto"/>
              <w:right w:val="single" w:sz="4" w:space="0" w:color="auto"/>
            </w:tcBorders>
            <w:noWrap/>
            <w:vAlign w:val="center"/>
            <w:hideMark/>
          </w:tcPr>
          <w:p w14:paraId="22ECC1D4" w14:textId="383C933B"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0,04</w:t>
            </w:r>
          </w:p>
        </w:tc>
        <w:tc>
          <w:tcPr>
            <w:tcW w:w="1428" w:type="dxa"/>
            <w:tcBorders>
              <w:top w:val="nil"/>
              <w:left w:val="nil"/>
              <w:bottom w:val="single" w:sz="4" w:space="0" w:color="auto"/>
              <w:right w:val="single" w:sz="4" w:space="0" w:color="auto"/>
            </w:tcBorders>
            <w:noWrap/>
            <w:vAlign w:val="center"/>
            <w:hideMark/>
          </w:tcPr>
          <w:p w14:paraId="6FD49A82" w14:textId="38D0760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0,04</w:t>
            </w:r>
          </w:p>
        </w:tc>
        <w:tc>
          <w:tcPr>
            <w:tcW w:w="1341" w:type="dxa"/>
            <w:tcBorders>
              <w:top w:val="nil"/>
              <w:left w:val="nil"/>
              <w:bottom w:val="single" w:sz="4" w:space="0" w:color="auto"/>
              <w:right w:val="single" w:sz="4" w:space="0" w:color="auto"/>
            </w:tcBorders>
            <w:noWrap/>
            <w:vAlign w:val="center"/>
            <w:hideMark/>
          </w:tcPr>
          <w:p w14:paraId="4A386BC8" w14:textId="10BCBFB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341" w:type="dxa"/>
            <w:tcBorders>
              <w:top w:val="nil"/>
              <w:left w:val="nil"/>
              <w:bottom w:val="single" w:sz="4" w:space="0" w:color="auto"/>
              <w:right w:val="single" w:sz="4" w:space="0" w:color="auto"/>
            </w:tcBorders>
            <w:noWrap/>
            <w:vAlign w:val="center"/>
            <w:hideMark/>
          </w:tcPr>
          <w:p w14:paraId="718BA98D" w14:textId="0B49557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341" w:type="dxa"/>
            <w:tcBorders>
              <w:top w:val="nil"/>
              <w:left w:val="nil"/>
              <w:bottom w:val="single" w:sz="4" w:space="0" w:color="auto"/>
              <w:right w:val="single" w:sz="4" w:space="0" w:color="auto"/>
            </w:tcBorders>
            <w:noWrap/>
            <w:vAlign w:val="center"/>
            <w:hideMark/>
          </w:tcPr>
          <w:p w14:paraId="15F47485" w14:textId="66A1EEF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236" w:type="dxa"/>
            <w:tcBorders>
              <w:top w:val="nil"/>
              <w:left w:val="nil"/>
              <w:bottom w:val="single" w:sz="4" w:space="0" w:color="auto"/>
              <w:right w:val="single" w:sz="4" w:space="0" w:color="auto"/>
            </w:tcBorders>
            <w:noWrap/>
            <w:vAlign w:val="center"/>
            <w:hideMark/>
          </w:tcPr>
          <w:p w14:paraId="5E26D42D" w14:textId="47302D9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236" w:type="dxa"/>
            <w:tcBorders>
              <w:top w:val="nil"/>
              <w:left w:val="nil"/>
              <w:bottom w:val="single" w:sz="4" w:space="0" w:color="auto"/>
              <w:right w:val="single" w:sz="4" w:space="0" w:color="auto"/>
            </w:tcBorders>
            <w:noWrap/>
            <w:vAlign w:val="center"/>
            <w:hideMark/>
          </w:tcPr>
          <w:p w14:paraId="12A6B597" w14:textId="6164D51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r>
      <w:tr w:rsidR="001F7AB1" w:rsidRPr="00220624" w14:paraId="11817BA9" w14:textId="77777777" w:rsidTr="0071241D">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7B02D77E"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Расход воды на подпитку, тыс м3</w:t>
            </w:r>
          </w:p>
        </w:tc>
        <w:tc>
          <w:tcPr>
            <w:tcW w:w="1428" w:type="dxa"/>
            <w:tcBorders>
              <w:top w:val="nil"/>
              <w:left w:val="nil"/>
              <w:bottom w:val="single" w:sz="4" w:space="0" w:color="auto"/>
              <w:right w:val="single" w:sz="4" w:space="0" w:color="auto"/>
            </w:tcBorders>
            <w:noWrap/>
            <w:vAlign w:val="center"/>
            <w:hideMark/>
          </w:tcPr>
          <w:p w14:paraId="3711FD47" w14:textId="2DEDFD4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433,479</w:t>
            </w:r>
          </w:p>
        </w:tc>
        <w:tc>
          <w:tcPr>
            <w:tcW w:w="1428" w:type="dxa"/>
            <w:tcBorders>
              <w:top w:val="nil"/>
              <w:left w:val="nil"/>
              <w:bottom w:val="single" w:sz="4" w:space="0" w:color="auto"/>
              <w:right w:val="single" w:sz="4" w:space="0" w:color="auto"/>
            </w:tcBorders>
            <w:noWrap/>
            <w:vAlign w:val="center"/>
            <w:hideMark/>
          </w:tcPr>
          <w:p w14:paraId="482E540D" w14:textId="6A272D8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385,334</w:t>
            </w:r>
          </w:p>
        </w:tc>
        <w:tc>
          <w:tcPr>
            <w:tcW w:w="1428" w:type="dxa"/>
            <w:tcBorders>
              <w:top w:val="nil"/>
              <w:left w:val="nil"/>
              <w:bottom w:val="single" w:sz="4" w:space="0" w:color="auto"/>
              <w:right w:val="single" w:sz="4" w:space="0" w:color="auto"/>
            </w:tcBorders>
            <w:noWrap/>
            <w:vAlign w:val="center"/>
            <w:hideMark/>
          </w:tcPr>
          <w:p w14:paraId="345B4699" w14:textId="492EB91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342,447</w:t>
            </w:r>
          </w:p>
        </w:tc>
        <w:tc>
          <w:tcPr>
            <w:tcW w:w="1341" w:type="dxa"/>
            <w:tcBorders>
              <w:top w:val="nil"/>
              <w:left w:val="nil"/>
              <w:bottom w:val="single" w:sz="4" w:space="0" w:color="auto"/>
              <w:right w:val="single" w:sz="4" w:space="0" w:color="auto"/>
            </w:tcBorders>
            <w:noWrap/>
            <w:vAlign w:val="center"/>
            <w:hideMark/>
          </w:tcPr>
          <w:p w14:paraId="2CB02730" w14:textId="423F16A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c>
          <w:tcPr>
            <w:tcW w:w="1341" w:type="dxa"/>
            <w:tcBorders>
              <w:top w:val="nil"/>
              <w:left w:val="nil"/>
              <w:bottom w:val="single" w:sz="4" w:space="0" w:color="auto"/>
              <w:right w:val="single" w:sz="4" w:space="0" w:color="auto"/>
            </w:tcBorders>
            <w:noWrap/>
            <w:vAlign w:val="center"/>
            <w:hideMark/>
          </w:tcPr>
          <w:p w14:paraId="7CDC1A7A" w14:textId="1ED962F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c>
          <w:tcPr>
            <w:tcW w:w="1341" w:type="dxa"/>
            <w:tcBorders>
              <w:top w:val="nil"/>
              <w:left w:val="nil"/>
              <w:bottom w:val="single" w:sz="4" w:space="0" w:color="auto"/>
              <w:right w:val="single" w:sz="4" w:space="0" w:color="auto"/>
            </w:tcBorders>
            <w:noWrap/>
            <w:vAlign w:val="center"/>
            <w:hideMark/>
          </w:tcPr>
          <w:p w14:paraId="22F0A372" w14:textId="460AC17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c>
          <w:tcPr>
            <w:tcW w:w="1236" w:type="dxa"/>
            <w:tcBorders>
              <w:top w:val="nil"/>
              <w:left w:val="nil"/>
              <w:bottom w:val="single" w:sz="4" w:space="0" w:color="auto"/>
              <w:right w:val="single" w:sz="4" w:space="0" w:color="auto"/>
            </w:tcBorders>
            <w:noWrap/>
            <w:vAlign w:val="center"/>
            <w:hideMark/>
          </w:tcPr>
          <w:p w14:paraId="04BB2043" w14:textId="598EEF8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c>
          <w:tcPr>
            <w:tcW w:w="1236" w:type="dxa"/>
            <w:tcBorders>
              <w:top w:val="nil"/>
              <w:left w:val="nil"/>
              <w:bottom w:val="single" w:sz="4" w:space="0" w:color="auto"/>
              <w:right w:val="single" w:sz="4" w:space="0" w:color="auto"/>
            </w:tcBorders>
            <w:noWrap/>
            <w:vAlign w:val="center"/>
            <w:hideMark/>
          </w:tcPr>
          <w:p w14:paraId="19D167A2" w14:textId="1567FE8D"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r>
      <w:tr w:rsidR="001F7AB1" w:rsidRPr="00220624" w14:paraId="358A321F" w14:textId="77777777" w:rsidTr="0071241D">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2F71B2A6"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Протяженность 2 -х трубное, км</w:t>
            </w:r>
          </w:p>
        </w:tc>
        <w:tc>
          <w:tcPr>
            <w:tcW w:w="1428" w:type="dxa"/>
            <w:tcBorders>
              <w:top w:val="nil"/>
              <w:left w:val="nil"/>
              <w:bottom w:val="single" w:sz="4" w:space="0" w:color="auto"/>
              <w:right w:val="single" w:sz="4" w:space="0" w:color="auto"/>
            </w:tcBorders>
            <w:noWrap/>
            <w:vAlign w:val="center"/>
            <w:hideMark/>
          </w:tcPr>
          <w:p w14:paraId="37DF633F" w14:textId="145DC7F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150,9</w:t>
            </w:r>
          </w:p>
        </w:tc>
        <w:tc>
          <w:tcPr>
            <w:tcW w:w="1428" w:type="dxa"/>
            <w:tcBorders>
              <w:top w:val="nil"/>
              <w:left w:val="nil"/>
              <w:bottom w:val="single" w:sz="4" w:space="0" w:color="auto"/>
              <w:right w:val="single" w:sz="4" w:space="0" w:color="auto"/>
            </w:tcBorders>
            <w:noWrap/>
            <w:vAlign w:val="center"/>
            <w:hideMark/>
          </w:tcPr>
          <w:p w14:paraId="0FEF32AB" w14:textId="089F503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151,1</w:t>
            </w:r>
          </w:p>
        </w:tc>
        <w:tc>
          <w:tcPr>
            <w:tcW w:w="1428" w:type="dxa"/>
            <w:tcBorders>
              <w:top w:val="nil"/>
              <w:left w:val="nil"/>
              <w:bottom w:val="single" w:sz="4" w:space="0" w:color="auto"/>
              <w:right w:val="single" w:sz="4" w:space="0" w:color="auto"/>
            </w:tcBorders>
            <w:noWrap/>
            <w:vAlign w:val="center"/>
            <w:hideMark/>
          </w:tcPr>
          <w:p w14:paraId="6677883C" w14:textId="21A2ABC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115,3</w:t>
            </w:r>
          </w:p>
        </w:tc>
        <w:tc>
          <w:tcPr>
            <w:tcW w:w="1341" w:type="dxa"/>
            <w:tcBorders>
              <w:top w:val="nil"/>
              <w:left w:val="nil"/>
              <w:bottom w:val="single" w:sz="4" w:space="0" w:color="auto"/>
              <w:right w:val="single" w:sz="4" w:space="0" w:color="auto"/>
            </w:tcBorders>
            <w:noWrap/>
            <w:vAlign w:val="center"/>
            <w:hideMark/>
          </w:tcPr>
          <w:p w14:paraId="12B255E5" w14:textId="7F243CB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c>
          <w:tcPr>
            <w:tcW w:w="1341" w:type="dxa"/>
            <w:tcBorders>
              <w:top w:val="nil"/>
              <w:left w:val="nil"/>
              <w:bottom w:val="single" w:sz="4" w:space="0" w:color="auto"/>
              <w:right w:val="single" w:sz="4" w:space="0" w:color="auto"/>
            </w:tcBorders>
            <w:noWrap/>
            <w:vAlign w:val="center"/>
            <w:hideMark/>
          </w:tcPr>
          <w:p w14:paraId="5E95DB7A" w14:textId="5F4D3A2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c>
          <w:tcPr>
            <w:tcW w:w="1341" w:type="dxa"/>
            <w:tcBorders>
              <w:top w:val="nil"/>
              <w:left w:val="nil"/>
              <w:bottom w:val="single" w:sz="4" w:space="0" w:color="auto"/>
              <w:right w:val="single" w:sz="4" w:space="0" w:color="auto"/>
            </w:tcBorders>
            <w:noWrap/>
            <w:vAlign w:val="center"/>
            <w:hideMark/>
          </w:tcPr>
          <w:p w14:paraId="3611B462" w14:textId="64064220"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c>
          <w:tcPr>
            <w:tcW w:w="1236" w:type="dxa"/>
            <w:tcBorders>
              <w:top w:val="nil"/>
              <w:left w:val="nil"/>
              <w:bottom w:val="single" w:sz="4" w:space="0" w:color="auto"/>
              <w:right w:val="single" w:sz="4" w:space="0" w:color="auto"/>
            </w:tcBorders>
            <w:noWrap/>
            <w:vAlign w:val="center"/>
            <w:hideMark/>
          </w:tcPr>
          <w:p w14:paraId="6041DE01" w14:textId="77F3A40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c>
          <w:tcPr>
            <w:tcW w:w="1236" w:type="dxa"/>
            <w:tcBorders>
              <w:top w:val="nil"/>
              <w:left w:val="nil"/>
              <w:bottom w:val="single" w:sz="4" w:space="0" w:color="auto"/>
              <w:right w:val="single" w:sz="4" w:space="0" w:color="auto"/>
            </w:tcBorders>
            <w:noWrap/>
            <w:vAlign w:val="center"/>
            <w:hideMark/>
          </w:tcPr>
          <w:p w14:paraId="59EEB45D" w14:textId="4FE11C7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r>
      <w:tr w:rsidR="001F7AB1" w:rsidRPr="00220624" w14:paraId="63AEF697" w14:textId="77777777" w:rsidTr="0071241D">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11B19D0A"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Количество ЦТП</w:t>
            </w:r>
          </w:p>
        </w:tc>
        <w:tc>
          <w:tcPr>
            <w:tcW w:w="1428" w:type="dxa"/>
            <w:tcBorders>
              <w:top w:val="nil"/>
              <w:left w:val="nil"/>
              <w:bottom w:val="single" w:sz="4" w:space="0" w:color="auto"/>
              <w:right w:val="single" w:sz="4" w:space="0" w:color="auto"/>
            </w:tcBorders>
            <w:noWrap/>
            <w:vAlign w:val="center"/>
            <w:hideMark/>
          </w:tcPr>
          <w:p w14:paraId="65E250F0" w14:textId="6DEB618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428" w:type="dxa"/>
            <w:tcBorders>
              <w:top w:val="nil"/>
              <w:left w:val="nil"/>
              <w:bottom w:val="single" w:sz="4" w:space="0" w:color="auto"/>
              <w:right w:val="single" w:sz="4" w:space="0" w:color="auto"/>
            </w:tcBorders>
            <w:noWrap/>
            <w:vAlign w:val="center"/>
            <w:hideMark/>
          </w:tcPr>
          <w:p w14:paraId="3647EBE4" w14:textId="66C4945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428" w:type="dxa"/>
            <w:tcBorders>
              <w:top w:val="nil"/>
              <w:left w:val="nil"/>
              <w:bottom w:val="single" w:sz="4" w:space="0" w:color="auto"/>
              <w:right w:val="single" w:sz="4" w:space="0" w:color="auto"/>
            </w:tcBorders>
            <w:noWrap/>
            <w:vAlign w:val="center"/>
            <w:hideMark/>
          </w:tcPr>
          <w:p w14:paraId="00316877" w14:textId="3C4C414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341" w:type="dxa"/>
            <w:tcBorders>
              <w:top w:val="nil"/>
              <w:left w:val="nil"/>
              <w:bottom w:val="single" w:sz="4" w:space="0" w:color="auto"/>
              <w:right w:val="single" w:sz="4" w:space="0" w:color="auto"/>
            </w:tcBorders>
            <w:noWrap/>
            <w:vAlign w:val="center"/>
            <w:hideMark/>
          </w:tcPr>
          <w:p w14:paraId="02816085" w14:textId="72DAB24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341" w:type="dxa"/>
            <w:tcBorders>
              <w:top w:val="nil"/>
              <w:left w:val="nil"/>
              <w:bottom w:val="single" w:sz="4" w:space="0" w:color="auto"/>
              <w:right w:val="single" w:sz="4" w:space="0" w:color="auto"/>
            </w:tcBorders>
            <w:noWrap/>
            <w:vAlign w:val="center"/>
            <w:hideMark/>
          </w:tcPr>
          <w:p w14:paraId="38608624" w14:textId="0D67BCB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341" w:type="dxa"/>
            <w:tcBorders>
              <w:top w:val="nil"/>
              <w:left w:val="nil"/>
              <w:bottom w:val="single" w:sz="4" w:space="0" w:color="auto"/>
              <w:right w:val="single" w:sz="4" w:space="0" w:color="auto"/>
            </w:tcBorders>
            <w:noWrap/>
            <w:vAlign w:val="center"/>
            <w:hideMark/>
          </w:tcPr>
          <w:p w14:paraId="6A06E14A" w14:textId="7CB7E92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236" w:type="dxa"/>
            <w:tcBorders>
              <w:top w:val="nil"/>
              <w:left w:val="nil"/>
              <w:bottom w:val="single" w:sz="4" w:space="0" w:color="auto"/>
              <w:right w:val="single" w:sz="4" w:space="0" w:color="auto"/>
            </w:tcBorders>
            <w:noWrap/>
            <w:vAlign w:val="center"/>
            <w:hideMark/>
          </w:tcPr>
          <w:p w14:paraId="24FDC613" w14:textId="43B701F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236" w:type="dxa"/>
            <w:tcBorders>
              <w:top w:val="nil"/>
              <w:left w:val="nil"/>
              <w:bottom w:val="single" w:sz="4" w:space="0" w:color="auto"/>
              <w:right w:val="single" w:sz="4" w:space="0" w:color="auto"/>
            </w:tcBorders>
            <w:noWrap/>
            <w:vAlign w:val="center"/>
            <w:hideMark/>
          </w:tcPr>
          <w:p w14:paraId="36A499D9" w14:textId="0E1B335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r>
    </w:tbl>
    <w:p w14:paraId="4A36FA1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3A25FCA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E5A95D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434418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73C20C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7669DA1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5DF9684" w14:textId="77777777" w:rsidR="00BF4FF6" w:rsidRPr="00220624" w:rsidRDefault="00BF4FF6" w:rsidP="00A1683E">
      <w:pPr>
        <w:pStyle w:val="15"/>
        <w:shd w:val="clear" w:color="auto" w:fill="FFFFFF" w:themeFill="background1"/>
        <w:spacing w:after="0"/>
        <w:contextualSpacing/>
        <w:rPr>
          <w:b w:val="0"/>
          <w:sz w:val="24"/>
          <w:szCs w:val="24"/>
        </w:rPr>
        <w:sectPr w:rsidR="00BF4FF6" w:rsidRPr="00220624" w:rsidSect="00C81A2A">
          <w:pgSz w:w="16838" w:h="11906" w:orient="landscape" w:code="9"/>
          <w:pgMar w:top="567" w:right="851" w:bottom="1134" w:left="1134" w:header="680" w:footer="487" w:gutter="0"/>
          <w:cols w:space="720"/>
          <w:docGrid w:linePitch="326"/>
        </w:sectPr>
      </w:pPr>
      <w:bookmarkStart w:id="163" w:name="_Toc337658239"/>
      <w:bookmarkStart w:id="164" w:name="_Toc338244346"/>
      <w:bookmarkStart w:id="165" w:name="_Toc345671430"/>
      <w:bookmarkStart w:id="166" w:name="_Toc403297322"/>
      <w:bookmarkStart w:id="167" w:name="_Toc403297478"/>
      <w:bookmarkStart w:id="168" w:name="_Toc461384979"/>
      <w:bookmarkStart w:id="169" w:name="_Toc481018527"/>
    </w:p>
    <w:p w14:paraId="7D9E25C8" w14:textId="024E36F9" w:rsidR="00407F78" w:rsidRPr="00220624" w:rsidRDefault="00EB4D8C" w:rsidP="00407F78">
      <w:pPr>
        <w:pStyle w:val="15"/>
        <w:shd w:val="clear" w:color="auto" w:fill="FFFFFF" w:themeFill="background1"/>
        <w:spacing w:after="0"/>
        <w:contextualSpacing/>
        <w:rPr>
          <w:b w:val="0"/>
          <w:sz w:val="24"/>
          <w:szCs w:val="24"/>
        </w:rPr>
      </w:pPr>
      <w:bookmarkStart w:id="170" w:name="_Toc89685764"/>
      <w:r w:rsidRPr="00220624">
        <w:rPr>
          <w:b w:val="0"/>
          <w:iCs/>
          <w:sz w:val="24"/>
          <w:szCs w:val="24"/>
        </w:rPr>
        <w:lastRenderedPageBreak/>
        <w:t>Раздел</w:t>
      </w:r>
      <w:r w:rsidRPr="00220624">
        <w:rPr>
          <w:b w:val="0"/>
          <w:sz w:val="24"/>
          <w:szCs w:val="24"/>
        </w:rPr>
        <w:t xml:space="preserve"> 5 </w:t>
      </w:r>
      <w:bookmarkEnd w:id="163"/>
      <w:bookmarkEnd w:id="164"/>
      <w:bookmarkEnd w:id="165"/>
      <w:bookmarkEnd w:id="166"/>
      <w:bookmarkEnd w:id="167"/>
      <w:bookmarkEnd w:id="168"/>
      <w:bookmarkEnd w:id="169"/>
      <w:r w:rsidR="0063203E" w:rsidRPr="00220624">
        <w:rPr>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70"/>
    </w:p>
    <w:p w14:paraId="371C7613" w14:textId="6B4DD17E" w:rsidR="00BF4FF6" w:rsidRPr="00220624" w:rsidRDefault="00407F78" w:rsidP="00407F78">
      <w:pPr>
        <w:pStyle w:val="2"/>
        <w:numPr>
          <w:ilvl w:val="0"/>
          <w:numId w:val="0"/>
        </w:numPr>
        <w:shd w:val="clear" w:color="auto" w:fill="FFFFFF" w:themeFill="background1"/>
        <w:spacing w:after="0"/>
        <w:contextualSpacing/>
        <w:rPr>
          <w:b w:val="0"/>
          <w:szCs w:val="24"/>
        </w:rPr>
      </w:pPr>
      <w:bookmarkStart w:id="171" w:name="_Toc89685765"/>
      <w:bookmarkStart w:id="172" w:name="_Toc337658240"/>
      <w:bookmarkStart w:id="173" w:name="_Toc338244347"/>
      <w:r w:rsidRPr="00220624">
        <w:rPr>
          <w:b w:val="0"/>
          <w:szCs w:val="24"/>
        </w:rPr>
        <w:t xml:space="preserve">5.1 </w:t>
      </w:r>
      <w:r w:rsidR="00BF4FF6" w:rsidRPr="00220624">
        <w:rPr>
          <w:b w:val="0"/>
          <w:szCs w:val="24"/>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w:t>
      </w:r>
      <w:r w:rsidR="00EB4D8C" w:rsidRPr="00220624">
        <w:rPr>
          <w:b w:val="0"/>
          <w:szCs w:val="24"/>
        </w:rPr>
        <w:t>утствует возможность и или</w:t>
      </w:r>
      <w:r w:rsidR="00BF4FF6" w:rsidRPr="00220624">
        <w:rPr>
          <w:b w:val="0"/>
          <w:szCs w:val="24"/>
        </w:rPr>
        <w:t xml:space="preserve"> целесообразность передачи тепловой энергии от существующих или реконструируемых источников тепловой энергии, обоснован</w:t>
      </w:r>
      <w:r w:rsidR="00EB4D8C" w:rsidRPr="00220624">
        <w:rPr>
          <w:b w:val="0"/>
          <w:szCs w:val="24"/>
        </w:rPr>
        <w:t>ная расчетами ценовых тарифных</w:t>
      </w:r>
      <w:r w:rsidR="00BF4FF6" w:rsidRPr="00220624">
        <w:rPr>
          <w:b w:val="0"/>
          <w:szCs w:val="24"/>
        </w:rPr>
        <w:t xml:space="preserve"> последствий для потребителей и радиуса эффективного теплоснабжения</w:t>
      </w:r>
      <w:bookmarkEnd w:id="171"/>
    </w:p>
    <w:p w14:paraId="59EA79A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Исходя из согласованного плана размещения застройки и учитывая сложившуюся на момент разработки схемы теплоснабжения ситуацию в системах теплоснабжения, с учетом оптимального радиуса передачи тепла определены основные условия организации централизованного теплоснабжения, индивидуального теплоснабжения, а также поквартирного отопления.</w:t>
      </w:r>
    </w:p>
    <w:p w14:paraId="134A428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качестве условий развития систем теплоснабжения на рассматриваемый период принято:</w:t>
      </w:r>
    </w:p>
    <w:p w14:paraId="22E711BB" w14:textId="77777777" w:rsidR="00BF4FF6" w:rsidRPr="00220624"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эксплуатируемой многоэтажной, среднеэтажной и малоэтажной многоквартирной жилой застройки, административных и общественных зданий, за счет действующих источников централизованного теплоснабжения;</w:t>
      </w:r>
    </w:p>
    <w:p w14:paraId="15A000DD" w14:textId="77777777" w:rsidR="00BF4FF6" w:rsidRPr="00220624"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намечаемых к строительству многоквартирных домов, административных и общественных зданий в существующих районах города, за счет действующих централизованного теплоснабжения, находящихся в пределах радиуса их эффективного теплоснабжения;</w:t>
      </w:r>
    </w:p>
    <w:p w14:paraId="364DCE2A" w14:textId="77777777" w:rsidR="00BF4FF6" w:rsidRPr="00220624"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намечаемых к строительству жилых домов частной малоэтажной застройки за счет индивидуальных источников теплоснабжения;</w:t>
      </w:r>
    </w:p>
    <w:p w14:paraId="61EAFDB8" w14:textId="77777777" w:rsidR="00BF4FF6" w:rsidRPr="00220624"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14:paraId="0F145B3B" w14:textId="77777777" w:rsidR="00BF4FF6" w:rsidRPr="00220624"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за счет поквартирного отопления для перспективных потребителей жилого фонда не предусматривать.</w:t>
      </w:r>
    </w:p>
    <w:p w14:paraId="1AFCA2AE" w14:textId="77777777" w:rsidR="00BF4FF6" w:rsidRPr="00220624" w:rsidRDefault="00BF4FF6" w:rsidP="00A1683E">
      <w:pPr>
        <w:pStyle w:val="a3"/>
        <w:shd w:val="clear" w:color="auto" w:fill="FFFFFF" w:themeFill="background1"/>
        <w:spacing w:line="240" w:lineRule="auto"/>
        <w:contextualSpacing/>
        <w:rPr>
          <w:szCs w:val="24"/>
        </w:rPr>
      </w:pPr>
    </w:p>
    <w:p w14:paraId="68F9A22F" w14:textId="77777777" w:rsidR="00BF4FF6" w:rsidRPr="00220624" w:rsidRDefault="00BF4FF6" w:rsidP="00407F78">
      <w:pPr>
        <w:pStyle w:val="2"/>
        <w:numPr>
          <w:ilvl w:val="1"/>
          <w:numId w:val="34"/>
        </w:numPr>
        <w:shd w:val="clear" w:color="auto" w:fill="FFFFFF" w:themeFill="background1"/>
        <w:spacing w:after="0"/>
        <w:contextualSpacing/>
        <w:rPr>
          <w:b w:val="0"/>
          <w:szCs w:val="24"/>
        </w:rPr>
      </w:pPr>
      <w:bookmarkStart w:id="174" w:name="_Toc403297324"/>
      <w:bookmarkStart w:id="175" w:name="_Toc403297480"/>
      <w:bookmarkStart w:id="176" w:name="_Toc461384981"/>
      <w:bookmarkStart w:id="177" w:name="_Toc481018530"/>
      <w:bookmarkStart w:id="178" w:name="_Toc89685766"/>
      <w:bookmarkStart w:id="179" w:name="_Toc345516328"/>
      <w:r w:rsidRPr="00220624">
        <w:rPr>
          <w:b w:val="0"/>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Start w:id="180" w:name="_Toc345515574"/>
      <w:bookmarkEnd w:id="174"/>
      <w:bookmarkEnd w:id="175"/>
      <w:bookmarkEnd w:id="176"/>
      <w:bookmarkEnd w:id="177"/>
      <w:bookmarkEnd w:id="178"/>
    </w:p>
    <w:p w14:paraId="4BCFCF06"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 актуализации схемы теплоснабжения предложено:</w:t>
      </w:r>
    </w:p>
    <w:p w14:paraId="7E45ECDF" w14:textId="77777777" w:rsidR="00BF4FF6" w:rsidRPr="00220624" w:rsidRDefault="00BF4FF6" w:rsidP="00A1683E">
      <w:pPr>
        <w:pStyle w:val="a3"/>
        <w:numPr>
          <w:ilvl w:val="0"/>
          <w:numId w:val="25"/>
        </w:numPr>
        <w:shd w:val="clear" w:color="auto" w:fill="FFFFFF" w:themeFill="background1"/>
        <w:spacing w:line="240" w:lineRule="auto"/>
        <w:contextualSpacing/>
        <w:rPr>
          <w:szCs w:val="24"/>
        </w:rPr>
      </w:pPr>
      <w:r w:rsidRPr="00220624">
        <w:rPr>
          <w:szCs w:val="24"/>
        </w:rPr>
        <w:t xml:space="preserve">произвести техническое перевооружение котельной КВГМ </w:t>
      </w:r>
      <w:r w:rsidRPr="00220624">
        <w:rPr>
          <w:rFonts w:eastAsia="Calibri"/>
          <w:szCs w:val="24"/>
          <w:lang w:eastAsia="en-US"/>
        </w:rPr>
        <w:t>системы автоматизации и диспетчеризации котельной с заменой сетевых насосов и насосов исходной воды на энергосберегающие с ЧРП;</w:t>
      </w:r>
    </w:p>
    <w:p w14:paraId="5B9D2317" w14:textId="77777777" w:rsidR="00BF4FF6" w:rsidRPr="00220624" w:rsidRDefault="00BF4FF6" w:rsidP="00A1683E">
      <w:pPr>
        <w:pStyle w:val="a3"/>
        <w:numPr>
          <w:ilvl w:val="0"/>
          <w:numId w:val="25"/>
        </w:numPr>
        <w:shd w:val="clear" w:color="auto" w:fill="FFFFFF" w:themeFill="background1"/>
        <w:spacing w:line="240" w:lineRule="auto"/>
        <w:contextualSpacing/>
        <w:rPr>
          <w:szCs w:val="24"/>
        </w:rPr>
      </w:pPr>
      <w:r w:rsidRPr="00220624">
        <w:rPr>
          <w:szCs w:val="24"/>
        </w:rPr>
        <w:t>произвести замену ветхой запорной арматуры на шаровую арматуру не требующую технического обслуживания в котельных и камерах. Диаметр 300-500мм.</w:t>
      </w:r>
    </w:p>
    <w:p w14:paraId="365821C4"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За планированный результат:</w:t>
      </w:r>
    </w:p>
    <w:p w14:paraId="6E143212" w14:textId="77777777" w:rsidR="00BF4FF6" w:rsidRPr="00220624" w:rsidRDefault="00BF4FF6" w:rsidP="00A1683E">
      <w:pPr>
        <w:pStyle w:val="a3"/>
        <w:numPr>
          <w:ilvl w:val="0"/>
          <w:numId w:val="25"/>
        </w:numPr>
        <w:shd w:val="clear" w:color="auto" w:fill="FFFFFF" w:themeFill="background1"/>
        <w:spacing w:line="240" w:lineRule="auto"/>
        <w:contextualSpacing/>
        <w:rPr>
          <w:szCs w:val="24"/>
        </w:rPr>
      </w:pPr>
      <w:r w:rsidRPr="00220624">
        <w:rPr>
          <w:szCs w:val="24"/>
        </w:rPr>
        <w:t>снижение количества инцидентов на источниках и сетях теплоснабжения;</w:t>
      </w:r>
    </w:p>
    <w:p w14:paraId="17D1BC86" w14:textId="77777777" w:rsidR="00BF4FF6" w:rsidRPr="00220624" w:rsidRDefault="00BF4FF6" w:rsidP="00A1683E">
      <w:pPr>
        <w:pStyle w:val="a3"/>
        <w:numPr>
          <w:ilvl w:val="0"/>
          <w:numId w:val="25"/>
        </w:numPr>
        <w:shd w:val="clear" w:color="auto" w:fill="FFFFFF" w:themeFill="background1"/>
        <w:spacing w:line="240" w:lineRule="auto"/>
        <w:contextualSpacing/>
        <w:rPr>
          <w:rFonts w:eastAsia="Calibri"/>
          <w:szCs w:val="24"/>
          <w:lang w:eastAsia="en-US"/>
        </w:rPr>
      </w:pPr>
      <w:r w:rsidRPr="00220624">
        <w:rPr>
          <w:szCs w:val="24"/>
        </w:rPr>
        <w:t>снижение</w:t>
      </w:r>
      <w:r w:rsidRPr="00220624">
        <w:rPr>
          <w:rFonts w:eastAsia="Calibri"/>
          <w:szCs w:val="24"/>
          <w:lang w:eastAsia="en-US"/>
        </w:rPr>
        <w:t xml:space="preserve"> тепловых потерь при производстве и транспортировке тепловой энергии.</w:t>
      </w:r>
    </w:p>
    <w:p w14:paraId="643A2E61" w14:textId="77777777" w:rsidR="00BF4FF6" w:rsidRPr="00220624" w:rsidRDefault="00BF4FF6" w:rsidP="00A1683E">
      <w:pPr>
        <w:pStyle w:val="a3"/>
        <w:shd w:val="clear" w:color="auto" w:fill="FFFFFF" w:themeFill="background1"/>
        <w:spacing w:line="240" w:lineRule="auto"/>
        <w:contextualSpacing/>
        <w:rPr>
          <w:szCs w:val="24"/>
        </w:rPr>
      </w:pPr>
    </w:p>
    <w:p w14:paraId="271226F1" w14:textId="77777777" w:rsidR="00BF4FF6" w:rsidRPr="00220624" w:rsidRDefault="00BF4FF6" w:rsidP="00407F78">
      <w:pPr>
        <w:pStyle w:val="2"/>
        <w:numPr>
          <w:ilvl w:val="1"/>
          <w:numId w:val="34"/>
        </w:numPr>
        <w:shd w:val="clear" w:color="auto" w:fill="FFFFFF" w:themeFill="background1"/>
        <w:spacing w:after="0"/>
        <w:contextualSpacing/>
        <w:rPr>
          <w:b w:val="0"/>
          <w:szCs w:val="24"/>
        </w:rPr>
      </w:pPr>
      <w:bookmarkStart w:id="181" w:name="_Toc403297325"/>
      <w:bookmarkStart w:id="182" w:name="_Toc403297481"/>
      <w:bookmarkStart w:id="183" w:name="_Toc461384982"/>
      <w:bookmarkStart w:id="184" w:name="_Toc481018531"/>
      <w:bookmarkStart w:id="185" w:name="_Toc89685767"/>
      <w:bookmarkEnd w:id="180"/>
      <w:r w:rsidRPr="00220624">
        <w:rPr>
          <w:b w:val="0"/>
          <w:szCs w:val="24"/>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79"/>
      <w:bookmarkEnd w:id="181"/>
      <w:bookmarkEnd w:id="182"/>
      <w:bookmarkEnd w:id="183"/>
      <w:bookmarkEnd w:id="184"/>
      <w:bookmarkEnd w:id="185"/>
    </w:p>
    <w:p w14:paraId="7E6CAE02"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 актуализации схемы теплоснабжения предложено произвести техническое перевооружение котельной КВГМ за счет предложенных мероприятий:</w:t>
      </w:r>
    </w:p>
    <w:p w14:paraId="2A5C875A" w14:textId="77777777" w:rsidR="00BF4FF6" w:rsidRPr="00220624"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Установки системы автоматизации и диспетчеризации котельной</w:t>
      </w:r>
    </w:p>
    <w:p w14:paraId="3AC14EA7" w14:textId="77777777" w:rsidR="00BF4FF6" w:rsidRPr="00220624"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 замена сетевых насосов и насосов исходной в</w:t>
      </w:r>
      <w:r w:rsidR="00EB4D8C" w:rsidRPr="00220624">
        <w:rPr>
          <w:rFonts w:ascii="Times New Roman" w:eastAsia="Calibri" w:hAnsi="Times New Roman" w:cs="Times New Roman"/>
          <w:sz w:val="24"/>
          <w:szCs w:val="24"/>
        </w:rPr>
        <w:t xml:space="preserve">оды на энергосберегающие с ЧРП </w:t>
      </w:r>
      <w:r w:rsidRPr="00220624">
        <w:rPr>
          <w:rFonts w:ascii="Times New Roman" w:eastAsia="Calibri" w:hAnsi="Times New Roman" w:cs="Times New Roman"/>
          <w:sz w:val="24"/>
          <w:szCs w:val="24"/>
        </w:rPr>
        <w:t>сетевые насосы 1Д1250-125-5шт.;насосы и</w:t>
      </w:r>
      <w:r w:rsidR="00EB4D8C" w:rsidRPr="00220624">
        <w:rPr>
          <w:rFonts w:ascii="Times New Roman" w:eastAsia="Calibri" w:hAnsi="Times New Roman" w:cs="Times New Roman"/>
          <w:sz w:val="24"/>
          <w:szCs w:val="24"/>
        </w:rPr>
        <w:t>сходной воды К100-65-200 - 3шт</w:t>
      </w:r>
      <w:r w:rsidRPr="00220624">
        <w:rPr>
          <w:rFonts w:ascii="Times New Roman" w:eastAsia="Calibri" w:hAnsi="Times New Roman" w:cs="Times New Roman"/>
          <w:sz w:val="24"/>
          <w:szCs w:val="24"/>
        </w:rPr>
        <w:t>.</w:t>
      </w:r>
    </w:p>
    <w:p w14:paraId="24F33709"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 xml:space="preserve">За планированный результат -  снижение показателя «удельного расхода электроэнергии на выработку тепловой энергии» и повышения энергоэффективности. </w:t>
      </w:r>
    </w:p>
    <w:p w14:paraId="219309FF" w14:textId="77777777" w:rsidR="00BF4FF6" w:rsidRPr="00220624" w:rsidRDefault="00BF4FF6" w:rsidP="00A1683E">
      <w:pPr>
        <w:pStyle w:val="a3"/>
        <w:shd w:val="clear" w:color="auto" w:fill="FFFFFF" w:themeFill="background1"/>
        <w:spacing w:line="240" w:lineRule="auto"/>
        <w:contextualSpacing/>
        <w:rPr>
          <w:szCs w:val="24"/>
        </w:rPr>
      </w:pPr>
    </w:p>
    <w:p w14:paraId="20F3382E" w14:textId="77777777" w:rsidR="00BF4FF6" w:rsidRPr="00220624" w:rsidRDefault="00BF4FF6" w:rsidP="00407F78">
      <w:pPr>
        <w:pStyle w:val="2"/>
        <w:numPr>
          <w:ilvl w:val="1"/>
          <w:numId w:val="34"/>
        </w:numPr>
        <w:shd w:val="clear" w:color="auto" w:fill="FFFFFF" w:themeFill="background1"/>
        <w:spacing w:after="0"/>
        <w:contextualSpacing/>
        <w:rPr>
          <w:rFonts w:eastAsiaTheme="minorHAnsi"/>
          <w:b w:val="0"/>
          <w:szCs w:val="24"/>
        </w:rPr>
      </w:pPr>
      <w:bookmarkStart w:id="186" w:name="_Toc403297326"/>
      <w:bookmarkStart w:id="187" w:name="_Toc403297482"/>
      <w:bookmarkStart w:id="188" w:name="_Toc461384983"/>
      <w:bookmarkStart w:id="189" w:name="_Toc481018532"/>
      <w:bookmarkStart w:id="190" w:name="_Toc89685768"/>
      <w:r w:rsidRPr="00220624">
        <w:rPr>
          <w:b w:val="0"/>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86"/>
      <w:bookmarkEnd w:id="187"/>
      <w:bookmarkEnd w:id="188"/>
      <w:bookmarkEnd w:id="189"/>
      <w:bookmarkEnd w:id="190"/>
    </w:p>
    <w:p w14:paraId="2DBF0D8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Источники, функционирующие в режиме комбинированной выработки электрической и тепловой энергии в г. Мегион, отсутствуют. </w:t>
      </w:r>
    </w:p>
    <w:p w14:paraId="1578006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рассматриваются.</w:t>
      </w:r>
    </w:p>
    <w:p w14:paraId="37B4B7B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2AF83C06" w14:textId="77777777" w:rsidR="00BF4FF6" w:rsidRPr="00220624" w:rsidRDefault="00BF4FF6" w:rsidP="00407F78">
      <w:pPr>
        <w:pStyle w:val="2"/>
        <w:numPr>
          <w:ilvl w:val="1"/>
          <w:numId w:val="34"/>
        </w:numPr>
        <w:shd w:val="clear" w:color="auto" w:fill="FFFFFF" w:themeFill="background1"/>
        <w:spacing w:after="0"/>
        <w:contextualSpacing/>
        <w:rPr>
          <w:rFonts w:eastAsiaTheme="minorHAnsi"/>
          <w:b w:val="0"/>
          <w:szCs w:val="24"/>
          <w:lang w:eastAsia="en-US"/>
        </w:rPr>
      </w:pPr>
      <w:bookmarkStart w:id="191" w:name="_Toc89685769"/>
      <w:r w:rsidRPr="00220624">
        <w:rPr>
          <w:rFonts w:eastAsiaTheme="minorHAnsi"/>
          <w:b w:val="0"/>
          <w:szCs w:val="24"/>
          <w:lang w:eastAsia="en-US"/>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91"/>
    </w:p>
    <w:p w14:paraId="10237E8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Котельная «Центральная» имеет высокую степень износа основного технологического оборудования. На ряду с этим согласно данным, предоставленными УП «Мегионтеплосеть», здание котельной «Центральная» находится в аварийном состоянии. В связи с этим предлагается для обеспечения присоединённых тепловых нагрузок потребителей строительство новой блочно-модульной котельной на территории существующего источника тепловой энергии – котельной «Центральная».</w:t>
      </w:r>
    </w:p>
    <w:p w14:paraId="3CBA04C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Новая блочно-мо</w:t>
      </w:r>
      <w:r w:rsidR="00EB4D8C" w:rsidRPr="00220624">
        <w:rPr>
          <w:rFonts w:ascii="Times New Roman" w:hAnsi="Times New Roman" w:cs="Times New Roman"/>
          <w:sz w:val="24"/>
          <w:szCs w:val="24"/>
        </w:rPr>
        <w:t>дульная котельная далее - БМК Центральная</w:t>
      </w:r>
      <w:r w:rsidRPr="00220624">
        <w:rPr>
          <w:rFonts w:ascii="Times New Roman" w:hAnsi="Times New Roman" w:cs="Times New Roman"/>
          <w:sz w:val="24"/>
          <w:szCs w:val="24"/>
        </w:rPr>
        <w:t xml:space="preserve"> предлагается к строительству мощностью 22.5 </w:t>
      </w:r>
      <w:r w:rsidRPr="00220624">
        <w:rPr>
          <w:rFonts w:ascii="Times New Roman" w:hAnsi="Times New Roman" w:cs="Times New Roman"/>
          <w:sz w:val="24"/>
          <w:szCs w:val="24"/>
          <w:lang w:val="en-US"/>
        </w:rPr>
        <w:t>VDN</w:t>
      </w:r>
      <w:r w:rsidR="00EB4D8C" w:rsidRPr="00220624">
        <w:rPr>
          <w:rFonts w:ascii="Times New Roman" w:hAnsi="Times New Roman" w:cs="Times New Roman"/>
          <w:sz w:val="24"/>
          <w:szCs w:val="24"/>
        </w:rPr>
        <w:t xml:space="preserve"> 19.35 Гкал/ч</w:t>
      </w:r>
      <w:r w:rsidRPr="00220624">
        <w:rPr>
          <w:rFonts w:ascii="Times New Roman" w:hAnsi="Times New Roman" w:cs="Times New Roman"/>
          <w:sz w:val="24"/>
          <w:szCs w:val="24"/>
        </w:rPr>
        <w:t xml:space="preserve">. </w:t>
      </w:r>
    </w:p>
    <w:p w14:paraId="4755B97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Данная котельная предназначена для работы на отопление и горячее водоснабжения в зоне д</w:t>
      </w:r>
      <w:r w:rsidR="00EB4D8C" w:rsidRPr="00220624">
        <w:rPr>
          <w:rFonts w:ascii="Times New Roman" w:hAnsi="Times New Roman" w:cs="Times New Roman"/>
          <w:sz w:val="24"/>
          <w:szCs w:val="24"/>
        </w:rPr>
        <w:t>ействия существующей котельной Центральная</w:t>
      </w:r>
      <w:r w:rsidRPr="00220624">
        <w:rPr>
          <w:rFonts w:ascii="Times New Roman" w:hAnsi="Times New Roman" w:cs="Times New Roman"/>
          <w:sz w:val="24"/>
          <w:szCs w:val="24"/>
        </w:rPr>
        <w:t>. На рисунке 6.1 указано предполагаемое место расположения источника те</w:t>
      </w:r>
      <w:r w:rsidR="00EB4D8C" w:rsidRPr="00220624">
        <w:rPr>
          <w:rFonts w:ascii="Times New Roman" w:hAnsi="Times New Roman" w:cs="Times New Roman"/>
          <w:sz w:val="24"/>
          <w:szCs w:val="24"/>
        </w:rPr>
        <w:t>пловой энергии – котельной БМК Центральная</w:t>
      </w:r>
      <w:r w:rsidRPr="00220624">
        <w:rPr>
          <w:rFonts w:ascii="Times New Roman" w:hAnsi="Times New Roman" w:cs="Times New Roman"/>
          <w:sz w:val="24"/>
          <w:szCs w:val="24"/>
        </w:rPr>
        <w:t>.</w:t>
      </w:r>
    </w:p>
    <w:p w14:paraId="3EB97B3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Окончание строительства планируется в 2022 году, пуск в эксплуатацию в отопительном сезоне 2022-2023 годах.</w:t>
      </w:r>
    </w:p>
    <w:p w14:paraId="6CB8335C" w14:textId="77777777"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noProof/>
          <w:sz w:val="24"/>
          <w:szCs w:val="24"/>
          <w:lang w:eastAsia="ru-RU"/>
        </w:rPr>
        <w:drawing>
          <wp:inline distT="0" distB="0" distL="0" distR="0" wp14:anchorId="3D73766F" wp14:editId="11935931">
            <wp:extent cx="5270500" cy="3502025"/>
            <wp:effectExtent l="0" t="0" r="6350" b="317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502025"/>
                    </a:xfrm>
                    <a:prstGeom prst="rect">
                      <a:avLst/>
                    </a:prstGeom>
                    <a:noFill/>
                    <a:ln>
                      <a:noFill/>
                    </a:ln>
                  </pic:spPr>
                </pic:pic>
              </a:graphicData>
            </a:graphic>
          </wp:inline>
        </w:drawing>
      </w:r>
    </w:p>
    <w:p w14:paraId="71973679" w14:textId="60C73ED1"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92" w:name="_Toc4663398"/>
      <w:bookmarkStart w:id="193" w:name="_Toc514072483"/>
      <w:bookmarkStart w:id="194" w:name="_Toc12392868"/>
      <w:r w:rsidRPr="00220624">
        <w:rPr>
          <w:rFonts w:ascii="Times New Roman" w:hAnsi="Times New Roman" w:cs="Times New Roman"/>
          <w:sz w:val="24"/>
          <w:szCs w:val="24"/>
        </w:rPr>
        <w:t xml:space="preserve">Рисунок </w:t>
      </w:r>
      <w:r w:rsidR="00A7723B" w:rsidRPr="00220624">
        <w:rPr>
          <w:rFonts w:ascii="Times New Roman" w:hAnsi="Times New Roman" w:cs="Times New Roman"/>
          <w:sz w:val="24"/>
          <w:szCs w:val="24"/>
        </w:rPr>
        <w:t>7</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Рисунок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Предлагаемое ме</w:t>
      </w:r>
      <w:r w:rsidR="00EB4D8C" w:rsidRPr="00220624">
        <w:rPr>
          <w:rFonts w:ascii="Times New Roman" w:hAnsi="Times New Roman" w:cs="Times New Roman"/>
          <w:sz w:val="24"/>
          <w:szCs w:val="24"/>
        </w:rPr>
        <w:t xml:space="preserve">сто расположения котельной БМК </w:t>
      </w:r>
      <w:r w:rsidRPr="00220624">
        <w:rPr>
          <w:rFonts w:ascii="Times New Roman" w:hAnsi="Times New Roman" w:cs="Times New Roman"/>
          <w:sz w:val="24"/>
          <w:szCs w:val="24"/>
        </w:rPr>
        <w:t>Центральная</w:t>
      </w:r>
      <w:bookmarkEnd w:id="192"/>
      <w:bookmarkEnd w:id="193"/>
      <w:bookmarkEnd w:id="194"/>
    </w:p>
    <w:p w14:paraId="5111A91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Данный источник предполагается использовать на нужды отопл</w:t>
      </w:r>
      <w:r w:rsidR="00EB4D8C" w:rsidRPr="00220624">
        <w:rPr>
          <w:rFonts w:ascii="Times New Roman" w:hAnsi="Times New Roman" w:cs="Times New Roman"/>
          <w:sz w:val="24"/>
          <w:szCs w:val="24"/>
        </w:rPr>
        <w:t>ения и горячего водоснабжения открытый водоразбор</w:t>
      </w:r>
      <w:r w:rsidRPr="00220624">
        <w:rPr>
          <w:rFonts w:ascii="Times New Roman" w:hAnsi="Times New Roman" w:cs="Times New Roman"/>
          <w:sz w:val="24"/>
          <w:szCs w:val="24"/>
        </w:rPr>
        <w:t>, в зоне д</w:t>
      </w:r>
      <w:r w:rsidR="00EB4D8C" w:rsidRPr="00220624">
        <w:rPr>
          <w:rFonts w:ascii="Times New Roman" w:hAnsi="Times New Roman" w:cs="Times New Roman"/>
          <w:sz w:val="24"/>
          <w:szCs w:val="24"/>
        </w:rPr>
        <w:t>ействия существующей котельной Центральная</w:t>
      </w:r>
      <w:r w:rsidRPr="00220624">
        <w:rPr>
          <w:rFonts w:ascii="Times New Roman" w:hAnsi="Times New Roman" w:cs="Times New Roman"/>
          <w:sz w:val="24"/>
          <w:szCs w:val="24"/>
        </w:rPr>
        <w:t>.</w:t>
      </w:r>
    </w:p>
    <w:p w14:paraId="2D905E7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Подключение котельной к тепловым сетям двухконтурное, с использованием теплообменников. Система теплоснабжения 2-х трубная. </w:t>
      </w:r>
    </w:p>
    <w:p w14:paraId="16852B9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Состав основного оборудования котельной приведен в таблице 6.2.</w:t>
      </w:r>
    </w:p>
    <w:p w14:paraId="0DE6EFD8" w14:textId="77777777" w:rsidR="001B181D" w:rsidRPr="00220624" w:rsidRDefault="001B181D"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95" w:name="_Toc4663368"/>
      <w:bookmarkStart w:id="196" w:name="_Toc518588757"/>
      <w:bookmarkStart w:id="197" w:name="_Toc12392841"/>
    </w:p>
    <w:p w14:paraId="6F8BE1B8" w14:textId="77777777" w:rsidR="001B181D" w:rsidRPr="00220624" w:rsidRDefault="001B181D"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645F4F25" w14:textId="1C31B07F"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2035</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Основное оборудование котельной БМК «Центральная»</w:t>
      </w:r>
      <w:bookmarkEnd w:id="195"/>
      <w:bookmarkEnd w:id="196"/>
      <w:bookmarkEnd w:id="197"/>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77"/>
        <w:gridCol w:w="1531"/>
        <w:gridCol w:w="1477"/>
        <w:gridCol w:w="1778"/>
      </w:tblGrid>
      <w:tr w:rsidR="00BF4FF6" w:rsidRPr="00220624" w14:paraId="13D4DA79" w14:textId="77777777" w:rsidTr="00C81A2A">
        <w:trPr>
          <w:trHeight w:val="20"/>
        </w:trPr>
        <w:tc>
          <w:tcPr>
            <w:tcW w:w="278" w:type="pct"/>
            <w:tcBorders>
              <w:top w:val="single" w:sz="4" w:space="0" w:color="auto"/>
              <w:left w:val="single" w:sz="4" w:space="0" w:color="auto"/>
              <w:bottom w:val="single" w:sz="4" w:space="0" w:color="auto"/>
              <w:right w:val="single" w:sz="4" w:space="0" w:color="auto"/>
            </w:tcBorders>
            <w:vAlign w:val="center"/>
            <w:hideMark/>
          </w:tcPr>
          <w:p w14:paraId="376C2FA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 п/п</w:t>
            </w:r>
          </w:p>
        </w:tc>
        <w:tc>
          <w:tcPr>
            <w:tcW w:w="2356" w:type="pct"/>
            <w:tcBorders>
              <w:top w:val="single" w:sz="4" w:space="0" w:color="auto"/>
              <w:left w:val="single" w:sz="4" w:space="0" w:color="auto"/>
              <w:bottom w:val="single" w:sz="4" w:space="0" w:color="auto"/>
              <w:right w:val="single" w:sz="4" w:space="0" w:color="auto"/>
            </w:tcBorders>
            <w:vAlign w:val="center"/>
            <w:hideMark/>
          </w:tcPr>
          <w:p w14:paraId="4C6D2B7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Тип основного оборудования</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29D34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Мощность единицы, кВт</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9BB44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Количество, шт.</w:t>
            </w:r>
          </w:p>
        </w:tc>
        <w:tc>
          <w:tcPr>
            <w:tcW w:w="901" w:type="pct"/>
            <w:tcBorders>
              <w:top w:val="single" w:sz="4" w:space="0" w:color="auto"/>
              <w:left w:val="single" w:sz="4" w:space="0" w:color="auto"/>
              <w:bottom w:val="single" w:sz="4" w:space="0" w:color="auto"/>
              <w:right w:val="single" w:sz="4" w:space="0" w:color="auto"/>
            </w:tcBorders>
            <w:vAlign w:val="center"/>
            <w:hideMark/>
          </w:tcPr>
          <w:p w14:paraId="5E5F949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Установленная мощность, кВт</w:t>
            </w:r>
          </w:p>
        </w:tc>
      </w:tr>
      <w:tr w:rsidR="00BF4FF6" w:rsidRPr="00220624" w14:paraId="68672351" w14:textId="77777777" w:rsidTr="00C81A2A">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7CE177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Котлоагрегаты</w:t>
            </w:r>
          </w:p>
        </w:tc>
      </w:tr>
      <w:tr w:rsidR="00BF4FF6" w:rsidRPr="00220624" w14:paraId="2FBC980F" w14:textId="77777777" w:rsidTr="00C81A2A">
        <w:trPr>
          <w:trHeight w:val="20"/>
        </w:trPr>
        <w:tc>
          <w:tcPr>
            <w:tcW w:w="278" w:type="pct"/>
            <w:tcBorders>
              <w:top w:val="single" w:sz="4" w:space="0" w:color="auto"/>
              <w:left w:val="single" w:sz="4" w:space="0" w:color="auto"/>
              <w:bottom w:val="single" w:sz="4" w:space="0" w:color="auto"/>
              <w:right w:val="single" w:sz="4" w:space="0" w:color="auto"/>
            </w:tcBorders>
            <w:vAlign w:val="center"/>
            <w:hideMark/>
          </w:tcPr>
          <w:p w14:paraId="57C2DAA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2356" w:type="pct"/>
            <w:tcBorders>
              <w:top w:val="single" w:sz="4" w:space="0" w:color="auto"/>
              <w:left w:val="single" w:sz="4" w:space="0" w:color="auto"/>
              <w:bottom w:val="single" w:sz="4" w:space="0" w:color="auto"/>
              <w:right w:val="single" w:sz="4" w:space="0" w:color="auto"/>
            </w:tcBorders>
            <w:vAlign w:val="center"/>
            <w:hideMark/>
          </w:tcPr>
          <w:p w14:paraId="694A242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Котлоагрегат Viessmann Vitomax 200-LW M64А или аналог</w:t>
            </w:r>
          </w:p>
        </w:tc>
        <w:tc>
          <w:tcPr>
            <w:tcW w:w="778" w:type="pct"/>
            <w:tcBorders>
              <w:top w:val="single" w:sz="4" w:space="0" w:color="auto"/>
              <w:left w:val="single" w:sz="4" w:space="0" w:color="auto"/>
              <w:bottom w:val="single" w:sz="4" w:space="0" w:color="auto"/>
              <w:right w:val="single" w:sz="4" w:space="0" w:color="auto"/>
            </w:tcBorders>
            <w:vAlign w:val="center"/>
            <w:hideMark/>
          </w:tcPr>
          <w:p w14:paraId="5C5A12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4 500</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7C48C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w:t>
            </w:r>
          </w:p>
        </w:tc>
        <w:tc>
          <w:tcPr>
            <w:tcW w:w="901" w:type="pct"/>
            <w:tcBorders>
              <w:top w:val="single" w:sz="4" w:space="0" w:color="auto"/>
              <w:left w:val="single" w:sz="4" w:space="0" w:color="auto"/>
              <w:bottom w:val="single" w:sz="4" w:space="0" w:color="auto"/>
              <w:right w:val="single" w:sz="4" w:space="0" w:color="auto"/>
            </w:tcBorders>
            <w:vAlign w:val="center"/>
            <w:hideMark/>
          </w:tcPr>
          <w:p w14:paraId="68FF93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22500</w:t>
            </w:r>
          </w:p>
        </w:tc>
      </w:tr>
      <w:tr w:rsidR="00BF4FF6" w:rsidRPr="00220624" w14:paraId="70BDAD49" w14:textId="77777777" w:rsidTr="00C81A2A">
        <w:trPr>
          <w:trHeight w:val="20"/>
        </w:trPr>
        <w:tc>
          <w:tcPr>
            <w:tcW w:w="3412" w:type="pct"/>
            <w:gridSpan w:val="3"/>
            <w:tcBorders>
              <w:top w:val="single" w:sz="4" w:space="0" w:color="auto"/>
              <w:left w:val="single" w:sz="4" w:space="0" w:color="auto"/>
              <w:bottom w:val="single" w:sz="4" w:space="0" w:color="auto"/>
              <w:right w:val="single" w:sz="4" w:space="0" w:color="auto"/>
            </w:tcBorders>
            <w:vAlign w:val="center"/>
            <w:hideMark/>
          </w:tcPr>
          <w:p w14:paraId="712231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Итого</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E3CB9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w:t>
            </w:r>
          </w:p>
        </w:tc>
        <w:tc>
          <w:tcPr>
            <w:tcW w:w="901" w:type="pct"/>
            <w:tcBorders>
              <w:top w:val="single" w:sz="4" w:space="0" w:color="auto"/>
              <w:left w:val="single" w:sz="4" w:space="0" w:color="auto"/>
              <w:bottom w:val="single" w:sz="4" w:space="0" w:color="auto"/>
              <w:right w:val="single" w:sz="4" w:space="0" w:color="auto"/>
            </w:tcBorders>
            <w:vAlign w:val="center"/>
            <w:hideMark/>
          </w:tcPr>
          <w:p w14:paraId="09071B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22500</w:t>
            </w:r>
          </w:p>
        </w:tc>
      </w:tr>
    </w:tbl>
    <w:p w14:paraId="37ADC9D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21264FB3" w14:textId="77777777" w:rsidR="00BF4FF6" w:rsidRPr="00220624" w:rsidRDefault="00BF4FF6" w:rsidP="00407F78">
      <w:pPr>
        <w:pStyle w:val="2"/>
        <w:numPr>
          <w:ilvl w:val="1"/>
          <w:numId w:val="34"/>
        </w:numPr>
        <w:shd w:val="clear" w:color="auto" w:fill="FFFFFF" w:themeFill="background1"/>
        <w:spacing w:after="0"/>
        <w:contextualSpacing/>
        <w:rPr>
          <w:b w:val="0"/>
          <w:szCs w:val="24"/>
        </w:rPr>
      </w:pPr>
      <w:bookmarkStart w:id="198" w:name="_Toc89685770"/>
      <w:r w:rsidRPr="00220624">
        <w:rPr>
          <w:b w:val="0"/>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98"/>
    </w:p>
    <w:p w14:paraId="55CC37C7"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Мероприятия по переоборудованию котельных в источники, функционирующие в режиме комбинированной выработки электрической и тепловой энергии, при актуализации схемы не предлагались в связи с достаточностью электрических мощностей в регионе.</w:t>
      </w:r>
    </w:p>
    <w:p w14:paraId="1684BE83" w14:textId="77777777" w:rsidR="00BF4FF6" w:rsidRPr="00220624" w:rsidRDefault="00BF4FF6" w:rsidP="00A1683E">
      <w:pPr>
        <w:pStyle w:val="a3"/>
        <w:shd w:val="clear" w:color="auto" w:fill="FFFFFF" w:themeFill="background1"/>
        <w:spacing w:line="240" w:lineRule="auto"/>
        <w:contextualSpacing/>
        <w:rPr>
          <w:szCs w:val="24"/>
        </w:rPr>
      </w:pPr>
    </w:p>
    <w:p w14:paraId="7D8D6CAC" w14:textId="77777777" w:rsidR="00BF4FF6" w:rsidRPr="00220624" w:rsidRDefault="00BF4FF6" w:rsidP="00407F78">
      <w:pPr>
        <w:pStyle w:val="2"/>
        <w:numPr>
          <w:ilvl w:val="1"/>
          <w:numId w:val="34"/>
        </w:numPr>
        <w:shd w:val="clear" w:color="auto" w:fill="FFFFFF" w:themeFill="background1"/>
        <w:spacing w:after="0"/>
        <w:contextualSpacing/>
        <w:rPr>
          <w:b w:val="0"/>
          <w:szCs w:val="24"/>
        </w:rPr>
      </w:pPr>
      <w:bookmarkStart w:id="199" w:name="_Toc89685771"/>
      <w:r w:rsidRPr="00220624">
        <w:rPr>
          <w:b w:val="0"/>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99"/>
    </w:p>
    <w:p w14:paraId="358EEE7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Источники, функционирующие в режиме комбинированной выработки электрической и тепловой энергии в г. Мегион, отсутствуют. </w:t>
      </w:r>
    </w:p>
    <w:p w14:paraId="475ECE9A"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предлагаются.</w:t>
      </w:r>
    </w:p>
    <w:p w14:paraId="1B28CA7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06EB9C2F" w14:textId="77777777" w:rsidR="00BF4FF6" w:rsidRPr="00220624" w:rsidRDefault="00BF4FF6" w:rsidP="00407F78">
      <w:pPr>
        <w:pStyle w:val="2"/>
        <w:numPr>
          <w:ilvl w:val="1"/>
          <w:numId w:val="34"/>
        </w:numPr>
        <w:shd w:val="clear" w:color="auto" w:fill="FFFFFF" w:themeFill="background1"/>
        <w:spacing w:after="0"/>
        <w:contextualSpacing/>
        <w:rPr>
          <w:b w:val="0"/>
          <w:szCs w:val="24"/>
        </w:rPr>
      </w:pPr>
      <w:bookmarkStart w:id="200" w:name="_Toc403297330"/>
      <w:bookmarkStart w:id="201" w:name="_Toc403297486"/>
      <w:bookmarkStart w:id="202" w:name="_Toc461384987"/>
      <w:bookmarkStart w:id="203" w:name="_Toc481018536"/>
      <w:bookmarkStart w:id="204" w:name="_Toc89685772"/>
      <w:r w:rsidRPr="00220624">
        <w:rPr>
          <w:b w:val="0"/>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00"/>
      <w:bookmarkEnd w:id="201"/>
      <w:bookmarkEnd w:id="202"/>
      <w:bookmarkEnd w:id="203"/>
      <w:bookmarkEnd w:id="204"/>
    </w:p>
    <w:p w14:paraId="17D37AF6"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На источниках тепловой энергии расположенных на территории города фактическое регулирование отпуска тепловой энергии на котельных на нужды отопления абонентов осуществляется качественным способом - температурой теплоносителя при постоянном расходе.</w:t>
      </w:r>
    </w:p>
    <w:p w14:paraId="2720F893"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Отпуск тепловой энергии от котельных: №159, №</w:t>
      </w:r>
      <w:r w:rsidR="00EB4D8C" w:rsidRPr="00220624">
        <w:rPr>
          <w:rFonts w:ascii="Times New Roman" w:hAnsi="Times New Roman" w:cs="Times New Roman"/>
          <w:sz w:val="24"/>
          <w:szCs w:val="24"/>
        </w:rPr>
        <w:t>160, Центральная, котельная №2 БПО, ВУТТ, Южная промзона, БПО ВН</w:t>
      </w:r>
      <w:r w:rsidRPr="00220624">
        <w:rPr>
          <w:rFonts w:ascii="Times New Roman" w:hAnsi="Times New Roman" w:cs="Times New Roman"/>
          <w:sz w:val="24"/>
          <w:szCs w:val="24"/>
        </w:rPr>
        <w:t>, ПМК, Котельная ВПК и ВРМЗ производится по утвержденному температурному графику 95/70 °С.</w:t>
      </w:r>
    </w:p>
    <w:p w14:paraId="36ECE4A3"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Отпуск тепловой энергии от котельной КВГМ осуществляется центральное качественное регулирование по совместной нагрузке отопительно-вентиляционной и горячего водоснабжения. Утвержденный температурный график 130/70ºС со срезкой на 115ºС.</w:t>
      </w:r>
    </w:p>
    <w:p w14:paraId="390C14C3"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Утвержденные температурные графики работы котельных и мини ТЭЦ признаны оптимальными, необходимости их изменений нет.</w:t>
      </w:r>
    </w:p>
    <w:p w14:paraId="1F8544A0" w14:textId="77777777" w:rsidR="00BF4FF6" w:rsidRPr="00220624" w:rsidRDefault="00BF4FF6" w:rsidP="00A1683E">
      <w:pPr>
        <w:pStyle w:val="a3"/>
        <w:shd w:val="clear" w:color="auto" w:fill="FFFFFF" w:themeFill="background1"/>
        <w:spacing w:line="240" w:lineRule="auto"/>
        <w:contextualSpacing/>
        <w:rPr>
          <w:rFonts w:eastAsiaTheme="minorHAnsi"/>
          <w:szCs w:val="24"/>
          <w:lang w:eastAsia="en-US"/>
        </w:rPr>
      </w:pPr>
    </w:p>
    <w:p w14:paraId="56A6620D" w14:textId="77777777" w:rsidR="00BF4FF6" w:rsidRPr="00220624" w:rsidRDefault="00BF4FF6" w:rsidP="00407F78">
      <w:pPr>
        <w:pStyle w:val="2"/>
        <w:numPr>
          <w:ilvl w:val="1"/>
          <w:numId w:val="34"/>
        </w:numPr>
        <w:shd w:val="clear" w:color="auto" w:fill="FFFFFF" w:themeFill="background1"/>
        <w:spacing w:after="0"/>
        <w:contextualSpacing/>
        <w:rPr>
          <w:b w:val="0"/>
          <w:szCs w:val="24"/>
        </w:rPr>
      </w:pPr>
      <w:bookmarkStart w:id="205" w:name="_Toc345516334"/>
      <w:bookmarkStart w:id="206" w:name="_Toc403297331"/>
      <w:bookmarkStart w:id="207" w:name="_Toc403297487"/>
      <w:bookmarkStart w:id="208" w:name="_Toc461384988"/>
      <w:bookmarkStart w:id="209" w:name="_Toc481018537"/>
      <w:bookmarkStart w:id="210" w:name="_Toc89685773"/>
      <w:r w:rsidRPr="00220624">
        <w:rPr>
          <w:b w:val="0"/>
          <w:szCs w:val="24"/>
        </w:rPr>
        <w:t xml:space="preserve">Предложения по перспективной установленной тепловой мощности каждого источника тепловой энергии с </w:t>
      </w:r>
      <w:bookmarkEnd w:id="205"/>
      <w:bookmarkEnd w:id="206"/>
      <w:bookmarkEnd w:id="207"/>
      <w:bookmarkEnd w:id="208"/>
      <w:bookmarkEnd w:id="209"/>
      <w:r w:rsidRPr="00220624">
        <w:rPr>
          <w:b w:val="0"/>
          <w:szCs w:val="24"/>
        </w:rPr>
        <w:t>предложениями по сроку ввода в эксплуатацию новых мощностей</w:t>
      </w:r>
      <w:bookmarkEnd w:id="210"/>
    </w:p>
    <w:p w14:paraId="480C61D7"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На протяжение всего времени действия схемы теплоснабжения установленн</w:t>
      </w:r>
      <w:r w:rsidR="00EB4D8C" w:rsidRPr="00220624">
        <w:rPr>
          <w:rFonts w:ascii="Times New Roman" w:hAnsi="Times New Roman" w:cs="Times New Roman"/>
          <w:sz w:val="24"/>
          <w:szCs w:val="24"/>
        </w:rPr>
        <w:t>ая мощность котельных остаетс</w:t>
      </w:r>
      <w:r w:rsidRPr="00220624">
        <w:rPr>
          <w:rFonts w:ascii="Times New Roman" w:hAnsi="Times New Roman" w:cs="Times New Roman"/>
          <w:sz w:val="24"/>
          <w:szCs w:val="24"/>
        </w:rPr>
        <w:t xml:space="preserve"> равной базовому показателю. Кроме котельной Центральная.</w:t>
      </w:r>
    </w:p>
    <w:p w14:paraId="1E125C22" w14:textId="77777777" w:rsidR="00BF4FF6" w:rsidRPr="00220624" w:rsidRDefault="00EB4D8C"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Котельная Центральная</w:t>
      </w:r>
      <w:r w:rsidR="00BF4FF6" w:rsidRPr="00220624">
        <w:rPr>
          <w:rFonts w:ascii="Times New Roman" w:hAnsi="Times New Roman" w:cs="Times New Roman"/>
          <w:sz w:val="24"/>
          <w:szCs w:val="24"/>
        </w:rPr>
        <w:t xml:space="preserve"> имеет высокую степень износа основного технологического оборудования. Кроме этого </w:t>
      </w:r>
      <w:r w:rsidRPr="00220624">
        <w:rPr>
          <w:rFonts w:ascii="Times New Roman" w:hAnsi="Times New Roman" w:cs="Times New Roman"/>
          <w:sz w:val="24"/>
          <w:szCs w:val="24"/>
        </w:rPr>
        <w:t>по данным, предоставленными УП Мегионтеплосеть</w:t>
      </w:r>
      <w:r w:rsidR="00BF4FF6" w:rsidRPr="00220624">
        <w:rPr>
          <w:rFonts w:ascii="Times New Roman" w:hAnsi="Times New Roman" w:cs="Times New Roman"/>
          <w:sz w:val="24"/>
          <w:szCs w:val="24"/>
        </w:rPr>
        <w:t>, здание котел</w:t>
      </w:r>
      <w:r w:rsidRPr="00220624">
        <w:rPr>
          <w:rFonts w:ascii="Times New Roman" w:hAnsi="Times New Roman" w:cs="Times New Roman"/>
          <w:sz w:val="24"/>
          <w:szCs w:val="24"/>
        </w:rPr>
        <w:t>ьной</w:t>
      </w:r>
      <w:r w:rsidR="00BF4FF6" w:rsidRPr="00220624">
        <w:rPr>
          <w:rFonts w:ascii="Times New Roman" w:hAnsi="Times New Roman" w:cs="Times New Roman"/>
          <w:sz w:val="24"/>
          <w:szCs w:val="24"/>
        </w:rPr>
        <w:t xml:space="preserve">Центральная» находится в аварийном состоянии. В связи с этим предлагается для обеспечения присоединённых тепловых нагрузок потребителей строительство новой блочно-модульной котельной на территории существующего источника тепловой энергии – котельной </w:t>
      </w:r>
      <w:r w:rsidRPr="00220624">
        <w:rPr>
          <w:rFonts w:ascii="Times New Roman" w:hAnsi="Times New Roman" w:cs="Times New Roman"/>
          <w:sz w:val="24"/>
          <w:szCs w:val="24"/>
        </w:rPr>
        <w:t>Центральная</w:t>
      </w:r>
      <w:r w:rsidR="00BF4FF6" w:rsidRPr="00220624">
        <w:rPr>
          <w:rFonts w:ascii="Times New Roman" w:hAnsi="Times New Roman" w:cs="Times New Roman"/>
          <w:sz w:val="24"/>
          <w:szCs w:val="24"/>
        </w:rPr>
        <w:t>.</w:t>
      </w:r>
    </w:p>
    <w:p w14:paraId="416554D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Но</w:t>
      </w:r>
      <w:r w:rsidR="00EB4D8C" w:rsidRPr="00220624">
        <w:rPr>
          <w:rFonts w:ascii="Times New Roman" w:hAnsi="Times New Roman" w:cs="Times New Roman"/>
          <w:sz w:val="24"/>
          <w:szCs w:val="24"/>
        </w:rPr>
        <w:t>вая блочно-модульная котельная далее - БМК Центральная</w:t>
      </w:r>
      <w:r w:rsidRPr="00220624">
        <w:rPr>
          <w:rFonts w:ascii="Times New Roman" w:hAnsi="Times New Roman" w:cs="Times New Roman"/>
          <w:sz w:val="24"/>
          <w:szCs w:val="24"/>
        </w:rPr>
        <w:t xml:space="preserve"> предлагается к строительству мощностью 22.5 </w:t>
      </w:r>
      <w:r w:rsidRPr="00220624">
        <w:rPr>
          <w:rFonts w:ascii="Times New Roman" w:hAnsi="Times New Roman" w:cs="Times New Roman"/>
          <w:sz w:val="24"/>
          <w:szCs w:val="24"/>
          <w:lang w:val="en-US"/>
        </w:rPr>
        <w:t>VDN</w:t>
      </w:r>
      <w:r w:rsidR="00EB4D8C" w:rsidRPr="00220624">
        <w:rPr>
          <w:rFonts w:ascii="Times New Roman" w:hAnsi="Times New Roman" w:cs="Times New Roman"/>
          <w:sz w:val="24"/>
          <w:szCs w:val="24"/>
        </w:rPr>
        <w:t xml:space="preserve"> 19.35 Гкал/ч</w:t>
      </w:r>
      <w:r w:rsidRPr="00220624">
        <w:rPr>
          <w:rFonts w:ascii="Times New Roman" w:hAnsi="Times New Roman" w:cs="Times New Roman"/>
          <w:sz w:val="24"/>
          <w:szCs w:val="24"/>
        </w:rPr>
        <w:t xml:space="preserve">. </w:t>
      </w:r>
    </w:p>
    <w:p w14:paraId="6773FFA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Окончание строительства планируется в 2022 году, пуск в эксплуатацию в отопительном сезоне 2022-2023 годах.</w:t>
      </w:r>
    </w:p>
    <w:p w14:paraId="6822FA03" w14:textId="5A0CAEC7" w:rsidR="00BF4FF6" w:rsidRPr="00220624" w:rsidRDefault="00BF4FF6" w:rsidP="00047BA0">
      <w:pPr>
        <w:pStyle w:val="a3"/>
        <w:shd w:val="clear" w:color="auto" w:fill="FFFFFF" w:themeFill="background1"/>
        <w:spacing w:line="240" w:lineRule="auto"/>
        <w:ind w:right="-1"/>
        <w:contextualSpacing/>
        <w:rPr>
          <w:szCs w:val="24"/>
        </w:rPr>
      </w:pPr>
      <w:bookmarkStart w:id="211" w:name="_Toc12392842"/>
      <w:r w:rsidRPr="00220624">
        <w:rPr>
          <w:szCs w:val="24"/>
          <w:lang w:eastAsia="en-US"/>
        </w:rPr>
        <w:t xml:space="preserve">Таблица </w:t>
      </w:r>
      <w:r w:rsidRPr="00220624">
        <w:rPr>
          <w:szCs w:val="24"/>
        </w:rPr>
        <w:fldChar w:fldCharType="begin"/>
      </w:r>
      <w:r w:rsidRPr="00220624">
        <w:rPr>
          <w:szCs w:val="24"/>
          <w:lang w:eastAsia="en-US"/>
        </w:rPr>
        <w:instrText xml:space="preserve"> STYLEREF 1 \s </w:instrText>
      </w:r>
      <w:r w:rsidRPr="00220624">
        <w:rPr>
          <w:szCs w:val="24"/>
        </w:rPr>
        <w:fldChar w:fldCharType="separate"/>
      </w:r>
      <w:r w:rsidR="007041C5">
        <w:rPr>
          <w:noProof/>
          <w:szCs w:val="24"/>
          <w:lang w:eastAsia="en-US"/>
        </w:rPr>
        <w:t>2035</w:t>
      </w:r>
      <w:r w:rsidRPr="00220624">
        <w:rPr>
          <w:szCs w:val="24"/>
        </w:rPr>
        <w:fldChar w:fldCharType="end"/>
      </w:r>
      <w:r w:rsidRPr="00220624">
        <w:rPr>
          <w:szCs w:val="24"/>
          <w:lang w:eastAsia="en-US"/>
        </w:rPr>
        <w:t>.</w:t>
      </w:r>
      <w:r w:rsidRPr="00220624">
        <w:rPr>
          <w:szCs w:val="24"/>
        </w:rPr>
        <w:fldChar w:fldCharType="begin"/>
      </w:r>
      <w:r w:rsidRPr="00220624">
        <w:rPr>
          <w:szCs w:val="24"/>
          <w:lang w:eastAsia="en-US"/>
        </w:rPr>
        <w:instrText xml:space="preserve"> SEQ Таблица \* ARABIC \s 1 </w:instrText>
      </w:r>
      <w:r w:rsidRPr="00220624">
        <w:rPr>
          <w:szCs w:val="24"/>
        </w:rPr>
        <w:fldChar w:fldCharType="separate"/>
      </w:r>
      <w:r w:rsidR="007041C5">
        <w:rPr>
          <w:noProof/>
          <w:szCs w:val="24"/>
          <w:lang w:eastAsia="en-US"/>
        </w:rPr>
        <w:t>2</w:t>
      </w:r>
      <w:r w:rsidRPr="00220624">
        <w:rPr>
          <w:szCs w:val="24"/>
        </w:rPr>
        <w:fldChar w:fldCharType="end"/>
      </w:r>
      <w:r w:rsidRPr="00220624">
        <w:rPr>
          <w:szCs w:val="24"/>
          <w:lang w:eastAsia="en-US"/>
        </w:rPr>
        <w:t xml:space="preserve"> –</w:t>
      </w:r>
      <w:r w:rsidR="00140B0F" w:rsidRPr="00220624">
        <w:rPr>
          <w:szCs w:val="24"/>
          <w:lang w:eastAsia="en-US"/>
        </w:rPr>
        <w:t xml:space="preserve"> </w:t>
      </w:r>
      <w:r w:rsidRPr="00220624">
        <w:rPr>
          <w:rFonts w:eastAsia="Calibri"/>
          <w:szCs w:val="24"/>
          <w:lang w:eastAsia="en-US"/>
        </w:rPr>
        <w:t>Существующие и перспективные значения установленной тепловой мощности основного оборудования источника (источников) тепловой энергии, Гкал/ч</w:t>
      </w:r>
      <w:bookmarkEnd w:id="211"/>
    </w:p>
    <w:tbl>
      <w:tblPr>
        <w:tblW w:w="105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2"/>
        <w:gridCol w:w="992"/>
        <w:gridCol w:w="1134"/>
        <w:gridCol w:w="992"/>
        <w:gridCol w:w="1276"/>
        <w:gridCol w:w="1134"/>
        <w:gridCol w:w="1084"/>
      </w:tblGrid>
      <w:tr w:rsidR="004C19A4" w:rsidRPr="00220624" w14:paraId="59E4DA17" w14:textId="77777777" w:rsidTr="0071241D">
        <w:trPr>
          <w:trHeight w:val="20"/>
          <w:tblHeader/>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9F5917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bCs/>
                <w:color w:val="000000"/>
              </w:rPr>
              <w:t>Наименование котельных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DB80E4"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2018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EC76C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2019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969DB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2020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2D705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2021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3C756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2022 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71C80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2023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1418A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2024-2028 гг.</w:t>
            </w:r>
          </w:p>
        </w:tc>
        <w:tc>
          <w:tcPr>
            <w:tcW w:w="1084" w:type="dxa"/>
            <w:tcBorders>
              <w:top w:val="single" w:sz="4" w:space="0" w:color="auto"/>
              <w:left w:val="single" w:sz="4" w:space="0" w:color="auto"/>
              <w:bottom w:val="single" w:sz="4" w:space="0" w:color="auto"/>
              <w:right w:val="single" w:sz="4" w:space="0" w:color="auto"/>
            </w:tcBorders>
            <w:vAlign w:val="center"/>
            <w:hideMark/>
          </w:tcPr>
          <w:p w14:paraId="540188A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2029-2034 гг.</w:t>
            </w:r>
          </w:p>
        </w:tc>
      </w:tr>
      <w:tr w:rsidR="004C19A4" w:rsidRPr="00220624" w14:paraId="0F052682"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3B8F999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МУП «ТВК»</w:t>
            </w:r>
          </w:p>
        </w:tc>
      </w:tr>
      <w:tr w:rsidR="004C19A4" w:rsidRPr="00220624" w14:paraId="2E1B7325"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3A2F01D"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«Южная»</w:t>
            </w:r>
          </w:p>
        </w:tc>
        <w:tc>
          <w:tcPr>
            <w:tcW w:w="993" w:type="dxa"/>
            <w:tcBorders>
              <w:top w:val="single" w:sz="4" w:space="0" w:color="auto"/>
              <w:left w:val="single" w:sz="4" w:space="0" w:color="auto"/>
              <w:bottom w:val="single" w:sz="4" w:space="0" w:color="auto"/>
              <w:right w:val="single" w:sz="4" w:space="0" w:color="auto"/>
            </w:tcBorders>
            <w:noWrap/>
            <w:hideMark/>
          </w:tcPr>
          <w:p w14:paraId="2CE26CCA"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05745C9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5C10290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134" w:type="dxa"/>
            <w:tcBorders>
              <w:top w:val="single" w:sz="4" w:space="0" w:color="auto"/>
              <w:left w:val="single" w:sz="4" w:space="0" w:color="auto"/>
              <w:bottom w:val="single" w:sz="4" w:space="0" w:color="auto"/>
              <w:right w:val="single" w:sz="4" w:space="0" w:color="auto"/>
            </w:tcBorders>
            <w:noWrap/>
            <w:hideMark/>
          </w:tcPr>
          <w:p w14:paraId="7303B3A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70102F5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276" w:type="dxa"/>
            <w:tcBorders>
              <w:top w:val="single" w:sz="4" w:space="0" w:color="auto"/>
              <w:left w:val="single" w:sz="4" w:space="0" w:color="auto"/>
              <w:bottom w:val="single" w:sz="4" w:space="0" w:color="auto"/>
              <w:right w:val="single" w:sz="4" w:space="0" w:color="auto"/>
            </w:tcBorders>
            <w:noWrap/>
            <w:hideMark/>
          </w:tcPr>
          <w:p w14:paraId="37F5DC0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134" w:type="dxa"/>
            <w:tcBorders>
              <w:top w:val="single" w:sz="4" w:space="0" w:color="auto"/>
              <w:left w:val="single" w:sz="4" w:space="0" w:color="auto"/>
              <w:bottom w:val="single" w:sz="4" w:space="0" w:color="auto"/>
              <w:right w:val="single" w:sz="4" w:space="0" w:color="auto"/>
            </w:tcBorders>
            <w:noWrap/>
            <w:hideMark/>
          </w:tcPr>
          <w:p w14:paraId="6E06B8E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084" w:type="dxa"/>
            <w:tcBorders>
              <w:top w:val="single" w:sz="4" w:space="0" w:color="auto"/>
              <w:left w:val="single" w:sz="4" w:space="0" w:color="auto"/>
              <w:bottom w:val="single" w:sz="4" w:space="0" w:color="auto"/>
              <w:right w:val="single" w:sz="4" w:space="0" w:color="auto"/>
            </w:tcBorders>
            <w:noWrap/>
            <w:hideMark/>
          </w:tcPr>
          <w:p w14:paraId="12F0773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r>
      <w:tr w:rsidR="00973FFF" w:rsidRPr="00220624" w14:paraId="5DB9FFF4"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E1D2250" w14:textId="77777777" w:rsidR="00973FFF" w:rsidRPr="00220624" w:rsidRDefault="00973FFF" w:rsidP="00973FFF">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«Северная»</w:t>
            </w:r>
          </w:p>
        </w:tc>
        <w:tc>
          <w:tcPr>
            <w:tcW w:w="993" w:type="dxa"/>
            <w:tcBorders>
              <w:top w:val="single" w:sz="4" w:space="0" w:color="auto"/>
              <w:left w:val="single" w:sz="4" w:space="0" w:color="auto"/>
              <w:bottom w:val="single" w:sz="4" w:space="0" w:color="auto"/>
              <w:right w:val="single" w:sz="4" w:space="0" w:color="auto"/>
            </w:tcBorders>
            <w:noWrap/>
            <w:hideMark/>
          </w:tcPr>
          <w:p w14:paraId="6EBA4907" w14:textId="77777777"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hideMark/>
          </w:tcPr>
          <w:p w14:paraId="7B907605" w14:textId="77777777"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hideMark/>
          </w:tcPr>
          <w:p w14:paraId="700C8DFB" w14:textId="77777777"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noWrap/>
            <w:hideMark/>
          </w:tcPr>
          <w:p w14:paraId="2CAFD33E" w14:textId="77777777"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tcPr>
          <w:p w14:paraId="7047AB24" w14:textId="7AEFF1B5"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276" w:type="dxa"/>
            <w:tcBorders>
              <w:top w:val="single" w:sz="4" w:space="0" w:color="auto"/>
              <w:left w:val="single" w:sz="4" w:space="0" w:color="auto"/>
              <w:bottom w:val="single" w:sz="4" w:space="0" w:color="auto"/>
              <w:right w:val="single" w:sz="4" w:space="0" w:color="auto"/>
            </w:tcBorders>
            <w:noWrap/>
          </w:tcPr>
          <w:p w14:paraId="087D7812" w14:textId="6218A7A2"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noWrap/>
          </w:tcPr>
          <w:p w14:paraId="507404E8" w14:textId="66E3EDDB"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084" w:type="dxa"/>
            <w:tcBorders>
              <w:top w:val="single" w:sz="4" w:space="0" w:color="auto"/>
              <w:left w:val="single" w:sz="4" w:space="0" w:color="auto"/>
              <w:bottom w:val="single" w:sz="4" w:space="0" w:color="auto"/>
              <w:right w:val="single" w:sz="4" w:space="0" w:color="auto"/>
            </w:tcBorders>
            <w:noWrap/>
          </w:tcPr>
          <w:p w14:paraId="0DED253B" w14:textId="5128DC00"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r>
      <w:tr w:rsidR="004C19A4" w:rsidRPr="00220624" w14:paraId="15A9D3B2"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439D2455"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«Центральная»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E87B1E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36C11A1A"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291324F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5E7F246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4EA44E1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134" w:type="dxa"/>
            <w:tcBorders>
              <w:top w:val="single" w:sz="4" w:space="0" w:color="auto"/>
              <w:left w:val="single" w:sz="4" w:space="0" w:color="auto"/>
              <w:bottom w:val="single" w:sz="4" w:space="0" w:color="auto"/>
              <w:right w:val="single" w:sz="4" w:space="0" w:color="auto"/>
            </w:tcBorders>
            <w:noWrap/>
            <w:hideMark/>
          </w:tcPr>
          <w:p w14:paraId="1055D8C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4869F1C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236D54E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34600F0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276" w:type="dxa"/>
            <w:tcBorders>
              <w:top w:val="single" w:sz="4" w:space="0" w:color="auto"/>
              <w:left w:val="single" w:sz="4" w:space="0" w:color="auto"/>
              <w:bottom w:val="single" w:sz="4" w:space="0" w:color="auto"/>
              <w:right w:val="single" w:sz="4" w:space="0" w:color="auto"/>
            </w:tcBorders>
            <w:noWrap/>
            <w:hideMark/>
          </w:tcPr>
          <w:p w14:paraId="642DF80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5290247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134" w:type="dxa"/>
            <w:tcBorders>
              <w:top w:val="single" w:sz="4" w:space="0" w:color="auto"/>
              <w:left w:val="single" w:sz="4" w:space="0" w:color="auto"/>
              <w:bottom w:val="single" w:sz="4" w:space="0" w:color="auto"/>
              <w:right w:val="single" w:sz="4" w:space="0" w:color="auto"/>
            </w:tcBorders>
            <w:noWrap/>
            <w:hideMark/>
          </w:tcPr>
          <w:p w14:paraId="7ED4BF5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42BDC7C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084" w:type="dxa"/>
            <w:tcBorders>
              <w:top w:val="single" w:sz="4" w:space="0" w:color="auto"/>
              <w:left w:val="single" w:sz="4" w:space="0" w:color="auto"/>
              <w:bottom w:val="single" w:sz="4" w:space="0" w:color="auto"/>
              <w:right w:val="single" w:sz="4" w:space="0" w:color="auto"/>
            </w:tcBorders>
            <w:noWrap/>
            <w:hideMark/>
          </w:tcPr>
          <w:p w14:paraId="05A5B5F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4141D58A"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r>
      <w:tr w:rsidR="004C19A4" w:rsidRPr="00220624" w14:paraId="60A5C66C"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F2B0EDC"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«УБР»</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21E5D46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091356E2"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45F8C43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noWrap/>
            <w:hideMark/>
          </w:tcPr>
          <w:p w14:paraId="738B461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410CECB2"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1276" w:type="dxa"/>
            <w:tcBorders>
              <w:top w:val="single" w:sz="4" w:space="0" w:color="auto"/>
              <w:left w:val="single" w:sz="4" w:space="0" w:color="auto"/>
              <w:bottom w:val="single" w:sz="4" w:space="0" w:color="auto"/>
              <w:right w:val="single" w:sz="4" w:space="0" w:color="auto"/>
            </w:tcBorders>
            <w:noWrap/>
            <w:hideMark/>
          </w:tcPr>
          <w:p w14:paraId="27E14AB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c>
          <w:tcPr>
            <w:tcW w:w="1134" w:type="dxa"/>
            <w:tcBorders>
              <w:top w:val="single" w:sz="4" w:space="0" w:color="auto"/>
              <w:left w:val="single" w:sz="4" w:space="0" w:color="auto"/>
              <w:bottom w:val="single" w:sz="4" w:space="0" w:color="auto"/>
              <w:right w:val="single" w:sz="4" w:space="0" w:color="auto"/>
            </w:tcBorders>
            <w:noWrap/>
            <w:hideMark/>
          </w:tcPr>
          <w:p w14:paraId="08FD525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c>
          <w:tcPr>
            <w:tcW w:w="1084" w:type="dxa"/>
            <w:tcBorders>
              <w:top w:val="single" w:sz="4" w:space="0" w:color="auto"/>
              <w:left w:val="single" w:sz="4" w:space="0" w:color="auto"/>
              <w:bottom w:val="single" w:sz="4" w:space="0" w:color="auto"/>
              <w:right w:val="single" w:sz="4" w:space="0" w:color="auto"/>
            </w:tcBorders>
            <w:noWrap/>
            <w:hideMark/>
          </w:tcPr>
          <w:p w14:paraId="794B812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r>
      <w:tr w:rsidR="004C19A4" w:rsidRPr="00220624" w14:paraId="4DA8B42A"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2BA0BC1"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«Школа на 300 учащихся»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661C1E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F57BB9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3C55EE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5D7DC0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521C7C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BF9C3B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7D6BDB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5439EF9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r>
      <w:tr w:rsidR="004C19A4" w:rsidRPr="00220624" w14:paraId="0988B944"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C14A053"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«Антоненко»</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E576DAA"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B16E09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7B38FF2"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A6178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4E0422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A566B9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69899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5BD15A7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r>
      <w:tr w:rsidR="004C19A4" w:rsidRPr="00220624" w14:paraId="49BDE751"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5D3808F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ООО «ТеплоНефть»</w:t>
            </w:r>
          </w:p>
        </w:tc>
      </w:tr>
      <w:tr w:rsidR="004C19A4" w:rsidRPr="00220624" w14:paraId="33CC3D46" w14:textId="77777777" w:rsidTr="0071241D">
        <w:trPr>
          <w:trHeight w:val="427"/>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155FEF9C"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№1</w:t>
            </w:r>
          </w:p>
          <w:p w14:paraId="1C77FDB4"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24CA78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1C498C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E26BC6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F1588C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82D860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57B698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A8C0F4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0A31CE8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r>
      <w:tr w:rsidR="004C19A4" w:rsidRPr="00220624" w14:paraId="57179460"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3D577D6C"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№2</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60736DA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7427C34"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CA3BD3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09FD20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E48727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C5B191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DDF52F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2B7F8B8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r>
      <w:tr w:rsidR="004C19A4" w:rsidRPr="00220624" w14:paraId="36FE0429"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3EA40FC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ЗАО «СП «МеКаМинефть»</w:t>
            </w:r>
          </w:p>
        </w:tc>
      </w:tr>
      <w:tr w:rsidR="004C19A4" w:rsidRPr="00220624" w14:paraId="653169F3"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49F25B95"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МеКаМинефть</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1B02FE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0F2B9E4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17638A9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60C9A92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336B7AF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noWrap/>
            <w:hideMark/>
          </w:tcPr>
          <w:p w14:paraId="3D590CE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1C4FE19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3F8E2D2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4C662B92"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276" w:type="dxa"/>
            <w:tcBorders>
              <w:top w:val="single" w:sz="4" w:space="0" w:color="auto"/>
              <w:left w:val="single" w:sz="4" w:space="0" w:color="auto"/>
              <w:bottom w:val="single" w:sz="4" w:space="0" w:color="auto"/>
              <w:right w:val="single" w:sz="4" w:space="0" w:color="auto"/>
            </w:tcBorders>
            <w:noWrap/>
            <w:hideMark/>
          </w:tcPr>
          <w:p w14:paraId="06A25F0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1E25357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noWrap/>
            <w:hideMark/>
          </w:tcPr>
          <w:p w14:paraId="1481C5F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519562F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084" w:type="dxa"/>
            <w:tcBorders>
              <w:top w:val="single" w:sz="4" w:space="0" w:color="auto"/>
              <w:left w:val="single" w:sz="4" w:space="0" w:color="auto"/>
              <w:bottom w:val="single" w:sz="4" w:space="0" w:color="auto"/>
              <w:right w:val="single" w:sz="4" w:space="0" w:color="auto"/>
            </w:tcBorders>
            <w:noWrap/>
            <w:hideMark/>
          </w:tcPr>
          <w:p w14:paraId="6B0342D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77286ED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r>
      <w:tr w:rsidR="004C19A4" w:rsidRPr="00220624" w14:paraId="13875CBE"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33BA778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ИП Верига Н.В.</w:t>
            </w:r>
          </w:p>
        </w:tc>
      </w:tr>
      <w:tr w:rsidR="004C19A4" w:rsidRPr="00220624" w14:paraId="4C675123"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4AFDA66F"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Стеллажи</w:t>
            </w:r>
          </w:p>
        </w:tc>
        <w:tc>
          <w:tcPr>
            <w:tcW w:w="993" w:type="dxa"/>
            <w:tcBorders>
              <w:top w:val="single" w:sz="4" w:space="0" w:color="auto"/>
              <w:left w:val="single" w:sz="4" w:space="0" w:color="auto"/>
              <w:bottom w:val="single" w:sz="4" w:space="0" w:color="auto"/>
              <w:right w:val="single" w:sz="4" w:space="0" w:color="auto"/>
            </w:tcBorders>
            <w:noWrap/>
            <w:hideMark/>
          </w:tcPr>
          <w:p w14:paraId="7FE6E01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5730B90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03377BE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noWrap/>
            <w:hideMark/>
          </w:tcPr>
          <w:p w14:paraId="0298A9B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35B329F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noWrap/>
            <w:hideMark/>
          </w:tcPr>
          <w:p w14:paraId="355EF0A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noWrap/>
            <w:hideMark/>
          </w:tcPr>
          <w:p w14:paraId="1643F544"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084" w:type="dxa"/>
            <w:tcBorders>
              <w:top w:val="single" w:sz="4" w:space="0" w:color="auto"/>
              <w:left w:val="single" w:sz="4" w:space="0" w:color="auto"/>
              <w:bottom w:val="single" w:sz="4" w:space="0" w:color="auto"/>
              <w:right w:val="single" w:sz="4" w:space="0" w:color="auto"/>
            </w:tcBorders>
            <w:noWrap/>
            <w:hideMark/>
          </w:tcPr>
          <w:p w14:paraId="4824F21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r>
      <w:tr w:rsidR="004C19A4" w:rsidRPr="00220624" w14:paraId="56218860"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32A0993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ООО «Евро-Трэйд-Сервис»</w:t>
            </w:r>
          </w:p>
        </w:tc>
      </w:tr>
      <w:tr w:rsidR="004C19A4" w:rsidRPr="00220624" w14:paraId="397FB681"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F799EB8"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Электрокотельная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7CADC7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1C79E44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0B385AF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0C061B9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615CEDE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134" w:type="dxa"/>
            <w:tcBorders>
              <w:top w:val="single" w:sz="4" w:space="0" w:color="auto"/>
              <w:left w:val="single" w:sz="4" w:space="0" w:color="auto"/>
              <w:bottom w:val="single" w:sz="4" w:space="0" w:color="auto"/>
              <w:right w:val="single" w:sz="4" w:space="0" w:color="auto"/>
            </w:tcBorders>
            <w:noWrap/>
            <w:hideMark/>
          </w:tcPr>
          <w:p w14:paraId="451FC1C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6E591F9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6C1CF3A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2DBD841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276" w:type="dxa"/>
            <w:tcBorders>
              <w:top w:val="single" w:sz="4" w:space="0" w:color="auto"/>
              <w:left w:val="single" w:sz="4" w:space="0" w:color="auto"/>
              <w:bottom w:val="single" w:sz="4" w:space="0" w:color="auto"/>
              <w:right w:val="single" w:sz="4" w:space="0" w:color="auto"/>
            </w:tcBorders>
            <w:noWrap/>
            <w:hideMark/>
          </w:tcPr>
          <w:p w14:paraId="5A809E5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1347A72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134" w:type="dxa"/>
            <w:tcBorders>
              <w:top w:val="single" w:sz="4" w:space="0" w:color="auto"/>
              <w:left w:val="single" w:sz="4" w:space="0" w:color="auto"/>
              <w:bottom w:val="single" w:sz="4" w:space="0" w:color="auto"/>
              <w:right w:val="single" w:sz="4" w:space="0" w:color="auto"/>
            </w:tcBorders>
            <w:noWrap/>
            <w:hideMark/>
          </w:tcPr>
          <w:p w14:paraId="3EE56A4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022BD69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084" w:type="dxa"/>
            <w:tcBorders>
              <w:top w:val="single" w:sz="4" w:space="0" w:color="auto"/>
              <w:left w:val="single" w:sz="4" w:space="0" w:color="auto"/>
              <w:bottom w:val="single" w:sz="4" w:space="0" w:color="auto"/>
              <w:right w:val="single" w:sz="4" w:space="0" w:color="auto"/>
            </w:tcBorders>
            <w:noWrap/>
            <w:hideMark/>
          </w:tcPr>
          <w:p w14:paraId="66D4A87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0750956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r>
      <w:tr w:rsidR="004C19A4" w:rsidRPr="00220624" w14:paraId="53608A2C"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tcPr>
          <w:p w14:paraId="73894DE6"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ИТОГО</w:t>
            </w:r>
          </w:p>
        </w:tc>
        <w:tc>
          <w:tcPr>
            <w:tcW w:w="993" w:type="dxa"/>
            <w:tcBorders>
              <w:top w:val="single" w:sz="4" w:space="0" w:color="auto"/>
              <w:left w:val="single" w:sz="4" w:space="0" w:color="auto"/>
              <w:bottom w:val="single" w:sz="4" w:space="0" w:color="auto"/>
              <w:right w:val="single" w:sz="4" w:space="0" w:color="auto"/>
            </w:tcBorders>
            <w:noWrap/>
            <w:vAlign w:val="bottom"/>
          </w:tcPr>
          <w:p w14:paraId="757E64F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515,061</w:t>
            </w:r>
          </w:p>
        </w:tc>
        <w:tc>
          <w:tcPr>
            <w:tcW w:w="992" w:type="dxa"/>
            <w:tcBorders>
              <w:top w:val="single" w:sz="4" w:space="0" w:color="auto"/>
              <w:left w:val="single" w:sz="4" w:space="0" w:color="auto"/>
              <w:bottom w:val="single" w:sz="4" w:space="0" w:color="auto"/>
              <w:right w:val="single" w:sz="4" w:space="0" w:color="auto"/>
            </w:tcBorders>
            <w:noWrap/>
            <w:vAlign w:val="bottom"/>
          </w:tcPr>
          <w:p w14:paraId="0CF5489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515,061</w:t>
            </w:r>
          </w:p>
        </w:tc>
        <w:tc>
          <w:tcPr>
            <w:tcW w:w="992" w:type="dxa"/>
            <w:tcBorders>
              <w:top w:val="single" w:sz="4" w:space="0" w:color="auto"/>
              <w:left w:val="single" w:sz="4" w:space="0" w:color="auto"/>
              <w:bottom w:val="single" w:sz="4" w:space="0" w:color="auto"/>
              <w:right w:val="single" w:sz="4" w:space="0" w:color="auto"/>
            </w:tcBorders>
            <w:noWrap/>
            <w:vAlign w:val="bottom"/>
          </w:tcPr>
          <w:p w14:paraId="38EF1E2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134" w:type="dxa"/>
            <w:tcBorders>
              <w:top w:val="single" w:sz="4" w:space="0" w:color="auto"/>
              <w:left w:val="single" w:sz="4" w:space="0" w:color="auto"/>
              <w:bottom w:val="single" w:sz="4" w:space="0" w:color="auto"/>
              <w:right w:val="single" w:sz="4" w:space="0" w:color="auto"/>
            </w:tcBorders>
            <w:noWrap/>
          </w:tcPr>
          <w:p w14:paraId="4865833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992" w:type="dxa"/>
            <w:tcBorders>
              <w:top w:val="single" w:sz="4" w:space="0" w:color="auto"/>
              <w:left w:val="single" w:sz="4" w:space="0" w:color="auto"/>
              <w:bottom w:val="single" w:sz="4" w:space="0" w:color="auto"/>
              <w:right w:val="single" w:sz="4" w:space="0" w:color="auto"/>
            </w:tcBorders>
            <w:noWrap/>
          </w:tcPr>
          <w:p w14:paraId="7967607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276" w:type="dxa"/>
            <w:tcBorders>
              <w:top w:val="single" w:sz="4" w:space="0" w:color="auto"/>
              <w:left w:val="single" w:sz="4" w:space="0" w:color="auto"/>
              <w:bottom w:val="single" w:sz="4" w:space="0" w:color="auto"/>
              <w:right w:val="single" w:sz="4" w:space="0" w:color="auto"/>
            </w:tcBorders>
            <w:noWrap/>
          </w:tcPr>
          <w:p w14:paraId="0DEBC73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134" w:type="dxa"/>
            <w:tcBorders>
              <w:top w:val="single" w:sz="4" w:space="0" w:color="auto"/>
              <w:left w:val="single" w:sz="4" w:space="0" w:color="auto"/>
              <w:bottom w:val="single" w:sz="4" w:space="0" w:color="auto"/>
              <w:right w:val="single" w:sz="4" w:space="0" w:color="auto"/>
            </w:tcBorders>
            <w:noWrap/>
          </w:tcPr>
          <w:p w14:paraId="2947302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084" w:type="dxa"/>
            <w:tcBorders>
              <w:top w:val="single" w:sz="4" w:space="0" w:color="auto"/>
              <w:left w:val="single" w:sz="4" w:space="0" w:color="auto"/>
              <w:bottom w:val="single" w:sz="4" w:space="0" w:color="auto"/>
              <w:right w:val="single" w:sz="4" w:space="0" w:color="auto"/>
            </w:tcBorders>
            <w:noWrap/>
          </w:tcPr>
          <w:p w14:paraId="2B0E019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r>
    </w:tbl>
    <w:p w14:paraId="09DCC779" w14:textId="77777777" w:rsidR="00BF4FF6" w:rsidRPr="00220624" w:rsidRDefault="00BF4FF6" w:rsidP="00A1683E">
      <w:pPr>
        <w:pStyle w:val="a3"/>
        <w:shd w:val="clear" w:color="auto" w:fill="FFFFFF" w:themeFill="background1"/>
        <w:spacing w:line="240" w:lineRule="auto"/>
        <w:contextualSpacing/>
        <w:rPr>
          <w:szCs w:val="24"/>
        </w:rPr>
      </w:pPr>
    </w:p>
    <w:p w14:paraId="75DD114B" w14:textId="77777777" w:rsidR="00BF4FF6" w:rsidRPr="00220624" w:rsidRDefault="00BF4FF6" w:rsidP="00407F78">
      <w:pPr>
        <w:pStyle w:val="2"/>
        <w:numPr>
          <w:ilvl w:val="1"/>
          <w:numId w:val="34"/>
        </w:numPr>
        <w:shd w:val="clear" w:color="auto" w:fill="FFFFFF" w:themeFill="background1"/>
        <w:spacing w:after="0"/>
        <w:contextualSpacing/>
        <w:rPr>
          <w:b w:val="0"/>
          <w:szCs w:val="24"/>
        </w:rPr>
      </w:pPr>
      <w:bookmarkStart w:id="212" w:name="_Toc89685774"/>
      <w:r w:rsidRPr="00220624">
        <w:rPr>
          <w:b w:val="0"/>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12"/>
    </w:p>
    <w:p w14:paraId="3CED6E1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Основным местным видом топлива для города Мегион является попутный нефтяный газ.</w:t>
      </w:r>
    </w:p>
    <w:p w14:paraId="7BA6691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Попутный нефтяный газ выделяется из скважин и из пластовой нефти в процессе ее сепарации. Он являет собой смесь парообразных углеводородных и неуглеводородных составляющих природного происхождения. По специфике получения попутный нефтяной газ считается побочным продуктом нефтедобычи. Из-за отсутствия необходимой инфраструктуры для сбора газа, транспортировки и переработки большое количество этого природного ресурса теряется. По этой причине большую часть попутного газа просто сжигают в факелах.</w:t>
      </w:r>
    </w:p>
    <w:p w14:paraId="3A1B4CC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предприятиях добычи газа и в теплоснабжающих организациях города Мегион создана и функционирует инфраструктура сбора, транспортировки и полезного использования в энергетики.</w:t>
      </w:r>
    </w:p>
    <w:p w14:paraId="445E81EF" w14:textId="77777777" w:rsidR="001B181D" w:rsidRPr="00220624" w:rsidRDefault="00BF4FF6" w:rsidP="001B181D">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Городская часть снабжается попутным нефтяным газом с первой ступени сепарации ДНС-2 Северо-Варьеганского месторождения по газопроводу диаметрами Ду530, Ду820 мм и через перемычку Ду325 мм, по газопроводу Ду720 мм самодавлением поступает на ПСО-1. Попутный нефтяной газ с первой ступени сепарации ДНС-3 и УПН Северо-Варьеганского месторождения по газопроводу диаметрами Ду530, Ду820 мм и через перемычку Ду325 мм, по газопроводу Ду720 мм также самодавлением поступает на ПСО-1. Пройдя сепарацию, газ с ПСО-1 направляется на коммерческий узел учета газа, после чего подается по газопроводу Ду820 мм длиной 27 км до точки </w:t>
      </w:r>
      <w:r w:rsidRPr="00220624">
        <w:rPr>
          <w:rFonts w:ascii="Times New Roman" w:eastAsia="Calibri" w:hAnsi="Times New Roman" w:cs="Times New Roman"/>
          <w:sz w:val="24"/>
          <w:szCs w:val="24"/>
        </w:rPr>
        <w:lastRenderedPageBreak/>
        <w:t xml:space="preserve">врезки газопровода Ду530 мм. далее по газопроводу Ду530 мм длиной 3,2 км </w:t>
      </w:r>
      <w:r w:rsidR="00EB4D8C" w:rsidRPr="00220624">
        <w:rPr>
          <w:rFonts w:ascii="Times New Roman" w:eastAsia="Calibri" w:hAnsi="Times New Roman" w:cs="Times New Roman"/>
          <w:sz w:val="24"/>
          <w:szCs w:val="24"/>
        </w:rPr>
        <w:t>направляется на котельныеКВГМ, №159, 160 УП Мегионтеплосеть</w:t>
      </w:r>
      <w:r w:rsidRPr="00220624">
        <w:rPr>
          <w:rFonts w:ascii="Times New Roman" w:eastAsia="Calibri" w:hAnsi="Times New Roman" w:cs="Times New Roman"/>
          <w:sz w:val="24"/>
          <w:szCs w:val="24"/>
        </w:rPr>
        <w:t xml:space="preserve">. Поселковая </w:t>
      </w:r>
      <w:r w:rsidR="00EB4D8C" w:rsidRPr="00220624">
        <w:rPr>
          <w:rFonts w:ascii="Times New Roman" w:eastAsia="Calibri" w:hAnsi="Times New Roman" w:cs="Times New Roman"/>
          <w:sz w:val="24"/>
          <w:szCs w:val="24"/>
        </w:rPr>
        <w:t>часть города Мегион мкр. Южный</w:t>
      </w:r>
      <w:r w:rsidRPr="00220624">
        <w:rPr>
          <w:rFonts w:ascii="Times New Roman" w:eastAsia="Calibri" w:hAnsi="Times New Roman" w:cs="Times New Roman"/>
          <w:sz w:val="24"/>
          <w:szCs w:val="24"/>
        </w:rPr>
        <w:t xml:space="preserve"> снабжается попутным нефтяным газом с Варьеганского м</w:t>
      </w:r>
      <w:r w:rsidR="00EB4D8C" w:rsidRPr="00220624">
        <w:rPr>
          <w:rFonts w:ascii="Times New Roman" w:eastAsia="Calibri" w:hAnsi="Times New Roman" w:cs="Times New Roman"/>
          <w:sz w:val="24"/>
          <w:szCs w:val="24"/>
        </w:rPr>
        <w:t>есторождения ОАО Варьеганнефть</w:t>
      </w:r>
      <w:r w:rsidRPr="00220624">
        <w:rPr>
          <w:rFonts w:ascii="Times New Roman" w:eastAsia="Calibri" w:hAnsi="Times New Roman" w:cs="Times New Roman"/>
          <w:sz w:val="24"/>
          <w:szCs w:val="24"/>
        </w:rPr>
        <w:t>. Попутный нефтяной газ с дожимных насосных станций с Рmax =3 кгс/см2 поступает на узел сепарации газа, расположен</w:t>
      </w:r>
      <w:r w:rsidR="00EB4D8C" w:rsidRPr="00220624">
        <w:rPr>
          <w:rFonts w:ascii="Times New Roman" w:eastAsia="Calibri" w:hAnsi="Times New Roman" w:cs="Times New Roman"/>
          <w:sz w:val="24"/>
          <w:szCs w:val="24"/>
        </w:rPr>
        <w:t>ный на территории цеха ППН ОАО Варьенганнефть</w:t>
      </w:r>
      <w:r w:rsidRPr="00220624">
        <w:rPr>
          <w:rFonts w:ascii="Times New Roman" w:eastAsia="Calibri" w:hAnsi="Times New Roman" w:cs="Times New Roman"/>
          <w:sz w:val="24"/>
          <w:szCs w:val="24"/>
        </w:rPr>
        <w:t>. После сепарации газ поступает в газопровод диаметром Ду=300 мм Ру=16 для снабжения котельной УТТ О</w:t>
      </w:r>
      <w:r w:rsidR="00EB4D8C" w:rsidRPr="00220624">
        <w:rPr>
          <w:rFonts w:ascii="Times New Roman" w:eastAsia="Calibri" w:hAnsi="Times New Roman" w:cs="Times New Roman"/>
          <w:sz w:val="24"/>
          <w:szCs w:val="24"/>
        </w:rPr>
        <w:t>ОО</w:t>
      </w:r>
      <w:r w:rsidRPr="00220624">
        <w:rPr>
          <w:rFonts w:ascii="Times New Roman" w:eastAsia="Calibri" w:hAnsi="Times New Roman" w:cs="Times New Roman"/>
          <w:sz w:val="24"/>
          <w:szCs w:val="24"/>
        </w:rPr>
        <w:t>Производственно-быт</w:t>
      </w:r>
      <w:r w:rsidR="00EB4D8C" w:rsidRPr="00220624">
        <w:rPr>
          <w:rFonts w:ascii="Times New Roman" w:eastAsia="Calibri" w:hAnsi="Times New Roman" w:cs="Times New Roman"/>
          <w:sz w:val="24"/>
          <w:szCs w:val="24"/>
        </w:rPr>
        <w:t xml:space="preserve">овое управление», котельных УП </w:t>
      </w:r>
      <w:r w:rsidRPr="00220624">
        <w:rPr>
          <w:rFonts w:ascii="Times New Roman" w:eastAsia="Calibri" w:hAnsi="Times New Roman" w:cs="Times New Roman"/>
          <w:sz w:val="24"/>
          <w:szCs w:val="24"/>
        </w:rPr>
        <w:t>Ме</w:t>
      </w:r>
      <w:r w:rsidR="00EB4D8C" w:rsidRPr="00220624">
        <w:rPr>
          <w:rFonts w:ascii="Times New Roman" w:eastAsia="Calibri" w:hAnsi="Times New Roman" w:cs="Times New Roman"/>
          <w:sz w:val="24"/>
          <w:szCs w:val="24"/>
        </w:rPr>
        <w:t>гионтеплосеть и котельных ООО Росна</w:t>
      </w:r>
      <w:r w:rsidRPr="00220624">
        <w:rPr>
          <w:rFonts w:ascii="Times New Roman" w:eastAsia="Calibri" w:hAnsi="Times New Roman" w:cs="Times New Roman"/>
          <w:sz w:val="24"/>
          <w:szCs w:val="24"/>
        </w:rPr>
        <w:t xml:space="preserve">. Распределительная сеть ГРС охватывает г. Мегион. </w:t>
      </w:r>
    </w:p>
    <w:p w14:paraId="1C782E30" w14:textId="77777777" w:rsidR="005F184A" w:rsidRPr="00220624" w:rsidRDefault="00BF4FF6" w:rsidP="005F184A">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Использование возобновляемых источников энергии для нужд теплосна</w:t>
      </w:r>
      <w:r w:rsidR="0032606B" w:rsidRPr="00220624">
        <w:rPr>
          <w:rFonts w:ascii="Times New Roman" w:eastAsia="Calibri" w:hAnsi="Times New Roman" w:cs="Times New Roman"/>
          <w:sz w:val="24"/>
          <w:szCs w:val="24"/>
        </w:rPr>
        <w:t xml:space="preserve">бжения схемой не предусмотрено. </w:t>
      </w:r>
      <w:bookmarkStart w:id="213" w:name="_Toc337658251"/>
      <w:bookmarkStart w:id="214" w:name="_Toc338244358"/>
      <w:bookmarkStart w:id="215" w:name="_Toc345671440"/>
      <w:bookmarkStart w:id="216" w:name="_Toc403297332"/>
      <w:bookmarkStart w:id="217" w:name="_Toc403297488"/>
      <w:bookmarkStart w:id="218" w:name="_Toc461384989"/>
      <w:bookmarkStart w:id="219" w:name="_Toc481018538"/>
      <w:bookmarkEnd w:id="172"/>
      <w:bookmarkEnd w:id="173"/>
    </w:p>
    <w:p w14:paraId="649D97AA" w14:textId="0B8D7613" w:rsidR="00BF4FF6" w:rsidRPr="00220624" w:rsidRDefault="005F184A" w:rsidP="005F184A">
      <w:pPr>
        <w:shd w:val="clear" w:color="auto" w:fill="FFFFFF" w:themeFill="background1"/>
        <w:spacing w:after="0" w:line="240" w:lineRule="auto"/>
        <w:ind w:firstLine="709"/>
        <w:contextualSpacing/>
        <w:jc w:val="both"/>
        <w:rPr>
          <w:rFonts w:ascii="Times New Roman" w:hAnsi="Times New Roman" w:cs="Times New Roman"/>
          <w:b/>
          <w:sz w:val="24"/>
          <w:szCs w:val="24"/>
        </w:rPr>
      </w:pPr>
      <w:r w:rsidRPr="00220624">
        <w:rPr>
          <w:rFonts w:ascii="Times New Roman" w:eastAsia="Calibri" w:hAnsi="Times New Roman" w:cs="Times New Roman"/>
          <w:sz w:val="24"/>
          <w:szCs w:val="24"/>
        </w:rPr>
        <w:t>Р</w:t>
      </w:r>
      <w:r w:rsidR="00EB4D8C" w:rsidRPr="00220624">
        <w:rPr>
          <w:rFonts w:ascii="Times New Roman" w:hAnsi="Times New Roman" w:cs="Times New Roman"/>
          <w:sz w:val="24"/>
          <w:szCs w:val="24"/>
        </w:rPr>
        <w:t xml:space="preserve">здел 6 </w:t>
      </w:r>
      <w:bookmarkEnd w:id="213"/>
      <w:bookmarkEnd w:id="214"/>
      <w:bookmarkEnd w:id="215"/>
      <w:bookmarkEnd w:id="216"/>
      <w:bookmarkEnd w:id="217"/>
      <w:bookmarkEnd w:id="218"/>
      <w:bookmarkEnd w:id="219"/>
      <w:r w:rsidR="00A679FB" w:rsidRPr="00220624">
        <w:rPr>
          <w:rFonts w:ascii="Times New Roman" w:hAnsi="Times New Roman" w:cs="Times New Roman"/>
          <w:sz w:val="24"/>
          <w:szCs w:val="24"/>
        </w:rPr>
        <w:t>Предложения по строительству, реконструкции и (или) модернизации тепловых сетей</w:t>
      </w:r>
    </w:p>
    <w:p w14:paraId="0CD04587" w14:textId="4A2B4A5B" w:rsidR="00BF4FF6" w:rsidRPr="00220624" w:rsidRDefault="00BF4FF6" w:rsidP="00407F78">
      <w:pPr>
        <w:pStyle w:val="2"/>
        <w:numPr>
          <w:ilvl w:val="1"/>
          <w:numId w:val="36"/>
        </w:numPr>
        <w:shd w:val="clear" w:color="auto" w:fill="FFFFFF" w:themeFill="background1"/>
        <w:spacing w:after="0"/>
        <w:contextualSpacing/>
        <w:rPr>
          <w:b w:val="0"/>
          <w:szCs w:val="24"/>
        </w:rPr>
      </w:pPr>
      <w:bookmarkStart w:id="220" w:name="_Toc403297333"/>
      <w:bookmarkStart w:id="221" w:name="_Toc403297489"/>
      <w:bookmarkStart w:id="222" w:name="_Toc461384990"/>
      <w:bookmarkStart w:id="223" w:name="_Toc481018539"/>
      <w:bookmarkStart w:id="224" w:name="_Toc89685775"/>
      <w:r w:rsidRPr="00220624">
        <w:rPr>
          <w:b w:val="0"/>
          <w:szCs w:val="24"/>
        </w:rPr>
        <w:t>Предложения по строительству</w:t>
      </w:r>
      <w:r w:rsidR="00AB4D92" w:rsidRPr="00220624">
        <w:rPr>
          <w:b w:val="0"/>
          <w:szCs w:val="24"/>
        </w:rPr>
        <w:t xml:space="preserve">, </w:t>
      </w:r>
      <w:r w:rsidRPr="00220624">
        <w:rPr>
          <w:b w:val="0"/>
          <w:szCs w:val="24"/>
        </w:rPr>
        <w:t>реконструкции</w:t>
      </w:r>
      <w:r w:rsidR="00AB4D92" w:rsidRPr="00220624">
        <w:rPr>
          <w:b w:val="0"/>
          <w:szCs w:val="24"/>
        </w:rPr>
        <w:t xml:space="preserve"> </w:t>
      </w:r>
      <w:r w:rsidR="00AB4D92" w:rsidRPr="00220624">
        <w:rPr>
          <w:b w:val="0"/>
          <w:bCs/>
          <w:szCs w:val="24"/>
        </w:rPr>
        <w:t>и (или) модернизации</w:t>
      </w:r>
      <w:r w:rsidRPr="00220624">
        <w:rPr>
          <w:b w:val="0"/>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w:t>
      </w:r>
      <w:r w:rsidR="00EB4D8C" w:rsidRPr="00220624">
        <w:rPr>
          <w:b w:val="0"/>
          <w:szCs w:val="24"/>
        </w:rPr>
        <w:t xml:space="preserve">ти источников тепловой энергии </w:t>
      </w:r>
      <w:r w:rsidRPr="00220624">
        <w:rPr>
          <w:b w:val="0"/>
          <w:szCs w:val="24"/>
        </w:rPr>
        <w:t>использование существующих резервов</w:t>
      </w:r>
      <w:bookmarkEnd w:id="220"/>
      <w:bookmarkEnd w:id="221"/>
      <w:bookmarkEnd w:id="222"/>
      <w:bookmarkEnd w:id="223"/>
      <w:bookmarkEnd w:id="224"/>
    </w:p>
    <w:p w14:paraId="2D080DA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момент р</w:t>
      </w:r>
      <w:r w:rsidR="00EB4D8C" w:rsidRPr="00220624">
        <w:rPr>
          <w:rFonts w:ascii="Times New Roman" w:eastAsia="Calibri" w:hAnsi="Times New Roman" w:cs="Times New Roman"/>
          <w:sz w:val="24"/>
          <w:szCs w:val="24"/>
        </w:rPr>
        <w:t>азработки схемы теплоснабжения по состоянию на 01.01.2019</w:t>
      </w:r>
      <w:r w:rsidRPr="00220624">
        <w:rPr>
          <w:rFonts w:ascii="Times New Roman" w:eastAsia="Calibri" w:hAnsi="Times New Roman" w:cs="Times New Roman"/>
          <w:sz w:val="24"/>
          <w:szCs w:val="24"/>
        </w:rPr>
        <w:t xml:space="preserve"> в г. Мегион отсутствуют зоны с дефицитами тепловой мощности. Также с учётом выполненных расчётов перспективного теплопотребления для каждого этапа, рассматриваемого в схеме теплоснабжения, предложения по строительству и реконструкции тепловых сетей, обеспечивающих перераспределение тепловой нагрузки в схеме теплоснабжения – не предусмотрены.</w:t>
      </w:r>
    </w:p>
    <w:p w14:paraId="2901AA8C" w14:textId="77777777" w:rsidR="00BF4FF6" w:rsidRPr="00220624" w:rsidRDefault="00BF4FF6" w:rsidP="00A1683E">
      <w:pPr>
        <w:pStyle w:val="a3"/>
        <w:shd w:val="clear" w:color="auto" w:fill="FFFFFF" w:themeFill="background1"/>
        <w:spacing w:line="240" w:lineRule="auto"/>
        <w:contextualSpacing/>
        <w:rPr>
          <w:rFonts w:eastAsiaTheme="minorHAnsi"/>
          <w:szCs w:val="24"/>
          <w:lang w:eastAsia="en-US"/>
        </w:rPr>
      </w:pPr>
    </w:p>
    <w:p w14:paraId="3FF88AA3" w14:textId="52C86341" w:rsidR="00BF4FF6" w:rsidRPr="00220624" w:rsidRDefault="00BF4FF6" w:rsidP="00407F78">
      <w:pPr>
        <w:pStyle w:val="2"/>
        <w:numPr>
          <w:ilvl w:val="1"/>
          <w:numId w:val="36"/>
        </w:numPr>
        <w:shd w:val="clear" w:color="auto" w:fill="FFFFFF" w:themeFill="background1"/>
        <w:spacing w:after="0"/>
        <w:contextualSpacing/>
        <w:rPr>
          <w:b w:val="0"/>
          <w:szCs w:val="24"/>
        </w:rPr>
      </w:pPr>
      <w:bookmarkStart w:id="225" w:name="_Toc345516337"/>
      <w:bookmarkStart w:id="226" w:name="_Toc403297334"/>
      <w:bookmarkStart w:id="227" w:name="_Toc403297490"/>
      <w:bookmarkStart w:id="228" w:name="_Toc461384991"/>
      <w:bookmarkStart w:id="229" w:name="_Toc481018540"/>
      <w:bookmarkStart w:id="230" w:name="_Toc89685776"/>
      <w:r w:rsidRPr="00220624">
        <w:rPr>
          <w:b w:val="0"/>
          <w:szCs w:val="24"/>
        </w:rPr>
        <w:t xml:space="preserve">Предложения </w:t>
      </w:r>
      <w:r w:rsidR="00AB4D92" w:rsidRPr="00220624">
        <w:rPr>
          <w:b w:val="0"/>
          <w:bCs/>
          <w:szCs w:val="24"/>
        </w:rPr>
        <w:t>по строительству, реконструкции и (или) модернизации</w:t>
      </w:r>
      <w:r w:rsidR="00AB4D92" w:rsidRPr="00220624">
        <w:rPr>
          <w:szCs w:val="24"/>
        </w:rPr>
        <w:t xml:space="preserve"> </w:t>
      </w:r>
      <w:r w:rsidRPr="00220624">
        <w:rPr>
          <w:b w:val="0"/>
          <w:szCs w:val="24"/>
        </w:rPr>
        <w:t>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225"/>
      <w:bookmarkEnd w:id="226"/>
      <w:bookmarkEnd w:id="227"/>
      <w:bookmarkEnd w:id="228"/>
      <w:bookmarkEnd w:id="229"/>
      <w:bookmarkEnd w:id="230"/>
    </w:p>
    <w:p w14:paraId="3CEB578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г. Мегион на расчётный срок схе</w:t>
      </w:r>
      <w:r w:rsidR="00EB4D8C" w:rsidRPr="00220624">
        <w:rPr>
          <w:rFonts w:ascii="Times New Roman" w:eastAsia="Calibri" w:hAnsi="Times New Roman" w:cs="Times New Roman"/>
          <w:sz w:val="24"/>
          <w:szCs w:val="24"/>
        </w:rPr>
        <w:t>мы теплоснабжения 2019-2034гг.</w:t>
      </w:r>
      <w:r w:rsidRPr="00220624">
        <w:rPr>
          <w:rFonts w:ascii="Times New Roman" w:eastAsia="Calibri" w:hAnsi="Times New Roman" w:cs="Times New Roman"/>
          <w:sz w:val="24"/>
          <w:szCs w:val="24"/>
        </w:rPr>
        <w:t xml:space="preserve">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2B896E0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расчётный период до 2035 года прирост тепловой нагрузки ожидается только в г. Мегион в зоне действия существующих котельных. Подключение перспективных потребителей планируется осуществлять по независимой схеме присоединения системы отопления.</w:t>
      </w:r>
    </w:p>
    <w:p w14:paraId="524E947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Для подачи теплоносителя перспективным потребителям тепловой энергии г. Мегион и пгт  Высокий предусматривается строительство 7,35 км из них прокладка трубопроводов для подключения новых потребителей к 2035 году с суммарной протяжённостью 1,5 км в двухтрубном исчислении.</w:t>
      </w:r>
    </w:p>
    <w:p w14:paraId="2BA1E96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Характеристика тепловых сетей, необходимых для подключения перспективных потребителей тепловой энергии и этапы выполнения работ по прокладке новых трубопроводов, приведена в таблице ниже.</w:t>
      </w:r>
    </w:p>
    <w:p w14:paraId="7D84D8C7" w14:textId="77777777" w:rsidR="00BF4FF6" w:rsidRPr="00220624"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sectPr w:rsidR="00BF4FF6" w:rsidRPr="00220624" w:rsidSect="00C81A2A">
          <w:pgSz w:w="11906" w:h="16838"/>
          <w:pgMar w:top="1134" w:right="567" w:bottom="1134" w:left="1134" w:header="680" w:footer="488" w:gutter="0"/>
          <w:cols w:space="720"/>
        </w:sectPr>
      </w:pPr>
    </w:p>
    <w:tbl>
      <w:tblPr>
        <w:tblpPr w:leftFromText="180" w:rightFromText="180" w:horzAnchor="margin" w:tblpXSpec="center" w:tblpY="596"/>
        <w:tblW w:w="15531" w:type="dxa"/>
        <w:tblLook w:val="04A0" w:firstRow="1" w:lastRow="0" w:firstColumn="1" w:lastColumn="0" w:noHBand="0" w:noVBand="1"/>
      </w:tblPr>
      <w:tblGrid>
        <w:gridCol w:w="456"/>
        <w:gridCol w:w="4081"/>
        <w:gridCol w:w="3685"/>
        <w:gridCol w:w="2268"/>
        <w:gridCol w:w="1873"/>
        <w:gridCol w:w="708"/>
        <w:gridCol w:w="1644"/>
        <w:gridCol w:w="816"/>
      </w:tblGrid>
      <w:tr w:rsidR="00600809" w:rsidRPr="00220624" w14:paraId="2A0910B0" w14:textId="77777777" w:rsidTr="00600809">
        <w:trPr>
          <w:trHeight w:val="20"/>
          <w:tblHeader/>
        </w:trPr>
        <w:tc>
          <w:tcPr>
            <w:tcW w:w="15531" w:type="dxa"/>
            <w:gridSpan w:val="8"/>
            <w:tcBorders>
              <w:bottom w:val="single" w:sz="4" w:space="0" w:color="auto"/>
            </w:tcBorders>
            <w:vAlign w:val="center"/>
          </w:tcPr>
          <w:p w14:paraId="72704B1B" w14:textId="77777777" w:rsidR="00600809" w:rsidRPr="00220624" w:rsidRDefault="00600809" w:rsidP="00600809">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231" w:name="_Toc4663371"/>
            <w:bookmarkStart w:id="232" w:name="_Toc2968697"/>
            <w:bookmarkStart w:id="233" w:name="_Toc12392843"/>
            <w:r w:rsidRPr="00220624">
              <w:rPr>
                <w:rFonts w:ascii="Times New Roman" w:hAnsi="Times New Roman" w:cs="Times New Roman"/>
                <w:bCs/>
                <w:sz w:val="24"/>
                <w:szCs w:val="24"/>
              </w:rPr>
              <w:lastRenderedPageBreak/>
              <w:t xml:space="preserve">Таблица </w:t>
            </w:r>
            <w:r w:rsidRPr="00220624">
              <w:rPr>
                <w:rFonts w:ascii="Times New Roman" w:hAnsi="Times New Roman" w:cs="Times New Roman"/>
                <w:sz w:val="24"/>
                <w:szCs w:val="24"/>
              </w:rPr>
              <w:t>6</w:t>
            </w:r>
            <w:r w:rsidRPr="00220624">
              <w:rPr>
                <w:rFonts w:ascii="Times New Roman" w:hAnsi="Times New Roman" w:cs="Times New Roman"/>
                <w:bCs/>
                <w:sz w:val="24"/>
                <w:szCs w:val="24"/>
              </w:rPr>
              <w:t>.</w:t>
            </w:r>
            <w:r w:rsidRPr="00220624">
              <w:rPr>
                <w:rFonts w:ascii="Times New Roman" w:hAnsi="Times New Roman" w:cs="Times New Roman"/>
                <w:sz w:val="24"/>
                <w:szCs w:val="24"/>
              </w:rPr>
              <w:t>1</w:t>
            </w:r>
            <w:r w:rsidRPr="00220624">
              <w:rPr>
                <w:rFonts w:ascii="Times New Roman" w:hAnsi="Times New Roman" w:cs="Times New Roman"/>
                <w:bCs/>
                <w:sz w:val="24"/>
                <w:szCs w:val="24"/>
              </w:rPr>
              <w:t xml:space="preserve"> - Характеристика участков тепловых сетей для подключения перспективных потребителей тепловой энергии г. Мегион</w:t>
            </w:r>
            <w:bookmarkEnd w:id="231"/>
            <w:bookmarkEnd w:id="232"/>
            <w:bookmarkEnd w:id="233"/>
          </w:p>
          <w:p w14:paraId="7F603CCA" w14:textId="77777777" w:rsidR="00600809" w:rsidRPr="00220624" w:rsidRDefault="00600809" w:rsidP="00597ADD">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r>
      <w:tr w:rsidR="006C002E" w:rsidRPr="00220624" w14:paraId="46233781" w14:textId="77777777" w:rsidTr="00600809">
        <w:trPr>
          <w:trHeight w:val="20"/>
          <w:tblHeader/>
        </w:trPr>
        <w:tc>
          <w:tcPr>
            <w:tcW w:w="456" w:type="dxa"/>
            <w:tcBorders>
              <w:top w:val="single" w:sz="4" w:space="0" w:color="auto"/>
              <w:left w:val="single" w:sz="4" w:space="0" w:color="auto"/>
              <w:bottom w:val="single" w:sz="4" w:space="0" w:color="auto"/>
              <w:right w:val="single" w:sz="4" w:space="0" w:color="auto"/>
            </w:tcBorders>
            <w:vAlign w:val="center"/>
            <w:hideMark/>
          </w:tcPr>
          <w:p w14:paraId="73A25D73"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w:t>
            </w:r>
          </w:p>
        </w:tc>
        <w:tc>
          <w:tcPr>
            <w:tcW w:w="4081" w:type="dxa"/>
            <w:tcBorders>
              <w:top w:val="single" w:sz="4" w:space="0" w:color="auto"/>
              <w:left w:val="nil"/>
              <w:bottom w:val="single" w:sz="4" w:space="0" w:color="auto"/>
              <w:right w:val="single" w:sz="4" w:space="0" w:color="auto"/>
            </w:tcBorders>
            <w:vAlign w:val="center"/>
            <w:hideMark/>
          </w:tcPr>
          <w:p w14:paraId="36E7E7E9"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w:t>
            </w:r>
          </w:p>
        </w:tc>
        <w:tc>
          <w:tcPr>
            <w:tcW w:w="3685" w:type="dxa"/>
            <w:tcBorders>
              <w:top w:val="single" w:sz="4" w:space="0" w:color="auto"/>
              <w:left w:val="nil"/>
              <w:bottom w:val="single" w:sz="4" w:space="0" w:color="auto"/>
              <w:right w:val="single" w:sz="4" w:space="0" w:color="auto"/>
            </w:tcBorders>
            <w:vAlign w:val="center"/>
            <w:hideMark/>
          </w:tcPr>
          <w:p w14:paraId="79B8951B"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Район</w:t>
            </w:r>
          </w:p>
        </w:tc>
        <w:tc>
          <w:tcPr>
            <w:tcW w:w="2268" w:type="dxa"/>
            <w:tcBorders>
              <w:top w:val="single" w:sz="4" w:space="0" w:color="auto"/>
              <w:left w:val="nil"/>
              <w:bottom w:val="single" w:sz="4" w:space="0" w:color="auto"/>
              <w:right w:val="single" w:sz="4" w:space="0" w:color="auto"/>
            </w:tcBorders>
            <w:vAlign w:val="center"/>
            <w:hideMark/>
          </w:tcPr>
          <w:p w14:paraId="393D273E"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Зона действия котельной</w:t>
            </w:r>
          </w:p>
        </w:tc>
        <w:tc>
          <w:tcPr>
            <w:tcW w:w="1873" w:type="dxa"/>
            <w:tcBorders>
              <w:top w:val="single" w:sz="4" w:space="0" w:color="auto"/>
              <w:left w:val="nil"/>
              <w:bottom w:val="single" w:sz="4" w:space="0" w:color="auto"/>
              <w:right w:val="single" w:sz="4" w:space="0" w:color="auto"/>
            </w:tcBorders>
            <w:vAlign w:val="center"/>
            <w:hideMark/>
          </w:tcPr>
          <w:p w14:paraId="7A1747DE"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Длина участка в двухтрубном исчислении, м</w:t>
            </w:r>
          </w:p>
        </w:tc>
        <w:tc>
          <w:tcPr>
            <w:tcW w:w="708" w:type="dxa"/>
            <w:tcBorders>
              <w:top w:val="single" w:sz="4" w:space="0" w:color="auto"/>
              <w:left w:val="nil"/>
              <w:bottom w:val="single" w:sz="4" w:space="0" w:color="auto"/>
              <w:right w:val="single" w:sz="4" w:space="0" w:color="auto"/>
            </w:tcBorders>
            <w:vAlign w:val="center"/>
            <w:hideMark/>
          </w:tcPr>
          <w:p w14:paraId="6A2D0163"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Ду, мм</w:t>
            </w:r>
          </w:p>
        </w:tc>
        <w:tc>
          <w:tcPr>
            <w:tcW w:w="1644" w:type="dxa"/>
            <w:tcBorders>
              <w:top w:val="single" w:sz="4" w:space="0" w:color="auto"/>
              <w:left w:val="nil"/>
              <w:bottom w:val="single" w:sz="4" w:space="0" w:color="auto"/>
              <w:right w:val="single" w:sz="4" w:space="0" w:color="auto"/>
            </w:tcBorders>
            <w:vAlign w:val="center"/>
            <w:hideMark/>
          </w:tcPr>
          <w:p w14:paraId="5B9B28FA"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Вид прокладки</w:t>
            </w:r>
          </w:p>
        </w:tc>
        <w:tc>
          <w:tcPr>
            <w:tcW w:w="816" w:type="dxa"/>
            <w:tcBorders>
              <w:top w:val="single" w:sz="4" w:space="0" w:color="auto"/>
              <w:left w:val="nil"/>
              <w:bottom w:val="single" w:sz="4" w:space="0" w:color="auto"/>
              <w:right w:val="single" w:sz="4" w:space="0" w:color="auto"/>
            </w:tcBorders>
            <w:vAlign w:val="center"/>
            <w:hideMark/>
          </w:tcPr>
          <w:p w14:paraId="6A7FDBE1"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Год ввода</w:t>
            </w:r>
          </w:p>
        </w:tc>
      </w:tr>
      <w:tr w:rsidR="006C002E" w:rsidRPr="00220624" w14:paraId="6EB3866A"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01537D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w:t>
            </w:r>
          </w:p>
        </w:tc>
        <w:tc>
          <w:tcPr>
            <w:tcW w:w="4081" w:type="dxa"/>
            <w:tcBorders>
              <w:top w:val="nil"/>
              <w:left w:val="nil"/>
              <w:bottom w:val="single" w:sz="4" w:space="0" w:color="auto"/>
              <w:right w:val="single" w:sz="4" w:space="0" w:color="auto"/>
            </w:tcBorders>
            <w:vAlign w:val="center"/>
            <w:hideMark/>
          </w:tcPr>
          <w:p w14:paraId="590CF79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Двухквартирный жилой дом</w:t>
            </w:r>
          </w:p>
        </w:tc>
        <w:tc>
          <w:tcPr>
            <w:tcW w:w="3685" w:type="dxa"/>
            <w:tcBorders>
              <w:top w:val="nil"/>
              <w:left w:val="nil"/>
              <w:bottom w:val="single" w:sz="4" w:space="0" w:color="auto"/>
              <w:right w:val="single" w:sz="4" w:space="0" w:color="auto"/>
            </w:tcBorders>
            <w:vAlign w:val="center"/>
            <w:hideMark/>
          </w:tcPr>
          <w:p w14:paraId="61845C8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 микрорайон, 4 очередь, участок №61 строительный</w:t>
            </w:r>
          </w:p>
        </w:tc>
        <w:tc>
          <w:tcPr>
            <w:tcW w:w="2268" w:type="dxa"/>
            <w:tcBorders>
              <w:top w:val="nil"/>
              <w:left w:val="nil"/>
              <w:bottom w:val="single" w:sz="4" w:space="0" w:color="auto"/>
              <w:right w:val="single" w:sz="4" w:space="0" w:color="auto"/>
            </w:tcBorders>
            <w:vAlign w:val="center"/>
            <w:hideMark/>
          </w:tcPr>
          <w:p w14:paraId="2DDEE27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5AA1C76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B6B25F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289C380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0C1DCFA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w:t>
            </w:r>
          </w:p>
        </w:tc>
      </w:tr>
      <w:tr w:rsidR="006C002E" w:rsidRPr="00220624" w14:paraId="16227509"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7838876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w:t>
            </w:r>
          </w:p>
        </w:tc>
        <w:tc>
          <w:tcPr>
            <w:tcW w:w="4081" w:type="dxa"/>
            <w:tcBorders>
              <w:top w:val="nil"/>
              <w:left w:val="nil"/>
              <w:bottom w:val="single" w:sz="4" w:space="0" w:color="auto"/>
              <w:right w:val="single" w:sz="4" w:space="0" w:color="auto"/>
            </w:tcBorders>
            <w:vAlign w:val="center"/>
            <w:hideMark/>
          </w:tcPr>
          <w:p w14:paraId="2BAFF7E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 и общественного питания площадью земельного участка 2178 м²</w:t>
            </w:r>
          </w:p>
        </w:tc>
        <w:tc>
          <w:tcPr>
            <w:tcW w:w="3685" w:type="dxa"/>
            <w:tcBorders>
              <w:top w:val="nil"/>
              <w:left w:val="nil"/>
              <w:bottom w:val="single" w:sz="4" w:space="0" w:color="auto"/>
              <w:right w:val="single" w:sz="4" w:space="0" w:color="auto"/>
            </w:tcBorders>
            <w:vAlign w:val="center"/>
            <w:hideMark/>
          </w:tcPr>
          <w:p w14:paraId="18C61F4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поселок СУ-968</w:t>
            </w:r>
          </w:p>
        </w:tc>
        <w:tc>
          <w:tcPr>
            <w:tcW w:w="2268" w:type="dxa"/>
            <w:tcBorders>
              <w:top w:val="nil"/>
              <w:left w:val="nil"/>
              <w:bottom w:val="single" w:sz="4" w:space="0" w:color="auto"/>
              <w:right w:val="single" w:sz="4" w:space="0" w:color="auto"/>
            </w:tcBorders>
            <w:vAlign w:val="center"/>
            <w:hideMark/>
          </w:tcPr>
          <w:p w14:paraId="03AAAFC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626159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E1854A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4675112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41F76E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w:t>
            </w:r>
          </w:p>
        </w:tc>
      </w:tr>
      <w:tr w:rsidR="006C002E" w:rsidRPr="00220624" w14:paraId="0A9B92A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2F0955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w:t>
            </w:r>
          </w:p>
        </w:tc>
        <w:tc>
          <w:tcPr>
            <w:tcW w:w="4081" w:type="dxa"/>
            <w:tcBorders>
              <w:top w:val="nil"/>
              <w:left w:val="nil"/>
              <w:bottom w:val="single" w:sz="4" w:space="0" w:color="auto"/>
              <w:right w:val="single" w:sz="4" w:space="0" w:color="auto"/>
            </w:tcBorders>
            <w:vAlign w:val="center"/>
            <w:hideMark/>
          </w:tcPr>
          <w:p w14:paraId="229CFD0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дом</w:t>
            </w:r>
          </w:p>
        </w:tc>
        <w:tc>
          <w:tcPr>
            <w:tcW w:w="3685" w:type="dxa"/>
            <w:tcBorders>
              <w:top w:val="nil"/>
              <w:left w:val="nil"/>
              <w:bottom w:val="single" w:sz="4" w:space="0" w:color="auto"/>
              <w:right w:val="single" w:sz="4" w:space="0" w:color="auto"/>
            </w:tcBorders>
            <w:vAlign w:val="center"/>
            <w:hideMark/>
          </w:tcPr>
          <w:p w14:paraId="7BA2A1C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 микрорайон</w:t>
            </w:r>
          </w:p>
        </w:tc>
        <w:tc>
          <w:tcPr>
            <w:tcW w:w="2268" w:type="dxa"/>
            <w:tcBorders>
              <w:top w:val="nil"/>
              <w:left w:val="nil"/>
              <w:bottom w:val="single" w:sz="4" w:space="0" w:color="auto"/>
              <w:right w:val="single" w:sz="4" w:space="0" w:color="auto"/>
            </w:tcBorders>
            <w:vAlign w:val="center"/>
            <w:hideMark/>
          </w:tcPr>
          <w:p w14:paraId="2925DCD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2C94D8F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6554B84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1644" w:type="dxa"/>
            <w:tcBorders>
              <w:top w:val="nil"/>
              <w:left w:val="nil"/>
              <w:bottom w:val="single" w:sz="4" w:space="0" w:color="auto"/>
              <w:right w:val="single" w:sz="4" w:space="0" w:color="auto"/>
            </w:tcBorders>
            <w:vAlign w:val="center"/>
            <w:hideMark/>
          </w:tcPr>
          <w:p w14:paraId="7E2D496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2A65488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w:t>
            </w:r>
          </w:p>
        </w:tc>
      </w:tr>
      <w:tr w:rsidR="006C002E" w:rsidRPr="00220624" w14:paraId="7B0D86E4"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0D55A19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4081" w:type="dxa"/>
            <w:tcBorders>
              <w:top w:val="nil"/>
              <w:left w:val="nil"/>
              <w:bottom w:val="single" w:sz="4" w:space="0" w:color="auto"/>
              <w:right w:val="single" w:sz="4" w:space="0" w:color="auto"/>
            </w:tcBorders>
            <w:vAlign w:val="center"/>
            <w:hideMark/>
          </w:tcPr>
          <w:p w14:paraId="29256CB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 площадью земельного участка 465 м²</w:t>
            </w:r>
          </w:p>
        </w:tc>
        <w:tc>
          <w:tcPr>
            <w:tcW w:w="3685" w:type="dxa"/>
            <w:tcBorders>
              <w:top w:val="nil"/>
              <w:left w:val="nil"/>
              <w:bottom w:val="single" w:sz="4" w:space="0" w:color="auto"/>
              <w:right w:val="single" w:sz="4" w:space="0" w:color="auto"/>
            </w:tcBorders>
            <w:vAlign w:val="center"/>
            <w:hideMark/>
          </w:tcPr>
          <w:p w14:paraId="1BC92F5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Северо-западная коммунальная зона, улица Новая, участок № 9/1</w:t>
            </w:r>
          </w:p>
        </w:tc>
        <w:tc>
          <w:tcPr>
            <w:tcW w:w="2268" w:type="dxa"/>
            <w:tcBorders>
              <w:top w:val="nil"/>
              <w:left w:val="nil"/>
              <w:bottom w:val="single" w:sz="4" w:space="0" w:color="auto"/>
              <w:right w:val="single" w:sz="4" w:space="0" w:color="auto"/>
            </w:tcBorders>
            <w:vAlign w:val="center"/>
            <w:hideMark/>
          </w:tcPr>
          <w:p w14:paraId="10298AD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24C07EC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7CD3B6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676C38A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3DC649E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w:t>
            </w:r>
          </w:p>
        </w:tc>
      </w:tr>
      <w:tr w:rsidR="006C002E" w:rsidRPr="00220624" w14:paraId="275C3482"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0FCDB9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w:t>
            </w:r>
          </w:p>
        </w:tc>
        <w:tc>
          <w:tcPr>
            <w:tcW w:w="4081" w:type="dxa"/>
            <w:tcBorders>
              <w:top w:val="nil"/>
              <w:left w:val="nil"/>
              <w:bottom w:val="single" w:sz="4" w:space="0" w:color="auto"/>
              <w:right w:val="single" w:sz="4" w:space="0" w:color="auto"/>
            </w:tcBorders>
            <w:vAlign w:val="center"/>
            <w:hideMark/>
          </w:tcPr>
          <w:p w14:paraId="0F809542"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дом</w:t>
            </w:r>
          </w:p>
        </w:tc>
        <w:tc>
          <w:tcPr>
            <w:tcW w:w="3685" w:type="dxa"/>
            <w:tcBorders>
              <w:top w:val="nil"/>
              <w:left w:val="nil"/>
              <w:bottom w:val="single" w:sz="4" w:space="0" w:color="auto"/>
              <w:right w:val="single" w:sz="4" w:space="0" w:color="auto"/>
            </w:tcBorders>
            <w:vAlign w:val="center"/>
            <w:hideMark/>
          </w:tcPr>
          <w:p w14:paraId="52EACC4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 микрорайон</w:t>
            </w:r>
          </w:p>
        </w:tc>
        <w:tc>
          <w:tcPr>
            <w:tcW w:w="2268" w:type="dxa"/>
            <w:tcBorders>
              <w:top w:val="nil"/>
              <w:left w:val="nil"/>
              <w:bottom w:val="single" w:sz="4" w:space="0" w:color="auto"/>
              <w:right w:val="single" w:sz="4" w:space="0" w:color="auto"/>
            </w:tcBorders>
            <w:vAlign w:val="center"/>
            <w:hideMark/>
          </w:tcPr>
          <w:p w14:paraId="14ACC98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№160</w:t>
            </w:r>
          </w:p>
        </w:tc>
        <w:tc>
          <w:tcPr>
            <w:tcW w:w="1873" w:type="dxa"/>
            <w:tcBorders>
              <w:top w:val="nil"/>
              <w:left w:val="nil"/>
              <w:bottom w:val="single" w:sz="4" w:space="0" w:color="auto"/>
              <w:right w:val="single" w:sz="4" w:space="0" w:color="auto"/>
            </w:tcBorders>
            <w:vAlign w:val="center"/>
            <w:hideMark/>
          </w:tcPr>
          <w:p w14:paraId="43BCA0F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6787B9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1644" w:type="dxa"/>
            <w:tcBorders>
              <w:top w:val="nil"/>
              <w:left w:val="nil"/>
              <w:bottom w:val="single" w:sz="4" w:space="0" w:color="auto"/>
              <w:right w:val="single" w:sz="4" w:space="0" w:color="auto"/>
            </w:tcBorders>
            <w:vAlign w:val="center"/>
            <w:hideMark/>
          </w:tcPr>
          <w:p w14:paraId="472A822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4D12A9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w:t>
            </w:r>
          </w:p>
        </w:tc>
      </w:tr>
      <w:tr w:rsidR="006C002E" w:rsidRPr="00220624" w14:paraId="1AFB53C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7571B8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w:t>
            </w:r>
          </w:p>
        </w:tc>
        <w:tc>
          <w:tcPr>
            <w:tcW w:w="4081" w:type="dxa"/>
            <w:tcBorders>
              <w:top w:val="nil"/>
              <w:left w:val="nil"/>
              <w:bottom w:val="single" w:sz="4" w:space="0" w:color="auto"/>
              <w:right w:val="single" w:sz="4" w:space="0" w:color="auto"/>
            </w:tcBorders>
            <w:vAlign w:val="center"/>
            <w:hideMark/>
          </w:tcPr>
          <w:p w14:paraId="03C885C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 площадью земельного участка 1267 м²</w:t>
            </w:r>
          </w:p>
        </w:tc>
        <w:tc>
          <w:tcPr>
            <w:tcW w:w="3685" w:type="dxa"/>
            <w:tcBorders>
              <w:top w:val="nil"/>
              <w:left w:val="nil"/>
              <w:bottom w:val="single" w:sz="4" w:space="0" w:color="auto"/>
              <w:right w:val="single" w:sz="4" w:space="0" w:color="auto"/>
            </w:tcBorders>
            <w:vAlign w:val="center"/>
            <w:hideMark/>
          </w:tcPr>
          <w:p w14:paraId="3EC1EF4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 микрорайон</w:t>
            </w:r>
          </w:p>
        </w:tc>
        <w:tc>
          <w:tcPr>
            <w:tcW w:w="2268" w:type="dxa"/>
            <w:tcBorders>
              <w:top w:val="nil"/>
              <w:left w:val="nil"/>
              <w:bottom w:val="single" w:sz="4" w:space="0" w:color="auto"/>
              <w:right w:val="single" w:sz="4" w:space="0" w:color="auto"/>
            </w:tcBorders>
            <w:vAlign w:val="center"/>
            <w:hideMark/>
          </w:tcPr>
          <w:p w14:paraId="3106310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5594453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42F4C9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159AAE0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6A13F71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w:t>
            </w:r>
          </w:p>
        </w:tc>
      </w:tr>
      <w:tr w:rsidR="006C002E" w:rsidRPr="00220624" w14:paraId="7C843323"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36C996A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w:t>
            </w:r>
          </w:p>
        </w:tc>
        <w:tc>
          <w:tcPr>
            <w:tcW w:w="4081" w:type="dxa"/>
            <w:tcBorders>
              <w:top w:val="nil"/>
              <w:left w:val="nil"/>
              <w:bottom w:val="single" w:sz="4" w:space="0" w:color="auto"/>
              <w:right w:val="single" w:sz="4" w:space="0" w:color="auto"/>
            </w:tcBorders>
            <w:vAlign w:val="center"/>
            <w:hideMark/>
          </w:tcPr>
          <w:p w14:paraId="6EA5D96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дом</w:t>
            </w:r>
          </w:p>
        </w:tc>
        <w:tc>
          <w:tcPr>
            <w:tcW w:w="3685" w:type="dxa"/>
            <w:tcBorders>
              <w:top w:val="nil"/>
              <w:left w:val="nil"/>
              <w:bottom w:val="single" w:sz="4" w:space="0" w:color="auto"/>
              <w:right w:val="single" w:sz="4" w:space="0" w:color="auto"/>
            </w:tcBorders>
            <w:vAlign w:val="center"/>
            <w:hideMark/>
          </w:tcPr>
          <w:p w14:paraId="6B919EC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 микрорайон</w:t>
            </w:r>
          </w:p>
        </w:tc>
        <w:tc>
          <w:tcPr>
            <w:tcW w:w="2268" w:type="dxa"/>
            <w:tcBorders>
              <w:top w:val="nil"/>
              <w:left w:val="nil"/>
              <w:bottom w:val="single" w:sz="4" w:space="0" w:color="auto"/>
              <w:right w:val="single" w:sz="4" w:space="0" w:color="auto"/>
            </w:tcBorders>
            <w:vAlign w:val="center"/>
            <w:hideMark/>
          </w:tcPr>
          <w:p w14:paraId="4C8617C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F4B307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12902DA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4033943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5C9DF32"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6C002E" w:rsidRPr="00220624" w14:paraId="00018940"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76AACBD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w:t>
            </w:r>
          </w:p>
        </w:tc>
        <w:tc>
          <w:tcPr>
            <w:tcW w:w="4081" w:type="dxa"/>
            <w:tcBorders>
              <w:top w:val="nil"/>
              <w:left w:val="nil"/>
              <w:bottom w:val="single" w:sz="4" w:space="0" w:color="auto"/>
              <w:right w:val="single" w:sz="4" w:space="0" w:color="auto"/>
            </w:tcBorders>
            <w:vAlign w:val="center"/>
            <w:hideMark/>
          </w:tcPr>
          <w:p w14:paraId="115AAFF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Станция технического обслуживания теплоснабжение от ООО Росна площадью земельного участка1428м2</w:t>
            </w:r>
          </w:p>
        </w:tc>
        <w:tc>
          <w:tcPr>
            <w:tcW w:w="3685" w:type="dxa"/>
            <w:tcBorders>
              <w:top w:val="nil"/>
              <w:left w:val="nil"/>
              <w:bottom w:val="single" w:sz="4" w:space="0" w:color="auto"/>
              <w:right w:val="single" w:sz="4" w:space="0" w:color="auto"/>
            </w:tcBorders>
            <w:vAlign w:val="center"/>
            <w:hideMark/>
          </w:tcPr>
          <w:p w14:paraId="5F1DDE9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 промышленная зона, ул. 2-ая Промышленная</w:t>
            </w:r>
          </w:p>
        </w:tc>
        <w:tc>
          <w:tcPr>
            <w:tcW w:w="2268" w:type="dxa"/>
            <w:tcBorders>
              <w:top w:val="nil"/>
              <w:left w:val="nil"/>
              <w:bottom w:val="single" w:sz="4" w:space="0" w:color="auto"/>
              <w:right w:val="single" w:sz="4" w:space="0" w:color="auto"/>
            </w:tcBorders>
            <w:vAlign w:val="center"/>
            <w:hideMark/>
          </w:tcPr>
          <w:p w14:paraId="17F024D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Южная промзона</w:t>
            </w:r>
          </w:p>
        </w:tc>
        <w:tc>
          <w:tcPr>
            <w:tcW w:w="1873" w:type="dxa"/>
            <w:tcBorders>
              <w:top w:val="nil"/>
              <w:left w:val="nil"/>
              <w:bottom w:val="single" w:sz="4" w:space="0" w:color="auto"/>
              <w:right w:val="single" w:sz="4" w:space="0" w:color="auto"/>
            </w:tcBorders>
            <w:vAlign w:val="center"/>
            <w:hideMark/>
          </w:tcPr>
          <w:p w14:paraId="72C2F0F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BA4681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2D3AF59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9EC0ED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6C002E" w:rsidRPr="00220624" w14:paraId="43E69A85"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5FB127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4081" w:type="dxa"/>
            <w:tcBorders>
              <w:top w:val="nil"/>
              <w:left w:val="nil"/>
              <w:bottom w:val="single" w:sz="4" w:space="0" w:color="auto"/>
              <w:right w:val="single" w:sz="4" w:space="0" w:color="auto"/>
            </w:tcBorders>
            <w:vAlign w:val="center"/>
            <w:hideMark/>
          </w:tcPr>
          <w:p w14:paraId="1C017F7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  теплоснабжение от ООО Росна площадью земельного участка1002м2</w:t>
            </w:r>
          </w:p>
        </w:tc>
        <w:tc>
          <w:tcPr>
            <w:tcW w:w="3685" w:type="dxa"/>
            <w:tcBorders>
              <w:top w:val="nil"/>
              <w:left w:val="nil"/>
              <w:bottom w:val="single" w:sz="4" w:space="0" w:color="auto"/>
              <w:right w:val="single" w:sz="4" w:space="0" w:color="auto"/>
            </w:tcBorders>
            <w:vAlign w:val="center"/>
            <w:hideMark/>
          </w:tcPr>
          <w:p w14:paraId="008393B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 промышленная зона, ул. Магистральная</w:t>
            </w:r>
          </w:p>
        </w:tc>
        <w:tc>
          <w:tcPr>
            <w:tcW w:w="2268" w:type="dxa"/>
            <w:tcBorders>
              <w:top w:val="nil"/>
              <w:left w:val="nil"/>
              <w:bottom w:val="single" w:sz="4" w:space="0" w:color="auto"/>
              <w:right w:val="single" w:sz="4" w:space="0" w:color="auto"/>
            </w:tcBorders>
            <w:vAlign w:val="center"/>
            <w:hideMark/>
          </w:tcPr>
          <w:p w14:paraId="52C739C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ВПК</w:t>
            </w:r>
          </w:p>
        </w:tc>
        <w:tc>
          <w:tcPr>
            <w:tcW w:w="1873" w:type="dxa"/>
            <w:tcBorders>
              <w:top w:val="nil"/>
              <w:left w:val="nil"/>
              <w:bottom w:val="single" w:sz="4" w:space="0" w:color="auto"/>
              <w:right w:val="single" w:sz="4" w:space="0" w:color="auto"/>
            </w:tcBorders>
            <w:vAlign w:val="center"/>
            <w:hideMark/>
          </w:tcPr>
          <w:p w14:paraId="4001A1F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19AFC8B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07B3E69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BA27EC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6C002E" w:rsidRPr="00220624" w14:paraId="0143C037"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00C2AE52"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w:t>
            </w:r>
          </w:p>
        </w:tc>
        <w:tc>
          <w:tcPr>
            <w:tcW w:w="4081" w:type="dxa"/>
            <w:tcBorders>
              <w:top w:val="nil"/>
              <w:left w:val="nil"/>
              <w:bottom w:val="single" w:sz="4" w:space="0" w:color="auto"/>
              <w:right w:val="single" w:sz="4" w:space="0" w:color="auto"/>
            </w:tcBorders>
            <w:vAlign w:val="center"/>
            <w:hideMark/>
          </w:tcPr>
          <w:p w14:paraId="47A636A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дом</w:t>
            </w:r>
          </w:p>
        </w:tc>
        <w:tc>
          <w:tcPr>
            <w:tcW w:w="3685" w:type="dxa"/>
            <w:tcBorders>
              <w:top w:val="nil"/>
              <w:left w:val="nil"/>
              <w:bottom w:val="single" w:sz="4" w:space="0" w:color="auto"/>
              <w:right w:val="single" w:sz="4" w:space="0" w:color="auto"/>
            </w:tcBorders>
            <w:vAlign w:val="center"/>
            <w:hideMark/>
          </w:tcPr>
          <w:p w14:paraId="4E8AE38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 микрорайон</w:t>
            </w:r>
          </w:p>
        </w:tc>
        <w:tc>
          <w:tcPr>
            <w:tcW w:w="2268" w:type="dxa"/>
            <w:tcBorders>
              <w:top w:val="nil"/>
              <w:left w:val="nil"/>
              <w:bottom w:val="single" w:sz="4" w:space="0" w:color="auto"/>
              <w:right w:val="single" w:sz="4" w:space="0" w:color="auto"/>
            </w:tcBorders>
            <w:vAlign w:val="center"/>
            <w:hideMark/>
          </w:tcPr>
          <w:p w14:paraId="4148A9C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1BA7414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7A7FAA1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1644" w:type="dxa"/>
            <w:tcBorders>
              <w:top w:val="nil"/>
              <w:left w:val="nil"/>
              <w:bottom w:val="single" w:sz="4" w:space="0" w:color="auto"/>
              <w:right w:val="single" w:sz="4" w:space="0" w:color="auto"/>
            </w:tcBorders>
            <w:vAlign w:val="center"/>
            <w:hideMark/>
          </w:tcPr>
          <w:p w14:paraId="0EAD0CC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FCFC84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w:t>
            </w:r>
          </w:p>
        </w:tc>
      </w:tr>
      <w:tr w:rsidR="006C002E" w:rsidRPr="00220624" w14:paraId="71A334F5"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F319EB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4081" w:type="dxa"/>
            <w:tcBorders>
              <w:top w:val="nil"/>
              <w:left w:val="nil"/>
              <w:bottom w:val="single" w:sz="4" w:space="0" w:color="auto"/>
              <w:right w:val="single" w:sz="4" w:space="0" w:color="auto"/>
            </w:tcBorders>
            <w:vAlign w:val="center"/>
            <w:hideMark/>
          </w:tcPr>
          <w:p w14:paraId="4DA30782"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Административно-бытовой центр</w:t>
            </w:r>
          </w:p>
        </w:tc>
        <w:tc>
          <w:tcPr>
            <w:tcW w:w="3685" w:type="dxa"/>
            <w:tcBorders>
              <w:top w:val="nil"/>
              <w:left w:val="nil"/>
              <w:bottom w:val="single" w:sz="4" w:space="0" w:color="auto"/>
              <w:right w:val="single" w:sz="4" w:space="0" w:color="auto"/>
            </w:tcBorders>
            <w:vAlign w:val="center"/>
            <w:hideMark/>
          </w:tcPr>
          <w:p w14:paraId="0263E59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4D6B046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1D93DE2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4CBD36C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82</w:t>
            </w:r>
          </w:p>
        </w:tc>
        <w:tc>
          <w:tcPr>
            <w:tcW w:w="1644" w:type="dxa"/>
            <w:tcBorders>
              <w:top w:val="nil"/>
              <w:left w:val="nil"/>
              <w:bottom w:val="single" w:sz="4" w:space="0" w:color="auto"/>
              <w:right w:val="single" w:sz="4" w:space="0" w:color="auto"/>
            </w:tcBorders>
            <w:vAlign w:val="center"/>
            <w:hideMark/>
          </w:tcPr>
          <w:p w14:paraId="11EB899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40A7E7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w:t>
            </w:r>
          </w:p>
        </w:tc>
      </w:tr>
      <w:tr w:rsidR="006C002E" w:rsidRPr="00220624" w14:paraId="7C2268E9"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D339A0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4081" w:type="dxa"/>
            <w:tcBorders>
              <w:top w:val="nil"/>
              <w:left w:val="nil"/>
              <w:bottom w:val="single" w:sz="4" w:space="0" w:color="auto"/>
              <w:right w:val="single" w:sz="4" w:space="0" w:color="auto"/>
            </w:tcBorders>
            <w:vAlign w:val="center"/>
            <w:hideMark/>
          </w:tcPr>
          <w:p w14:paraId="5FA8141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Общественно-торговый центр</w:t>
            </w:r>
          </w:p>
        </w:tc>
        <w:tc>
          <w:tcPr>
            <w:tcW w:w="3685" w:type="dxa"/>
            <w:tcBorders>
              <w:top w:val="nil"/>
              <w:left w:val="nil"/>
              <w:bottom w:val="single" w:sz="4" w:space="0" w:color="auto"/>
              <w:right w:val="single" w:sz="4" w:space="0" w:color="auto"/>
            </w:tcBorders>
            <w:vAlign w:val="center"/>
            <w:hideMark/>
          </w:tcPr>
          <w:p w14:paraId="4E16CC1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5BA1124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D47324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F6039F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1644" w:type="dxa"/>
            <w:tcBorders>
              <w:top w:val="nil"/>
              <w:left w:val="nil"/>
              <w:bottom w:val="single" w:sz="4" w:space="0" w:color="auto"/>
              <w:right w:val="single" w:sz="4" w:space="0" w:color="auto"/>
            </w:tcBorders>
            <w:vAlign w:val="center"/>
            <w:hideMark/>
          </w:tcPr>
          <w:p w14:paraId="699B80D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0DAB352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w:t>
            </w:r>
          </w:p>
        </w:tc>
      </w:tr>
      <w:tr w:rsidR="00600809" w:rsidRPr="00220624" w14:paraId="322BE5FF" w14:textId="77777777" w:rsidTr="00597ADD">
        <w:trPr>
          <w:trHeight w:val="20"/>
          <w:tblHeader/>
        </w:trPr>
        <w:tc>
          <w:tcPr>
            <w:tcW w:w="456" w:type="dxa"/>
            <w:tcBorders>
              <w:top w:val="single" w:sz="4" w:space="0" w:color="auto"/>
              <w:left w:val="single" w:sz="4" w:space="0" w:color="auto"/>
              <w:bottom w:val="single" w:sz="4" w:space="0" w:color="auto"/>
              <w:right w:val="single" w:sz="4" w:space="0" w:color="auto"/>
            </w:tcBorders>
            <w:vAlign w:val="center"/>
            <w:hideMark/>
          </w:tcPr>
          <w:p w14:paraId="08B8F7BF"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lastRenderedPageBreak/>
              <w:t>№</w:t>
            </w:r>
          </w:p>
        </w:tc>
        <w:tc>
          <w:tcPr>
            <w:tcW w:w="4081" w:type="dxa"/>
            <w:tcBorders>
              <w:top w:val="single" w:sz="4" w:space="0" w:color="auto"/>
              <w:left w:val="nil"/>
              <w:bottom w:val="single" w:sz="4" w:space="0" w:color="auto"/>
              <w:right w:val="single" w:sz="4" w:space="0" w:color="auto"/>
            </w:tcBorders>
            <w:vAlign w:val="center"/>
            <w:hideMark/>
          </w:tcPr>
          <w:p w14:paraId="3B050B77"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w:t>
            </w:r>
          </w:p>
        </w:tc>
        <w:tc>
          <w:tcPr>
            <w:tcW w:w="3685" w:type="dxa"/>
            <w:tcBorders>
              <w:top w:val="single" w:sz="4" w:space="0" w:color="auto"/>
              <w:left w:val="nil"/>
              <w:bottom w:val="single" w:sz="4" w:space="0" w:color="auto"/>
              <w:right w:val="single" w:sz="4" w:space="0" w:color="auto"/>
            </w:tcBorders>
            <w:vAlign w:val="center"/>
            <w:hideMark/>
          </w:tcPr>
          <w:p w14:paraId="4B95AD18"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Район</w:t>
            </w:r>
          </w:p>
        </w:tc>
        <w:tc>
          <w:tcPr>
            <w:tcW w:w="2268" w:type="dxa"/>
            <w:tcBorders>
              <w:top w:val="single" w:sz="4" w:space="0" w:color="auto"/>
              <w:left w:val="nil"/>
              <w:bottom w:val="single" w:sz="4" w:space="0" w:color="auto"/>
              <w:right w:val="single" w:sz="4" w:space="0" w:color="auto"/>
            </w:tcBorders>
            <w:vAlign w:val="center"/>
            <w:hideMark/>
          </w:tcPr>
          <w:p w14:paraId="481E5BE4"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Зона действия котельной</w:t>
            </w:r>
          </w:p>
        </w:tc>
        <w:tc>
          <w:tcPr>
            <w:tcW w:w="1873" w:type="dxa"/>
            <w:tcBorders>
              <w:top w:val="single" w:sz="4" w:space="0" w:color="auto"/>
              <w:left w:val="nil"/>
              <w:bottom w:val="single" w:sz="4" w:space="0" w:color="auto"/>
              <w:right w:val="single" w:sz="4" w:space="0" w:color="auto"/>
            </w:tcBorders>
            <w:vAlign w:val="center"/>
            <w:hideMark/>
          </w:tcPr>
          <w:p w14:paraId="4FB8226D"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Длина участка в двухтрубном исчислении, м</w:t>
            </w:r>
          </w:p>
        </w:tc>
        <w:tc>
          <w:tcPr>
            <w:tcW w:w="708" w:type="dxa"/>
            <w:tcBorders>
              <w:top w:val="single" w:sz="4" w:space="0" w:color="auto"/>
              <w:left w:val="nil"/>
              <w:bottom w:val="single" w:sz="4" w:space="0" w:color="auto"/>
              <w:right w:val="single" w:sz="4" w:space="0" w:color="auto"/>
            </w:tcBorders>
            <w:vAlign w:val="center"/>
            <w:hideMark/>
          </w:tcPr>
          <w:p w14:paraId="660D9F50"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Ду, мм</w:t>
            </w:r>
          </w:p>
        </w:tc>
        <w:tc>
          <w:tcPr>
            <w:tcW w:w="1644" w:type="dxa"/>
            <w:tcBorders>
              <w:top w:val="single" w:sz="4" w:space="0" w:color="auto"/>
              <w:left w:val="nil"/>
              <w:bottom w:val="single" w:sz="4" w:space="0" w:color="auto"/>
              <w:right w:val="single" w:sz="4" w:space="0" w:color="auto"/>
            </w:tcBorders>
            <w:vAlign w:val="center"/>
            <w:hideMark/>
          </w:tcPr>
          <w:p w14:paraId="33A5B999"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Вид прокладки</w:t>
            </w:r>
          </w:p>
        </w:tc>
        <w:tc>
          <w:tcPr>
            <w:tcW w:w="816" w:type="dxa"/>
            <w:tcBorders>
              <w:top w:val="single" w:sz="4" w:space="0" w:color="auto"/>
              <w:left w:val="nil"/>
              <w:bottom w:val="single" w:sz="4" w:space="0" w:color="auto"/>
              <w:right w:val="single" w:sz="4" w:space="0" w:color="auto"/>
            </w:tcBorders>
            <w:vAlign w:val="center"/>
            <w:hideMark/>
          </w:tcPr>
          <w:p w14:paraId="77CDEDE2"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Год ввода</w:t>
            </w:r>
          </w:p>
        </w:tc>
      </w:tr>
      <w:tr w:rsidR="006C002E" w:rsidRPr="00220624" w14:paraId="42061328"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F1FB3B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13</w:t>
            </w:r>
          </w:p>
        </w:tc>
        <w:tc>
          <w:tcPr>
            <w:tcW w:w="4081" w:type="dxa"/>
            <w:tcBorders>
              <w:top w:val="nil"/>
              <w:left w:val="nil"/>
              <w:bottom w:val="single" w:sz="4" w:space="0" w:color="auto"/>
              <w:right w:val="single" w:sz="4" w:space="0" w:color="auto"/>
            </w:tcBorders>
            <w:vAlign w:val="center"/>
            <w:hideMark/>
          </w:tcPr>
          <w:p w14:paraId="0E3F7F0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Многоквартирный жилой дом</w:t>
            </w:r>
          </w:p>
        </w:tc>
        <w:tc>
          <w:tcPr>
            <w:tcW w:w="3685" w:type="dxa"/>
            <w:tcBorders>
              <w:top w:val="nil"/>
              <w:left w:val="nil"/>
              <w:bottom w:val="single" w:sz="4" w:space="0" w:color="auto"/>
              <w:right w:val="single" w:sz="4" w:space="0" w:color="auto"/>
            </w:tcBorders>
            <w:vAlign w:val="center"/>
            <w:hideMark/>
          </w:tcPr>
          <w:p w14:paraId="34F904D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микрорайон Южный, ул. Школьная</w:t>
            </w:r>
          </w:p>
        </w:tc>
        <w:tc>
          <w:tcPr>
            <w:tcW w:w="2268" w:type="dxa"/>
            <w:tcBorders>
              <w:top w:val="nil"/>
              <w:left w:val="nil"/>
              <w:bottom w:val="single" w:sz="4" w:space="0" w:color="auto"/>
              <w:right w:val="single" w:sz="4" w:space="0" w:color="auto"/>
            </w:tcBorders>
            <w:vAlign w:val="center"/>
            <w:hideMark/>
          </w:tcPr>
          <w:p w14:paraId="503A6E2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Центральная</w:t>
            </w:r>
          </w:p>
        </w:tc>
        <w:tc>
          <w:tcPr>
            <w:tcW w:w="1873" w:type="dxa"/>
            <w:tcBorders>
              <w:top w:val="nil"/>
              <w:left w:val="nil"/>
              <w:bottom w:val="single" w:sz="4" w:space="0" w:color="auto"/>
              <w:right w:val="single" w:sz="4" w:space="0" w:color="auto"/>
            </w:tcBorders>
            <w:vAlign w:val="center"/>
            <w:hideMark/>
          </w:tcPr>
          <w:p w14:paraId="6CA1097C"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78F5DE2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1644" w:type="dxa"/>
            <w:tcBorders>
              <w:top w:val="nil"/>
              <w:left w:val="nil"/>
              <w:bottom w:val="single" w:sz="4" w:space="0" w:color="auto"/>
              <w:right w:val="single" w:sz="4" w:space="0" w:color="auto"/>
            </w:tcBorders>
            <w:vAlign w:val="center"/>
            <w:hideMark/>
          </w:tcPr>
          <w:p w14:paraId="0B58144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D0E8B62"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w:t>
            </w:r>
          </w:p>
        </w:tc>
      </w:tr>
      <w:tr w:rsidR="006C002E" w:rsidRPr="00220624" w14:paraId="6FB77292"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7E19B63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14</w:t>
            </w:r>
          </w:p>
        </w:tc>
        <w:tc>
          <w:tcPr>
            <w:tcW w:w="4081" w:type="dxa"/>
            <w:tcBorders>
              <w:top w:val="nil"/>
              <w:left w:val="nil"/>
              <w:bottom w:val="single" w:sz="4" w:space="0" w:color="auto"/>
              <w:right w:val="single" w:sz="4" w:space="0" w:color="auto"/>
            </w:tcBorders>
            <w:vAlign w:val="center"/>
            <w:hideMark/>
          </w:tcPr>
          <w:p w14:paraId="3B70C0F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Здание общественного назначения магазин</w:t>
            </w:r>
          </w:p>
        </w:tc>
        <w:tc>
          <w:tcPr>
            <w:tcW w:w="3685" w:type="dxa"/>
            <w:tcBorders>
              <w:top w:val="nil"/>
              <w:left w:val="nil"/>
              <w:bottom w:val="single" w:sz="4" w:space="0" w:color="auto"/>
              <w:right w:val="single" w:sz="4" w:space="0" w:color="auto"/>
            </w:tcBorders>
            <w:vAlign w:val="center"/>
            <w:hideMark/>
          </w:tcPr>
          <w:p w14:paraId="6FA77AC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9 микрорайон</w:t>
            </w:r>
          </w:p>
        </w:tc>
        <w:tc>
          <w:tcPr>
            <w:tcW w:w="2268" w:type="dxa"/>
            <w:tcBorders>
              <w:top w:val="nil"/>
              <w:left w:val="nil"/>
              <w:bottom w:val="single" w:sz="4" w:space="0" w:color="auto"/>
              <w:right w:val="single" w:sz="4" w:space="0" w:color="auto"/>
            </w:tcBorders>
            <w:vAlign w:val="center"/>
            <w:hideMark/>
          </w:tcPr>
          <w:p w14:paraId="071EF7B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A122163"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497C11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3CD8297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BBB68F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w:t>
            </w:r>
          </w:p>
        </w:tc>
      </w:tr>
      <w:tr w:rsidR="006C002E" w:rsidRPr="00220624" w14:paraId="47AF4BB0"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6BB341D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w:t>
            </w:r>
          </w:p>
        </w:tc>
        <w:tc>
          <w:tcPr>
            <w:tcW w:w="4081" w:type="dxa"/>
            <w:tcBorders>
              <w:top w:val="nil"/>
              <w:left w:val="nil"/>
              <w:bottom w:val="single" w:sz="4" w:space="0" w:color="auto"/>
              <w:right w:val="single" w:sz="4" w:space="0" w:color="auto"/>
            </w:tcBorders>
            <w:vAlign w:val="center"/>
            <w:hideMark/>
          </w:tcPr>
          <w:p w14:paraId="56F30B8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Общеобразовательное учреждение: Школа на 1125 учащихся</w:t>
            </w:r>
          </w:p>
        </w:tc>
        <w:tc>
          <w:tcPr>
            <w:tcW w:w="3685" w:type="dxa"/>
            <w:tcBorders>
              <w:top w:val="nil"/>
              <w:left w:val="nil"/>
              <w:bottom w:val="single" w:sz="4" w:space="0" w:color="auto"/>
              <w:right w:val="single" w:sz="4" w:space="0" w:color="auto"/>
            </w:tcBorders>
            <w:vAlign w:val="center"/>
            <w:hideMark/>
          </w:tcPr>
          <w:p w14:paraId="450D720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w:t>
            </w:r>
          </w:p>
        </w:tc>
        <w:tc>
          <w:tcPr>
            <w:tcW w:w="2268" w:type="dxa"/>
            <w:tcBorders>
              <w:top w:val="nil"/>
              <w:left w:val="nil"/>
              <w:bottom w:val="single" w:sz="4" w:space="0" w:color="auto"/>
              <w:right w:val="single" w:sz="4" w:space="0" w:color="auto"/>
            </w:tcBorders>
            <w:vAlign w:val="center"/>
            <w:hideMark/>
          </w:tcPr>
          <w:p w14:paraId="2FDCAE1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0108F7D"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565D790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5AF94B2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28C5CF52"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w:t>
            </w:r>
          </w:p>
        </w:tc>
      </w:tr>
      <w:tr w:rsidR="006C002E" w:rsidRPr="00220624" w14:paraId="608E8B95"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2AF7830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w:t>
            </w:r>
          </w:p>
        </w:tc>
        <w:tc>
          <w:tcPr>
            <w:tcW w:w="4081" w:type="dxa"/>
            <w:tcBorders>
              <w:top w:val="nil"/>
              <w:left w:val="nil"/>
              <w:bottom w:val="single" w:sz="4" w:space="0" w:color="auto"/>
              <w:right w:val="single" w:sz="4" w:space="0" w:color="auto"/>
            </w:tcBorders>
            <w:vAlign w:val="center"/>
            <w:hideMark/>
          </w:tcPr>
          <w:p w14:paraId="746B0A3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3 секционный</w:t>
            </w:r>
          </w:p>
        </w:tc>
        <w:tc>
          <w:tcPr>
            <w:tcW w:w="3685" w:type="dxa"/>
            <w:tcBorders>
              <w:top w:val="nil"/>
              <w:left w:val="nil"/>
              <w:bottom w:val="single" w:sz="4" w:space="0" w:color="auto"/>
              <w:right w:val="single" w:sz="4" w:space="0" w:color="auto"/>
            </w:tcBorders>
            <w:vAlign w:val="center"/>
            <w:hideMark/>
          </w:tcPr>
          <w:p w14:paraId="4974F72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2739FB6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766EFB74"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1AB18B3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1644" w:type="dxa"/>
            <w:tcBorders>
              <w:top w:val="nil"/>
              <w:left w:val="nil"/>
              <w:bottom w:val="single" w:sz="4" w:space="0" w:color="auto"/>
              <w:right w:val="single" w:sz="4" w:space="0" w:color="auto"/>
            </w:tcBorders>
            <w:vAlign w:val="center"/>
            <w:hideMark/>
          </w:tcPr>
          <w:p w14:paraId="2835F952"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39AA97C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w:t>
            </w:r>
          </w:p>
        </w:tc>
      </w:tr>
      <w:tr w:rsidR="006C002E" w:rsidRPr="00220624" w14:paraId="79DFE4CD"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78DB37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4081" w:type="dxa"/>
            <w:tcBorders>
              <w:top w:val="nil"/>
              <w:left w:val="nil"/>
              <w:bottom w:val="single" w:sz="4" w:space="0" w:color="auto"/>
              <w:right w:val="single" w:sz="4" w:space="0" w:color="auto"/>
            </w:tcBorders>
            <w:vAlign w:val="center"/>
            <w:hideMark/>
          </w:tcPr>
          <w:p w14:paraId="722B8C8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w:t>
            </w:r>
          </w:p>
        </w:tc>
        <w:tc>
          <w:tcPr>
            <w:tcW w:w="3685" w:type="dxa"/>
            <w:tcBorders>
              <w:top w:val="nil"/>
              <w:left w:val="nil"/>
              <w:bottom w:val="single" w:sz="4" w:space="0" w:color="auto"/>
              <w:right w:val="single" w:sz="4" w:space="0" w:color="auto"/>
            </w:tcBorders>
            <w:vAlign w:val="center"/>
            <w:hideMark/>
          </w:tcPr>
          <w:p w14:paraId="0BBA701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w:t>
            </w:r>
          </w:p>
        </w:tc>
        <w:tc>
          <w:tcPr>
            <w:tcW w:w="2268" w:type="dxa"/>
            <w:tcBorders>
              <w:top w:val="nil"/>
              <w:left w:val="nil"/>
              <w:bottom w:val="single" w:sz="4" w:space="0" w:color="auto"/>
              <w:right w:val="single" w:sz="4" w:space="0" w:color="auto"/>
            </w:tcBorders>
            <w:vAlign w:val="center"/>
            <w:hideMark/>
          </w:tcPr>
          <w:p w14:paraId="0A6A9E1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373F7E45"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19DBF37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2617B9E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7743AA0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w:t>
            </w:r>
          </w:p>
        </w:tc>
      </w:tr>
      <w:tr w:rsidR="006C002E" w:rsidRPr="00220624" w14:paraId="3E224C2B"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D59874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4081" w:type="dxa"/>
            <w:tcBorders>
              <w:top w:val="nil"/>
              <w:left w:val="nil"/>
              <w:bottom w:val="single" w:sz="4" w:space="0" w:color="auto"/>
              <w:right w:val="single" w:sz="4" w:space="0" w:color="auto"/>
            </w:tcBorders>
            <w:vAlign w:val="center"/>
            <w:hideMark/>
          </w:tcPr>
          <w:p w14:paraId="0EA7A3E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Автозаправочная станция </w:t>
            </w:r>
          </w:p>
        </w:tc>
        <w:tc>
          <w:tcPr>
            <w:tcW w:w="3685" w:type="dxa"/>
            <w:tcBorders>
              <w:top w:val="nil"/>
              <w:left w:val="nil"/>
              <w:bottom w:val="single" w:sz="4" w:space="0" w:color="auto"/>
              <w:right w:val="single" w:sz="4" w:space="0" w:color="auto"/>
            </w:tcBorders>
            <w:vAlign w:val="center"/>
            <w:hideMark/>
          </w:tcPr>
          <w:p w14:paraId="5047D17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поселок СУ-968</w:t>
            </w:r>
          </w:p>
        </w:tc>
        <w:tc>
          <w:tcPr>
            <w:tcW w:w="2268" w:type="dxa"/>
            <w:tcBorders>
              <w:top w:val="nil"/>
              <w:left w:val="nil"/>
              <w:bottom w:val="single" w:sz="4" w:space="0" w:color="auto"/>
              <w:right w:val="single" w:sz="4" w:space="0" w:color="auto"/>
            </w:tcBorders>
            <w:vAlign w:val="center"/>
            <w:hideMark/>
          </w:tcPr>
          <w:p w14:paraId="6E3AFE4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68398092"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106434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684F8CE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EDE384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w:t>
            </w:r>
          </w:p>
        </w:tc>
      </w:tr>
      <w:tr w:rsidR="006C002E" w:rsidRPr="00220624" w14:paraId="1B81D6C5"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4D0ECE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4081" w:type="dxa"/>
            <w:tcBorders>
              <w:top w:val="nil"/>
              <w:left w:val="nil"/>
              <w:bottom w:val="single" w:sz="4" w:space="0" w:color="auto"/>
              <w:right w:val="single" w:sz="4" w:space="0" w:color="auto"/>
            </w:tcBorders>
            <w:vAlign w:val="center"/>
            <w:hideMark/>
          </w:tcPr>
          <w:p w14:paraId="1E1E421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Стоянка для хранения задержанных большегрузных автотранспортных средств</w:t>
            </w:r>
          </w:p>
        </w:tc>
        <w:tc>
          <w:tcPr>
            <w:tcW w:w="3685" w:type="dxa"/>
            <w:tcBorders>
              <w:top w:val="nil"/>
              <w:left w:val="nil"/>
              <w:bottom w:val="single" w:sz="4" w:space="0" w:color="auto"/>
              <w:right w:val="single" w:sz="4" w:space="0" w:color="auto"/>
            </w:tcBorders>
            <w:vAlign w:val="center"/>
            <w:hideMark/>
          </w:tcPr>
          <w:p w14:paraId="09DA988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Северо-западная коммунальная зона, улица Казамкина, участок №7А</w:t>
            </w:r>
          </w:p>
        </w:tc>
        <w:tc>
          <w:tcPr>
            <w:tcW w:w="2268" w:type="dxa"/>
            <w:tcBorders>
              <w:top w:val="nil"/>
              <w:left w:val="nil"/>
              <w:bottom w:val="single" w:sz="4" w:space="0" w:color="auto"/>
              <w:right w:val="single" w:sz="4" w:space="0" w:color="auto"/>
            </w:tcBorders>
            <w:vAlign w:val="center"/>
            <w:hideMark/>
          </w:tcPr>
          <w:p w14:paraId="221ACFB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799F29F8"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6A19F96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01824E2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7EFBC357"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w:t>
            </w:r>
          </w:p>
        </w:tc>
      </w:tr>
      <w:tr w:rsidR="006C002E" w:rsidRPr="00220624" w14:paraId="105B1CB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F1913D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4081" w:type="dxa"/>
            <w:tcBorders>
              <w:top w:val="nil"/>
              <w:left w:val="nil"/>
              <w:bottom w:val="single" w:sz="4" w:space="0" w:color="auto"/>
              <w:right w:val="single" w:sz="4" w:space="0" w:color="auto"/>
            </w:tcBorders>
            <w:vAlign w:val="center"/>
            <w:hideMark/>
          </w:tcPr>
          <w:p w14:paraId="601A010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4 секционный</w:t>
            </w:r>
          </w:p>
        </w:tc>
        <w:tc>
          <w:tcPr>
            <w:tcW w:w="3685" w:type="dxa"/>
            <w:tcBorders>
              <w:top w:val="nil"/>
              <w:left w:val="nil"/>
              <w:bottom w:val="single" w:sz="4" w:space="0" w:color="auto"/>
              <w:right w:val="single" w:sz="4" w:space="0" w:color="auto"/>
            </w:tcBorders>
            <w:vAlign w:val="center"/>
            <w:hideMark/>
          </w:tcPr>
          <w:p w14:paraId="60A5798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4733F4A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2F3E7960"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AC31A4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82</w:t>
            </w:r>
          </w:p>
        </w:tc>
        <w:tc>
          <w:tcPr>
            <w:tcW w:w="1644" w:type="dxa"/>
            <w:tcBorders>
              <w:top w:val="nil"/>
              <w:left w:val="nil"/>
              <w:bottom w:val="single" w:sz="4" w:space="0" w:color="auto"/>
              <w:right w:val="single" w:sz="4" w:space="0" w:color="auto"/>
            </w:tcBorders>
            <w:vAlign w:val="center"/>
            <w:hideMark/>
          </w:tcPr>
          <w:p w14:paraId="79D353A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3B3C38C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w:t>
            </w:r>
          </w:p>
        </w:tc>
      </w:tr>
      <w:tr w:rsidR="006C002E" w:rsidRPr="00220624" w14:paraId="06385C9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269339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21</w:t>
            </w:r>
          </w:p>
        </w:tc>
        <w:tc>
          <w:tcPr>
            <w:tcW w:w="4081" w:type="dxa"/>
            <w:tcBorders>
              <w:top w:val="nil"/>
              <w:left w:val="nil"/>
              <w:bottom w:val="single" w:sz="4" w:space="0" w:color="auto"/>
              <w:right w:val="single" w:sz="4" w:space="0" w:color="auto"/>
            </w:tcBorders>
            <w:vAlign w:val="center"/>
            <w:hideMark/>
          </w:tcPr>
          <w:p w14:paraId="68ED91B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7CFBA2C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5CA04D7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0CC979DF"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2855221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82</w:t>
            </w:r>
          </w:p>
        </w:tc>
        <w:tc>
          <w:tcPr>
            <w:tcW w:w="1644" w:type="dxa"/>
            <w:tcBorders>
              <w:top w:val="nil"/>
              <w:left w:val="nil"/>
              <w:bottom w:val="single" w:sz="4" w:space="0" w:color="auto"/>
              <w:right w:val="single" w:sz="4" w:space="0" w:color="auto"/>
            </w:tcBorders>
            <w:vAlign w:val="center"/>
            <w:hideMark/>
          </w:tcPr>
          <w:p w14:paraId="6509FAD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AE9CBB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w:t>
            </w:r>
          </w:p>
        </w:tc>
      </w:tr>
      <w:tr w:rsidR="006C002E" w:rsidRPr="00220624" w14:paraId="1B99DF2B"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3B448FB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4081" w:type="dxa"/>
            <w:tcBorders>
              <w:top w:val="nil"/>
              <w:left w:val="nil"/>
              <w:bottom w:val="single" w:sz="4" w:space="0" w:color="auto"/>
              <w:right w:val="single" w:sz="4" w:space="0" w:color="auto"/>
            </w:tcBorders>
            <w:vAlign w:val="center"/>
            <w:hideMark/>
          </w:tcPr>
          <w:p w14:paraId="5049C27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Спортивный центр </w:t>
            </w:r>
          </w:p>
        </w:tc>
        <w:tc>
          <w:tcPr>
            <w:tcW w:w="3685" w:type="dxa"/>
            <w:tcBorders>
              <w:top w:val="nil"/>
              <w:left w:val="nil"/>
              <w:bottom w:val="single" w:sz="4" w:space="0" w:color="auto"/>
              <w:right w:val="single" w:sz="4" w:space="0" w:color="auto"/>
            </w:tcBorders>
            <w:vAlign w:val="center"/>
            <w:hideMark/>
          </w:tcPr>
          <w:p w14:paraId="38B6DD9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  микрорайон</w:t>
            </w:r>
          </w:p>
        </w:tc>
        <w:tc>
          <w:tcPr>
            <w:tcW w:w="2268" w:type="dxa"/>
            <w:tcBorders>
              <w:top w:val="nil"/>
              <w:left w:val="nil"/>
              <w:bottom w:val="single" w:sz="4" w:space="0" w:color="auto"/>
              <w:right w:val="single" w:sz="4" w:space="0" w:color="auto"/>
            </w:tcBorders>
            <w:vAlign w:val="center"/>
            <w:hideMark/>
          </w:tcPr>
          <w:p w14:paraId="5A5F11A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0C35889E"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7CC6D16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1644" w:type="dxa"/>
            <w:tcBorders>
              <w:top w:val="nil"/>
              <w:left w:val="nil"/>
              <w:bottom w:val="single" w:sz="4" w:space="0" w:color="auto"/>
              <w:right w:val="single" w:sz="4" w:space="0" w:color="auto"/>
            </w:tcBorders>
            <w:vAlign w:val="center"/>
            <w:hideMark/>
          </w:tcPr>
          <w:p w14:paraId="725CBC4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6AB0CC4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w:t>
            </w:r>
          </w:p>
        </w:tc>
      </w:tr>
      <w:tr w:rsidR="006C002E" w:rsidRPr="00220624" w14:paraId="010CC50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7913358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23</w:t>
            </w:r>
          </w:p>
        </w:tc>
        <w:tc>
          <w:tcPr>
            <w:tcW w:w="4081" w:type="dxa"/>
            <w:tcBorders>
              <w:top w:val="nil"/>
              <w:left w:val="nil"/>
              <w:bottom w:val="single" w:sz="4" w:space="0" w:color="auto"/>
              <w:right w:val="single" w:sz="4" w:space="0" w:color="auto"/>
            </w:tcBorders>
            <w:vAlign w:val="center"/>
            <w:hideMark/>
          </w:tcPr>
          <w:p w14:paraId="70F8A19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0D5C880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31DA805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2679FAEC"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09BF27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69</w:t>
            </w:r>
          </w:p>
        </w:tc>
        <w:tc>
          <w:tcPr>
            <w:tcW w:w="1644" w:type="dxa"/>
            <w:tcBorders>
              <w:top w:val="nil"/>
              <w:left w:val="nil"/>
              <w:bottom w:val="single" w:sz="4" w:space="0" w:color="auto"/>
              <w:right w:val="single" w:sz="4" w:space="0" w:color="auto"/>
            </w:tcBorders>
            <w:vAlign w:val="center"/>
            <w:hideMark/>
          </w:tcPr>
          <w:p w14:paraId="69B2C5E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0A5F31F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2027</w:t>
            </w:r>
          </w:p>
        </w:tc>
      </w:tr>
      <w:tr w:rsidR="006C002E" w:rsidRPr="00220624" w14:paraId="7BD6197D"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61EF270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24</w:t>
            </w:r>
          </w:p>
        </w:tc>
        <w:tc>
          <w:tcPr>
            <w:tcW w:w="4081" w:type="dxa"/>
            <w:tcBorders>
              <w:top w:val="nil"/>
              <w:left w:val="nil"/>
              <w:bottom w:val="single" w:sz="4" w:space="0" w:color="auto"/>
              <w:right w:val="single" w:sz="4" w:space="0" w:color="auto"/>
            </w:tcBorders>
            <w:vAlign w:val="center"/>
            <w:hideMark/>
          </w:tcPr>
          <w:p w14:paraId="2EBA46E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3B3F437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050D135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61ACA169"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6B9360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1644" w:type="dxa"/>
            <w:tcBorders>
              <w:top w:val="nil"/>
              <w:left w:val="nil"/>
              <w:bottom w:val="single" w:sz="4" w:space="0" w:color="auto"/>
              <w:right w:val="single" w:sz="4" w:space="0" w:color="auto"/>
            </w:tcBorders>
            <w:vAlign w:val="center"/>
            <w:hideMark/>
          </w:tcPr>
          <w:p w14:paraId="7A5B62B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EE6159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2027</w:t>
            </w:r>
          </w:p>
        </w:tc>
      </w:tr>
      <w:tr w:rsidR="006C002E" w:rsidRPr="00220624" w14:paraId="3455661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F9CCAF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4081" w:type="dxa"/>
            <w:tcBorders>
              <w:top w:val="nil"/>
              <w:left w:val="nil"/>
              <w:bottom w:val="single" w:sz="4" w:space="0" w:color="auto"/>
              <w:right w:val="single" w:sz="4" w:space="0" w:color="auto"/>
            </w:tcBorders>
            <w:vAlign w:val="center"/>
            <w:hideMark/>
          </w:tcPr>
          <w:p w14:paraId="1D24526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Свинарник, корпус 1</w:t>
            </w:r>
          </w:p>
        </w:tc>
        <w:tc>
          <w:tcPr>
            <w:tcW w:w="3685" w:type="dxa"/>
            <w:tcBorders>
              <w:top w:val="nil"/>
              <w:left w:val="nil"/>
              <w:bottom w:val="single" w:sz="4" w:space="0" w:color="auto"/>
              <w:right w:val="single" w:sz="4" w:space="0" w:color="auto"/>
            </w:tcBorders>
            <w:vAlign w:val="center"/>
            <w:hideMark/>
          </w:tcPr>
          <w:p w14:paraId="157A3B5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 промышленная зона, участок №28</w:t>
            </w:r>
          </w:p>
        </w:tc>
        <w:tc>
          <w:tcPr>
            <w:tcW w:w="2268" w:type="dxa"/>
            <w:tcBorders>
              <w:top w:val="nil"/>
              <w:left w:val="nil"/>
              <w:bottom w:val="single" w:sz="4" w:space="0" w:color="auto"/>
              <w:right w:val="single" w:sz="4" w:space="0" w:color="auto"/>
            </w:tcBorders>
            <w:vAlign w:val="center"/>
            <w:hideMark/>
          </w:tcPr>
          <w:p w14:paraId="0D43777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Южная промзона</w:t>
            </w:r>
          </w:p>
        </w:tc>
        <w:tc>
          <w:tcPr>
            <w:tcW w:w="1873" w:type="dxa"/>
            <w:tcBorders>
              <w:top w:val="nil"/>
              <w:left w:val="nil"/>
              <w:bottom w:val="single" w:sz="4" w:space="0" w:color="auto"/>
              <w:right w:val="single" w:sz="4" w:space="0" w:color="auto"/>
            </w:tcBorders>
            <w:vAlign w:val="center"/>
            <w:hideMark/>
          </w:tcPr>
          <w:p w14:paraId="704AB132"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7C7CC85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5A1FAC1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0C18F40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2027</w:t>
            </w:r>
          </w:p>
        </w:tc>
      </w:tr>
      <w:tr w:rsidR="006C002E" w:rsidRPr="00220624" w14:paraId="3FE53C1A"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B3A3BC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4081" w:type="dxa"/>
            <w:tcBorders>
              <w:top w:val="nil"/>
              <w:left w:val="nil"/>
              <w:bottom w:val="single" w:sz="4" w:space="0" w:color="auto"/>
              <w:right w:val="single" w:sz="4" w:space="0" w:color="auto"/>
            </w:tcBorders>
            <w:vAlign w:val="center"/>
            <w:hideMark/>
          </w:tcPr>
          <w:p w14:paraId="1413F65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5CDE5885"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58F6DC4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116C7FB6"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A6C114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69</w:t>
            </w:r>
          </w:p>
        </w:tc>
        <w:tc>
          <w:tcPr>
            <w:tcW w:w="1644" w:type="dxa"/>
            <w:tcBorders>
              <w:top w:val="nil"/>
              <w:left w:val="nil"/>
              <w:bottom w:val="single" w:sz="4" w:space="0" w:color="auto"/>
              <w:right w:val="single" w:sz="4" w:space="0" w:color="auto"/>
            </w:tcBorders>
            <w:vAlign w:val="center"/>
            <w:hideMark/>
          </w:tcPr>
          <w:p w14:paraId="6EDFB86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7B2C2B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2028</w:t>
            </w:r>
          </w:p>
        </w:tc>
      </w:tr>
      <w:tr w:rsidR="006C002E" w:rsidRPr="00220624" w14:paraId="665795AA"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83F85D0"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27</w:t>
            </w:r>
          </w:p>
        </w:tc>
        <w:tc>
          <w:tcPr>
            <w:tcW w:w="4081" w:type="dxa"/>
            <w:tcBorders>
              <w:top w:val="nil"/>
              <w:left w:val="nil"/>
              <w:bottom w:val="single" w:sz="4" w:space="0" w:color="auto"/>
              <w:right w:val="single" w:sz="4" w:space="0" w:color="auto"/>
            </w:tcBorders>
            <w:vAlign w:val="center"/>
            <w:hideMark/>
          </w:tcPr>
          <w:p w14:paraId="17FD6AA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6FF09C2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7CA41D3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3F01FA6F" w14:textId="77777777" w:rsidR="006C002E" w:rsidRPr="00220624" w:rsidRDefault="006C002E" w:rsidP="00597AD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49F14F5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1644" w:type="dxa"/>
            <w:tcBorders>
              <w:top w:val="nil"/>
              <w:left w:val="nil"/>
              <w:bottom w:val="single" w:sz="4" w:space="0" w:color="auto"/>
              <w:right w:val="single" w:sz="4" w:space="0" w:color="auto"/>
            </w:tcBorders>
            <w:vAlign w:val="center"/>
            <w:hideMark/>
          </w:tcPr>
          <w:p w14:paraId="497E70D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2BC8C1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2029</w:t>
            </w:r>
          </w:p>
        </w:tc>
      </w:tr>
      <w:tr w:rsidR="00600809" w:rsidRPr="00220624" w14:paraId="1F7C3122" w14:textId="77777777" w:rsidTr="00597ADD">
        <w:trPr>
          <w:trHeight w:val="20"/>
          <w:tblHeader/>
        </w:trPr>
        <w:tc>
          <w:tcPr>
            <w:tcW w:w="456" w:type="dxa"/>
            <w:tcBorders>
              <w:top w:val="single" w:sz="4" w:space="0" w:color="auto"/>
              <w:left w:val="single" w:sz="4" w:space="0" w:color="auto"/>
              <w:bottom w:val="single" w:sz="4" w:space="0" w:color="auto"/>
              <w:right w:val="single" w:sz="4" w:space="0" w:color="auto"/>
            </w:tcBorders>
            <w:vAlign w:val="center"/>
            <w:hideMark/>
          </w:tcPr>
          <w:p w14:paraId="3F98D897"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lastRenderedPageBreak/>
              <w:t>№</w:t>
            </w:r>
          </w:p>
        </w:tc>
        <w:tc>
          <w:tcPr>
            <w:tcW w:w="4081" w:type="dxa"/>
            <w:tcBorders>
              <w:top w:val="single" w:sz="4" w:space="0" w:color="auto"/>
              <w:left w:val="nil"/>
              <w:bottom w:val="single" w:sz="4" w:space="0" w:color="auto"/>
              <w:right w:val="single" w:sz="4" w:space="0" w:color="auto"/>
            </w:tcBorders>
            <w:vAlign w:val="center"/>
            <w:hideMark/>
          </w:tcPr>
          <w:p w14:paraId="65B9E907"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w:t>
            </w:r>
          </w:p>
        </w:tc>
        <w:tc>
          <w:tcPr>
            <w:tcW w:w="3685" w:type="dxa"/>
            <w:tcBorders>
              <w:top w:val="single" w:sz="4" w:space="0" w:color="auto"/>
              <w:left w:val="nil"/>
              <w:bottom w:val="single" w:sz="4" w:space="0" w:color="auto"/>
              <w:right w:val="single" w:sz="4" w:space="0" w:color="auto"/>
            </w:tcBorders>
            <w:vAlign w:val="center"/>
            <w:hideMark/>
          </w:tcPr>
          <w:p w14:paraId="282D9905"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Район</w:t>
            </w:r>
          </w:p>
        </w:tc>
        <w:tc>
          <w:tcPr>
            <w:tcW w:w="2268" w:type="dxa"/>
            <w:tcBorders>
              <w:top w:val="single" w:sz="4" w:space="0" w:color="auto"/>
              <w:left w:val="nil"/>
              <w:bottom w:val="single" w:sz="4" w:space="0" w:color="auto"/>
              <w:right w:val="single" w:sz="4" w:space="0" w:color="auto"/>
            </w:tcBorders>
            <w:vAlign w:val="center"/>
            <w:hideMark/>
          </w:tcPr>
          <w:p w14:paraId="785428BC"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Зона действия котельной</w:t>
            </w:r>
          </w:p>
        </w:tc>
        <w:tc>
          <w:tcPr>
            <w:tcW w:w="1873" w:type="dxa"/>
            <w:tcBorders>
              <w:top w:val="single" w:sz="4" w:space="0" w:color="auto"/>
              <w:left w:val="nil"/>
              <w:bottom w:val="single" w:sz="4" w:space="0" w:color="auto"/>
              <w:right w:val="single" w:sz="4" w:space="0" w:color="auto"/>
            </w:tcBorders>
            <w:vAlign w:val="center"/>
            <w:hideMark/>
          </w:tcPr>
          <w:p w14:paraId="4FAB9EEB"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Длина участка в двухтрубном исчислении, м</w:t>
            </w:r>
          </w:p>
        </w:tc>
        <w:tc>
          <w:tcPr>
            <w:tcW w:w="708" w:type="dxa"/>
            <w:tcBorders>
              <w:top w:val="single" w:sz="4" w:space="0" w:color="auto"/>
              <w:left w:val="nil"/>
              <w:bottom w:val="single" w:sz="4" w:space="0" w:color="auto"/>
              <w:right w:val="single" w:sz="4" w:space="0" w:color="auto"/>
            </w:tcBorders>
            <w:vAlign w:val="center"/>
            <w:hideMark/>
          </w:tcPr>
          <w:p w14:paraId="05FC897F"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Ду, мм</w:t>
            </w:r>
          </w:p>
        </w:tc>
        <w:tc>
          <w:tcPr>
            <w:tcW w:w="1644" w:type="dxa"/>
            <w:tcBorders>
              <w:top w:val="single" w:sz="4" w:space="0" w:color="auto"/>
              <w:left w:val="nil"/>
              <w:bottom w:val="single" w:sz="4" w:space="0" w:color="auto"/>
              <w:right w:val="single" w:sz="4" w:space="0" w:color="auto"/>
            </w:tcBorders>
            <w:vAlign w:val="center"/>
            <w:hideMark/>
          </w:tcPr>
          <w:p w14:paraId="443384BC"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Вид прокладки</w:t>
            </w:r>
          </w:p>
        </w:tc>
        <w:tc>
          <w:tcPr>
            <w:tcW w:w="816" w:type="dxa"/>
            <w:tcBorders>
              <w:top w:val="single" w:sz="4" w:space="0" w:color="auto"/>
              <w:left w:val="nil"/>
              <w:bottom w:val="single" w:sz="4" w:space="0" w:color="auto"/>
              <w:right w:val="single" w:sz="4" w:space="0" w:color="auto"/>
            </w:tcBorders>
            <w:vAlign w:val="center"/>
            <w:hideMark/>
          </w:tcPr>
          <w:p w14:paraId="0777F199"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Год ввода</w:t>
            </w:r>
          </w:p>
        </w:tc>
      </w:tr>
      <w:tr w:rsidR="006C002E" w:rsidRPr="00220624" w14:paraId="0D9697AB"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9157AE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4081" w:type="dxa"/>
            <w:tcBorders>
              <w:top w:val="nil"/>
              <w:left w:val="nil"/>
              <w:bottom w:val="single" w:sz="4" w:space="0" w:color="auto"/>
              <w:right w:val="single" w:sz="4" w:space="0" w:color="auto"/>
            </w:tcBorders>
            <w:vAlign w:val="center"/>
            <w:hideMark/>
          </w:tcPr>
          <w:p w14:paraId="5818586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3 секционный</w:t>
            </w:r>
          </w:p>
        </w:tc>
        <w:tc>
          <w:tcPr>
            <w:tcW w:w="3685" w:type="dxa"/>
            <w:tcBorders>
              <w:top w:val="nil"/>
              <w:left w:val="nil"/>
              <w:bottom w:val="single" w:sz="4" w:space="0" w:color="auto"/>
              <w:right w:val="single" w:sz="4" w:space="0" w:color="auto"/>
            </w:tcBorders>
            <w:vAlign w:val="center"/>
            <w:hideMark/>
          </w:tcPr>
          <w:p w14:paraId="3903CCD2"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61D55B9E"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5128B99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226536C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1644" w:type="dxa"/>
            <w:tcBorders>
              <w:top w:val="nil"/>
              <w:left w:val="nil"/>
              <w:bottom w:val="single" w:sz="4" w:space="0" w:color="auto"/>
              <w:right w:val="single" w:sz="4" w:space="0" w:color="auto"/>
            </w:tcBorders>
            <w:vAlign w:val="center"/>
            <w:hideMark/>
          </w:tcPr>
          <w:p w14:paraId="1FF3C82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6652B27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2030</w:t>
            </w:r>
          </w:p>
        </w:tc>
      </w:tr>
      <w:tr w:rsidR="006C002E" w:rsidRPr="00220624" w14:paraId="36EBB7E9"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6545335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29</w:t>
            </w:r>
          </w:p>
        </w:tc>
        <w:tc>
          <w:tcPr>
            <w:tcW w:w="4081" w:type="dxa"/>
            <w:tcBorders>
              <w:top w:val="nil"/>
              <w:left w:val="nil"/>
              <w:bottom w:val="single" w:sz="4" w:space="0" w:color="auto"/>
              <w:right w:val="single" w:sz="4" w:space="0" w:color="auto"/>
            </w:tcBorders>
            <w:vAlign w:val="center"/>
            <w:hideMark/>
          </w:tcPr>
          <w:p w14:paraId="2ACE8D1C"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3 секционный</w:t>
            </w:r>
          </w:p>
        </w:tc>
        <w:tc>
          <w:tcPr>
            <w:tcW w:w="3685" w:type="dxa"/>
            <w:tcBorders>
              <w:top w:val="nil"/>
              <w:left w:val="nil"/>
              <w:bottom w:val="single" w:sz="4" w:space="0" w:color="auto"/>
              <w:right w:val="single" w:sz="4" w:space="0" w:color="auto"/>
            </w:tcBorders>
            <w:vAlign w:val="center"/>
            <w:hideMark/>
          </w:tcPr>
          <w:p w14:paraId="5108271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40D1695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3CC3E8D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42C8EBC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1644" w:type="dxa"/>
            <w:tcBorders>
              <w:top w:val="nil"/>
              <w:left w:val="nil"/>
              <w:bottom w:val="single" w:sz="4" w:space="0" w:color="auto"/>
              <w:right w:val="single" w:sz="4" w:space="0" w:color="auto"/>
            </w:tcBorders>
            <w:vAlign w:val="center"/>
            <w:hideMark/>
          </w:tcPr>
          <w:p w14:paraId="31092EE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859C51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w:t>
            </w:r>
          </w:p>
        </w:tc>
      </w:tr>
      <w:tr w:rsidR="006C002E" w:rsidRPr="00220624" w14:paraId="5D4CD604"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0BFB3F5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4081" w:type="dxa"/>
            <w:tcBorders>
              <w:top w:val="nil"/>
              <w:left w:val="nil"/>
              <w:bottom w:val="single" w:sz="4" w:space="0" w:color="auto"/>
              <w:right w:val="single" w:sz="4" w:space="0" w:color="auto"/>
            </w:tcBorders>
            <w:vAlign w:val="center"/>
            <w:hideMark/>
          </w:tcPr>
          <w:p w14:paraId="40B989F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3 секционный с продовольственным магазином площадью 240м2</w:t>
            </w:r>
          </w:p>
        </w:tc>
        <w:tc>
          <w:tcPr>
            <w:tcW w:w="3685" w:type="dxa"/>
            <w:tcBorders>
              <w:top w:val="nil"/>
              <w:left w:val="nil"/>
              <w:bottom w:val="single" w:sz="4" w:space="0" w:color="auto"/>
              <w:right w:val="single" w:sz="4" w:space="0" w:color="auto"/>
            </w:tcBorders>
            <w:vAlign w:val="center"/>
            <w:hideMark/>
          </w:tcPr>
          <w:p w14:paraId="28EF1D7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7849B89D"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3F3C5832"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9104511"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1644" w:type="dxa"/>
            <w:tcBorders>
              <w:top w:val="nil"/>
              <w:left w:val="nil"/>
              <w:bottom w:val="single" w:sz="4" w:space="0" w:color="auto"/>
              <w:right w:val="single" w:sz="4" w:space="0" w:color="auto"/>
            </w:tcBorders>
            <w:vAlign w:val="center"/>
            <w:hideMark/>
          </w:tcPr>
          <w:p w14:paraId="50365AEB"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504AB69F"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2032</w:t>
            </w:r>
          </w:p>
        </w:tc>
      </w:tr>
      <w:tr w:rsidR="006C002E" w:rsidRPr="00220624" w14:paraId="09CBA941" w14:textId="77777777" w:rsidTr="00600809">
        <w:trPr>
          <w:trHeight w:val="20"/>
        </w:trPr>
        <w:tc>
          <w:tcPr>
            <w:tcW w:w="456" w:type="dxa"/>
            <w:tcBorders>
              <w:top w:val="nil"/>
              <w:left w:val="single" w:sz="4" w:space="0" w:color="auto"/>
              <w:bottom w:val="single" w:sz="4" w:space="0" w:color="auto"/>
              <w:right w:val="single" w:sz="4" w:space="0" w:color="auto"/>
            </w:tcBorders>
            <w:noWrap/>
            <w:vAlign w:val="bottom"/>
            <w:hideMark/>
          </w:tcPr>
          <w:p w14:paraId="67BB32A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4081" w:type="dxa"/>
            <w:tcBorders>
              <w:top w:val="nil"/>
              <w:left w:val="nil"/>
              <w:bottom w:val="single" w:sz="4" w:space="0" w:color="auto"/>
              <w:right w:val="single" w:sz="4" w:space="0" w:color="auto"/>
            </w:tcBorders>
            <w:noWrap/>
            <w:vAlign w:val="bottom"/>
            <w:hideMark/>
          </w:tcPr>
          <w:p w14:paraId="1392999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ИТОГО</w:t>
            </w:r>
          </w:p>
        </w:tc>
        <w:tc>
          <w:tcPr>
            <w:tcW w:w="3685" w:type="dxa"/>
            <w:tcBorders>
              <w:top w:val="nil"/>
              <w:left w:val="nil"/>
              <w:bottom w:val="single" w:sz="4" w:space="0" w:color="auto"/>
              <w:right w:val="single" w:sz="4" w:space="0" w:color="auto"/>
            </w:tcBorders>
            <w:noWrap/>
            <w:vAlign w:val="bottom"/>
            <w:hideMark/>
          </w:tcPr>
          <w:p w14:paraId="7A1B11CA"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noWrap/>
            <w:vAlign w:val="bottom"/>
            <w:hideMark/>
          </w:tcPr>
          <w:p w14:paraId="7B866DB6"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1873" w:type="dxa"/>
            <w:tcBorders>
              <w:top w:val="nil"/>
              <w:left w:val="nil"/>
              <w:bottom w:val="single" w:sz="4" w:space="0" w:color="auto"/>
              <w:right w:val="single" w:sz="4" w:space="0" w:color="auto"/>
            </w:tcBorders>
            <w:noWrap/>
            <w:vAlign w:val="bottom"/>
            <w:hideMark/>
          </w:tcPr>
          <w:p w14:paraId="6F2BDEB8"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1500</w:t>
            </w:r>
          </w:p>
        </w:tc>
        <w:tc>
          <w:tcPr>
            <w:tcW w:w="708" w:type="dxa"/>
            <w:tcBorders>
              <w:top w:val="nil"/>
              <w:left w:val="nil"/>
              <w:bottom w:val="single" w:sz="4" w:space="0" w:color="auto"/>
              <w:right w:val="single" w:sz="4" w:space="0" w:color="auto"/>
            </w:tcBorders>
            <w:noWrap/>
            <w:vAlign w:val="bottom"/>
            <w:hideMark/>
          </w:tcPr>
          <w:p w14:paraId="010C1F93"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1644" w:type="dxa"/>
            <w:tcBorders>
              <w:top w:val="nil"/>
              <w:left w:val="nil"/>
              <w:bottom w:val="single" w:sz="4" w:space="0" w:color="auto"/>
              <w:right w:val="single" w:sz="4" w:space="0" w:color="auto"/>
            </w:tcBorders>
            <w:noWrap/>
            <w:vAlign w:val="bottom"/>
            <w:hideMark/>
          </w:tcPr>
          <w:p w14:paraId="4923FF14"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816" w:type="dxa"/>
            <w:tcBorders>
              <w:top w:val="nil"/>
              <w:left w:val="nil"/>
              <w:bottom w:val="single" w:sz="4" w:space="0" w:color="auto"/>
              <w:right w:val="single" w:sz="4" w:space="0" w:color="auto"/>
            </w:tcBorders>
            <w:noWrap/>
            <w:vAlign w:val="bottom"/>
            <w:hideMark/>
          </w:tcPr>
          <w:p w14:paraId="04FD7059" w14:textId="77777777" w:rsidR="006C002E" w:rsidRPr="00220624" w:rsidRDefault="006C002E" w:rsidP="00597AD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r>
    </w:tbl>
    <w:p w14:paraId="301B0B0A" w14:textId="0C0AC039" w:rsidR="005F184A" w:rsidRPr="00220624" w:rsidRDefault="005F184A" w:rsidP="00A1683E">
      <w:pPr>
        <w:keepNext/>
        <w:shd w:val="clear" w:color="auto" w:fill="FFFFFF" w:themeFill="background1"/>
        <w:spacing w:after="0" w:line="240" w:lineRule="auto"/>
        <w:contextualSpacing/>
        <w:jc w:val="both"/>
        <w:rPr>
          <w:rFonts w:ascii="Times New Roman" w:hAnsi="Times New Roman" w:cs="Times New Roman"/>
          <w:bCs/>
          <w:sz w:val="24"/>
          <w:szCs w:val="24"/>
        </w:rPr>
      </w:pPr>
    </w:p>
    <w:p w14:paraId="0286E464" w14:textId="0E8128E6" w:rsidR="005F184A" w:rsidRPr="00220624" w:rsidRDefault="005F184A" w:rsidP="00A1683E">
      <w:pPr>
        <w:keepNext/>
        <w:shd w:val="clear" w:color="auto" w:fill="FFFFFF" w:themeFill="background1"/>
        <w:spacing w:after="0" w:line="240" w:lineRule="auto"/>
        <w:contextualSpacing/>
        <w:jc w:val="both"/>
        <w:rPr>
          <w:rFonts w:ascii="Times New Roman" w:hAnsi="Times New Roman" w:cs="Times New Roman"/>
          <w:bCs/>
          <w:sz w:val="24"/>
          <w:szCs w:val="24"/>
        </w:rPr>
      </w:pPr>
    </w:p>
    <w:p w14:paraId="3E490952" w14:textId="63E852C8" w:rsidR="005F184A" w:rsidRPr="00220624" w:rsidRDefault="005F184A" w:rsidP="00A1683E">
      <w:pPr>
        <w:keepNext/>
        <w:shd w:val="clear" w:color="auto" w:fill="FFFFFF" w:themeFill="background1"/>
        <w:spacing w:after="0" w:line="240" w:lineRule="auto"/>
        <w:contextualSpacing/>
        <w:jc w:val="both"/>
        <w:rPr>
          <w:rFonts w:ascii="Times New Roman" w:hAnsi="Times New Roman" w:cs="Times New Roman"/>
          <w:bCs/>
          <w:sz w:val="24"/>
          <w:szCs w:val="24"/>
        </w:rPr>
      </w:pPr>
    </w:p>
    <w:p w14:paraId="42D29B33" w14:textId="15622B96"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sectPr w:rsidR="00BF4FF6" w:rsidRPr="00220624" w:rsidSect="00D54FDF">
          <w:type w:val="continuous"/>
          <w:pgSz w:w="16838" w:h="11906" w:orient="landscape" w:code="9"/>
          <w:pgMar w:top="567" w:right="851" w:bottom="1134" w:left="1134" w:header="680" w:footer="487" w:gutter="0"/>
          <w:cols w:space="720"/>
          <w:docGrid w:linePitch="326"/>
        </w:sectPr>
      </w:pPr>
    </w:p>
    <w:p w14:paraId="2498D4DC" w14:textId="19B10F3F" w:rsidR="00BF4FF6" w:rsidRPr="00220624" w:rsidRDefault="00BF4FF6" w:rsidP="005A0524">
      <w:pPr>
        <w:pStyle w:val="2"/>
        <w:numPr>
          <w:ilvl w:val="1"/>
          <w:numId w:val="36"/>
        </w:numPr>
        <w:shd w:val="clear" w:color="auto" w:fill="FFFFFF" w:themeFill="background1"/>
        <w:spacing w:after="0"/>
        <w:contextualSpacing/>
        <w:rPr>
          <w:b w:val="0"/>
          <w:szCs w:val="24"/>
        </w:rPr>
      </w:pPr>
      <w:bookmarkStart w:id="234" w:name="_Toc345516338"/>
      <w:bookmarkStart w:id="235" w:name="_Toc403297335"/>
      <w:bookmarkStart w:id="236" w:name="_Toc403297491"/>
      <w:bookmarkStart w:id="237" w:name="_Toc461384992"/>
      <w:bookmarkStart w:id="238" w:name="_Toc481018541"/>
      <w:bookmarkStart w:id="239" w:name="_Toc89685777"/>
      <w:r w:rsidRPr="00220624">
        <w:rPr>
          <w:b w:val="0"/>
          <w:szCs w:val="24"/>
        </w:rPr>
        <w:lastRenderedPageBreak/>
        <w:t xml:space="preserve">Предложения </w:t>
      </w:r>
      <w:r w:rsidR="00AB4D92" w:rsidRPr="00220624">
        <w:rPr>
          <w:b w:val="0"/>
          <w:bCs/>
          <w:szCs w:val="24"/>
        </w:rPr>
        <w:t>по строительству, реконструкции и (или) модернизации</w:t>
      </w:r>
      <w:r w:rsidR="00AB4D92" w:rsidRPr="00220624">
        <w:rPr>
          <w:szCs w:val="24"/>
        </w:rPr>
        <w:t xml:space="preserve"> </w:t>
      </w:r>
      <w:r w:rsidRPr="00220624">
        <w:rPr>
          <w:b w:val="0"/>
          <w:szCs w:val="24"/>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Start w:id="240" w:name="_Toc345516339"/>
      <w:bookmarkStart w:id="241" w:name="_Toc345662901"/>
      <w:bookmarkEnd w:id="234"/>
      <w:bookmarkEnd w:id="235"/>
      <w:bookmarkEnd w:id="236"/>
      <w:bookmarkEnd w:id="237"/>
      <w:bookmarkEnd w:id="238"/>
      <w:bookmarkEnd w:id="239"/>
    </w:p>
    <w:p w14:paraId="162AD3E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связи с тем, что укрупнение зон действия одних котельных за счет зон действия других, а также перераспределение присоединенной тепловой нагрузки между существующими котельными в перспективе не запланировано, то строительство тепловых сетей между зонами действия котельных - не предусмотрено.</w:t>
      </w:r>
    </w:p>
    <w:p w14:paraId="040F8EC0" w14:textId="77777777" w:rsidR="00BF4FF6" w:rsidRPr="00220624" w:rsidRDefault="00BF4FF6" w:rsidP="00A1683E">
      <w:pPr>
        <w:pStyle w:val="a3"/>
        <w:shd w:val="clear" w:color="auto" w:fill="FFFFFF" w:themeFill="background1"/>
        <w:spacing w:line="240" w:lineRule="auto"/>
        <w:contextualSpacing/>
        <w:rPr>
          <w:szCs w:val="24"/>
        </w:rPr>
      </w:pPr>
    </w:p>
    <w:p w14:paraId="63E402B6" w14:textId="53757B59" w:rsidR="00BF4FF6" w:rsidRPr="00220624" w:rsidRDefault="00BF4FF6" w:rsidP="005A0524">
      <w:pPr>
        <w:pStyle w:val="2"/>
        <w:numPr>
          <w:ilvl w:val="1"/>
          <w:numId w:val="36"/>
        </w:numPr>
        <w:shd w:val="clear" w:color="auto" w:fill="FFFFFF" w:themeFill="background1"/>
        <w:spacing w:after="0"/>
        <w:contextualSpacing/>
        <w:rPr>
          <w:b w:val="0"/>
          <w:szCs w:val="24"/>
        </w:rPr>
      </w:pPr>
      <w:bookmarkStart w:id="242" w:name="_Toc403297336"/>
      <w:bookmarkStart w:id="243" w:name="_Toc403297492"/>
      <w:bookmarkStart w:id="244" w:name="_Toc461384993"/>
      <w:bookmarkStart w:id="245" w:name="_Toc481018542"/>
      <w:bookmarkStart w:id="246" w:name="_Toc89685778"/>
      <w:bookmarkEnd w:id="240"/>
      <w:bookmarkEnd w:id="241"/>
      <w:r w:rsidRPr="00220624">
        <w:rPr>
          <w:b w:val="0"/>
          <w:szCs w:val="24"/>
        </w:rPr>
        <w:t xml:space="preserve">Предложения </w:t>
      </w:r>
      <w:r w:rsidR="00AB4D92" w:rsidRPr="00220624">
        <w:rPr>
          <w:b w:val="0"/>
          <w:bCs/>
          <w:szCs w:val="24"/>
        </w:rPr>
        <w:t>по строительству, реконструкции и (или) модернизации</w:t>
      </w:r>
      <w:r w:rsidR="00AB4D92" w:rsidRPr="00220624">
        <w:rPr>
          <w:szCs w:val="24"/>
        </w:rPr>
        <w:t xml:space="preserve"> </w:t>
      </w:r>
      <w:r w:rsidRPr="00220624">
        <w:rPr>
          <w:b w:val="0"/>
          <w:szCs w:val="24"/>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w:t>
      </w:r>
      <w:r w:rsidR="006723CA" w:rsidRPr="00220624">
        <w:rPr>
          <w:b w:val="0"/>
          <w:szCs w:val="24"/>
        </w:rPr>
        <w:t>ниям, изложенным в подпункте 7</w:t>
      </w:r>
      <w:r w:rsidRPr="00220624">
        <w:rPr>
          <w:b w:val="0"/>
          <w:szCs w:val="24"/>
        </w:rPr>
        <w:t xml:space="preserve"> пункта </w:t>
      </w:r>
      <w:bookmarkEnd w:id="242"/>
      <w:bookmarkEnd w:id="243"/>
      <w:bookmarkEnd w:id="244"/>
      <w:bookmarkEnd w:id="245"/>
      <w:r w:rsidRPr="00220624">
        <w:rPr>
          <w:b w:val="0"/>
          <w:szCs w:val="24"/>
        </w:rPr>
        <w:t>5 настоящего документа</w:t>
      </w:r>
      <w:bookmarkEnd w:id="246"/>
    </w:p>
    <w:p w14:paraId="3D48EB57" w14:textId="7F6D518E"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Строительств</w:t>
      </w:r>
      <w:r w:rsidR="00AB4D92" w:rsidRPr="00220624">
        <w:rPr>
          <w:rFonts w:ascii="Times New Roman" w:eastAsia="Calibri" w:hAnsi="Times New Roman" w:cs="Times New Roman"/>
          <w:sz w:val="24"/>
          <w:szCs w:val="24"/>
        </w:rPr>
        <w:t xml:space="preserve">о, </w:t>
      </w:r>
      <w:r w:rsidRPr="00220624">
        <w:rPr>
          <w:rFonts w:ascii="Times New Roman" w:eastAsia="Calibri" w:hAnsi="Times New Roman" w:cs="Times New Roman"/>
          <w:sz w:val="24"/>
          <w:szCs w:val="24"/>
        </w:rPr>
        <w:t>реконструкция</w:t>
      </w:r>
      <w:r w:rsidR="00AB4D92" w:rsidRPr="00220624">
        <w:rPr>
          <w:rFonts w:ascii="Times New Roman" w:eastAsia="Calibri" w:hAnsi="Times New Roman" w:cs="Times New Roman"/>
          <w:sz w:val="24"/>
          <w:szCs w:val="24"/>
        </w:rPr>
        <w:t xml:space="preserve"> и (или) модернизация</w:t>
      </w:r>
      <w:r w:rsidRPr="00220624">
        <w:rPr>
          <w:rFonts w:ascii="Times New Roman" w:eastAsia="Calibri" w:hAnsi="Times New Roman" w:cs="Times New Roman"/>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 не предусмотрено.</w:t>
      </w:r>
    </w:p>
    <w:p w14:paraId="31793FAC" w14:textId="77777777" w:rsidR="00BF4FF6" w:rsidRPr="00220624" w:rsidRDefault="00BF4FF6" w:rsidP="00A1683E">
      <w:pPr>
        <w:pStyle w:val="a3"/>
        <w:shd w:val="clear" w:color="auto" w:fill="FFFFFF" w:themeFill="background1"/>
        <w:spacing w:line="240" w:lineRule="auto"/>
        <w:contextualSpacing/>
        <w:rPr>
          <w:rFonts w:eastAsiaTheme="minorHAnsi"/>
          <w:szCs w:val="24"/>
          <w:lang w:eastAsia="en-US"/>
        </w:rPr>
      </w:pPr>
    </w:p>
    <w:p w14:paraId="138C85E0" w14:textId="61920C53" w:rsidR="00BF4FF6" w:rsidRPr="00220624" w:rsidRDefault="00BF4FF6" w:rsidP="005A0524">
      <w:pPr>
        <w:pStyle w:val="2"/>
        <w:numPr>
          <w:ilvl w:val="1"/>
          <w:numId w:val="36"/>
        </w:numPr>
        <w:shd w:val="clear" w:color="auto" w:fill="FFFFFF" w:themeFill="background1"/>
        <w:spacing w:after="0"/>
        <w:contextualSpacing/>
        <w:rPr>
          <w:b w:val="0"/>
          <w:szCs w:val="24"/>
        </w:rPr>
      </w:pPr>
      <w:bookmarkStart w:id="247" w:name="_Toc403297337"/>
      <w:bookmarkStart w:id="248" w:name="_Toc403297493"/>
      <w:bookmarkStart w:id="249" w:name="_Toc461384994"/>
      <w:bookmarkStart w:id="250" w:name="_Toc481018543"/>
      <w:bookmarkStart w:id="251" w:name="_Toc89685779"/>
      <w:r w:rsidRPr="00220624">
        <w:rPr>
          <w:b w:val="0"/>
          <w:szCs w:val="24"/>
        </w:rPr>
        <w:t xml:space="preserve">Предложения </w:t>
      </w:r>
      <w:r w:rsidR="00AB4D92" w:rsidRPr="00220624">
        <w:rPr>
          <w:b w:val="0"/>
          <w:bCs/>
          <w:szCs w:val="24"/>
        </w:rPr>
        <w:t>по строительству, реконструкции и (или) модернизации</w:t>
      </w:r>
      <w:r w:rsidR="00AB4D92" w:rsidRPr="00220624">
        <w:rPr>
          <w:szCs w:val="24"/>
        </w:rPr>
        <w:t xml:space="preserve"> </w:t>
      </w:r>
      <w:r w:rsidRPr="00220624">
        <w:rPr>
          <w:b w:val="0"/>
          <w:szCs w:val="24"/>
        </w:rPr>
        <w:t xml:space="preserve">тепловых сетей для обеспечения нормативной надежности </w:t>
      </w:r>
      <w:bookmarkEnd w:id="247"/>
      <w:bookmarkEnd w:id="248"/>
      <w:bookmarkEnd w:id="249"/>
      <w:bookmarkEnd w:id="250"/>
      <w:r w:rsidRPr="00220624">
        <w:rPr>
          <w:b w:val="0"/>
          <w:szCs w:val="24"/>
        </w:rPr>
        <w:t>теплоснабжения потребителей</w:t>
      </w:r>
      <w:bookmarkEnd w:id="251"/>
    </w:p>
    <w:p w14:paraId="10F8946E"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Основная доля тепловых сетей г. Мегион вводилась в эксплуатацию совместно с котельными, к которым они присоединены. Впоследствии производились частичная перекладка и реконструкция аварийных участков, прокладывались трубопроводы для подключения новых потребителей. Основываясь на данных о сроках ввода в эксплуатацию источников тепла, можно сделать вывод, что строительство тепловых сетей от действующих источников осуществлялось более 25 лет, начиная с конца 1980-х гг. по настоящее время. </w:t>
      </w:r>
    </w:p>
    <w:p w14:paraId="2B630053" w14:textId="4B95648E"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 целью поддержания безаварийной работы тепловых сетей в отопительном периоде в качестве первоочередных мероприятий предлагается плановая замена участков действующих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шурфовке на которых выявлено утонение стенк</w:t>
      </w:r>
      <w:r w:rsidR="006723CA" w:rsidRPr="00220624">
        <w:rPr>
          <w:rFonts w:ascii="Times New Roman" w:hAnsi="Times New Roman" w:cs="Times New Roman"/>
          <w:sz w:val="24"/>
          <w:szCs w:val="24"/>
        </w:rPr>
        <w:t>и на 20% и более от проектного первоначального</w:t>
      </w:r>
      <w:r w:rsidRPr="00220624">
        <w:rPr>
          <w:rFonts w:ascii="Times New Roman" w:hAnsi="Times New Roman" w:cs="Times New Roman"/>
          <w:sz w:val="24"/>
          <w:szCs w:val="24"/>
        </w:rPr>
        <w:t xml:space="preserve"> значения</w:t>
      </w:r>
      <w:r w:rsidR="004E08A5" w:rsidRPr="00220624">
        <w:rPr>
          <w:rFonts w:ascii="Times New Roman" w:hAnsi="Times New Roman" w:cs="Times New Roman"/>
          <w:sz w:val="24"/>
          <w:szCs w:val="24"/>
        </w:rPr>
        <w:t>.</w:t>
      </w:r>
      <w:r w:rsidRPr="00220624">
        <w:rPr>
          <w:rFonts w:ascii="Times New Roman" w:hAnsi="Times New Roman" w:cs="Times New Roman"/>
          <w:sz w:val="24"/>
          <w:szCs w:val="24"/>
        </w:rPr>
        <w:t xml:space="preserve"> </w:t>
      </w:r>
    </w:p>
    <w:p w14:paraId="10104B1E" w14:textId="06C301B5"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Основной перечень мероприятий по реконструкции </w:t>
      </w:r>
      <w:r w:rsidR="00AB4D92" w:rsidRPr="00220624">
        <w:rPr>
          <w:rFonts w:ascii="Times New Roman" w:hAnsi="Times New Roman" w:cs="Times New Roman"/>
          <w:sz w:val="24"/>
          <w:szCs w:val="24"/>
        </w:rPr>
        <w:t xml:space="preserve">и (или) модернизации </w:t>
      </w:r>
      <w:r w:rsidRPr="00220624">
        <w:rPr>
          <w:rFonts w:ascii="Times New Roman" w:hAnsi="Times New Roman" w:cs="Times New Roman"/>
          <w:sz w:val="24"/>
          <w:szCs w:val="24"/>
        </w:rPr>
        <w:t>тепловых сетей, подлежащих замене в связи с исчерпанием эксплуатационного ресурса и технического перевооружения сооружений на них, представлен в таблице ниже.</w:t>
      </w:r>
    </w:p>
    <w:p w14:paraId="5C1E8501" w14:textId="65BD8EE5"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252" w:name="_Toc2968699"/>
      <w:bookmarkStart w:id="253" w:name="_Toc4663372"/>
      <w:bookmarkStart w:id="254" w:name="_Toc12392844"/>
      <w:r w:rsidRPr="00220624">
        <w:rPr>
          <w:rFonts w:ascii="Times New Roman" w:eastAsia="Calibri" w:hAnsi="Times New Roman" w:cs="Times New Roman"/>
          <w:sz w:val="24"/>
          <w:szCs w:val="24"/>
        </w:rPr>
        <w:t xml:space="preserve">Таблица </w:t>
      </w:r>
      <w:r w:rsidR="00407F78" w:rsidRPr="00220624">
        <w:rPr>
          <w:rFonts w:ascii="Times New Roman" w:hAnsi="Times New Roman" w:cs="Times New Roman"/>
          <w:sz w:val="24"/>
          <w:szCs w:val="24"/>
        </w:rPr>
        <w:t>6</w:t>
      </w:r>
      <w:r w:rsidRPr="00220624">
        <w:rPr>
          <w:rFonts w:ascii="Times New Roman" w:eastAsia="Calibri" w:hAnsi="Times New Roman" w:cs="Times New Roman"/>
          <w:sz w:val="24"/>
          <w:szCs w:val="24"/>
        </w:rPr>
        <w:t>.</w:t>
      </w:r>
      <w:r w:rsidR="00407F78" w:rsidRPr="00220624">
        <w:rPr>
          <w:rFonts w:ascii="Times New Roman" w:hAnsi="Times New Roman" w:cs="Times New Roman"/>
          <w:sz w:val="24"/>
          <w:szCs w:val="24"/>
        </w:rPr>
        <w:t>2</w:t>
      </w:r>
      <w:r w:rsidRPr="00220624">
        <w:rPr>
          <w:rFonts w:ascii="Times New Roman" w:eastAsia="Calibri" w:hAnsi="Times New Roman" w:cs="Times New Roman"/>
          <w:sz w:val="24"/>
          <w:szCs w:val="24"/>
        </w:rPr>
        <w:t xml:space="preserve"> –Мероприятия </w:t>
      </w:r>
      <w:bookmarkEnd w:id="252"/>
      <w:r w:rsidRPr="00220624">
        <w:rPr>
          <w:rFonts w:ascii="Times New Roman" w:eastAsia="Calibri" w:hAnsi="Times New Roman" w:cs="Times New Roman"/>
          <w:sz w:val="24"/>
          <w:szCs w:val="24"/>
        </w:rPr>
        <w:t>по реконструкции</w:t>
      </w:r>
      <w:r w:rsidR="00AB4D92" w:rsidRPr="00220624">
        <w:rPr>
          <w:rFonts w:ascii="Times New Roman" w:eastAsia="Calibri" w:hAnsi="Times New Roman" w:cs="Times New Roman"/>
          <w:sz w:val="24"/>
          <w:szCs w:val="24"/>
        </w:rPr>
        <w:t xml:space="preserve"> и (или) модернизации</w:t>
      </w:r>
      <w:r w:rsidRPr="00220624">
        <w:rPr>
          <w:rFonts w:ascii="Times New Roman" w:eastAsia="Calibri" w:hAnsi="Times New Roman" w:cs="Times New Roman"/>
          <w:sz w:val="24"/>
          <w:szCs w:val="24"/>
        </w:rPr>
        <w:t xml:space="preserve"> тепловых сетей и оборудования на них</w:t>
      </w:r>
      <w:bookmarkEnd w:id="253"/>
      <w:bookmarkEnd w:id="254"/>
      <w:r w:rsidRPr="00220624">
        <w:rPr>
          <w:rFonts w:ascii="Times New Roman" w:eastAsia="Calibri" w:hAnsi="Times New Roman" w:cs="Times New Roman"/>
          <w:sz w:val="24"/>
          <w:szCs w:val="24"/>
        </w:rPr>
        <w:t xml:space="preserve"> </w:t>
      </w:r>
    </w:p>
    <w:tbl>
      <w:tblPr>
        <w:tblW w:w="5000" w:type="pct"/>
        <w:tblLook w:val="04A0" w:firstRow="1" w:lastRow="0" w:firstColumn="1" w:lastColumn="0" w:noHBand="0" w:noVBand="1"/>
      </w:tblPr>
      <w:tblGrid>
        <w:gridCol w:w="528"/>
        <w:gridCol w:w="2567"/>
        <w:gridCol w:w="2769"/>
        <w:gridCol w:w="2802"/>
        <w:gridCol w:w="1529"/>
      </w:tblGrid>
      <w:tr w:rsidR="003240ED" w:rsidRPr="00220624" w14:paraId="219396DF" w14:textId="77777777" w:rsidTr="003240ED">
        <w:trPr>
          <w:trHeight w:val="450"/>
          <w:tblHeader/>
        </w:trPr>
        <w:tc>
          <w:tcPr>
            <w:tcW w:w="259" w:type="pct"/>
            <w:vMerge w:val="restart"/>
            <w:tcBorders>
              <w:top w:val="single" w:sz="4" w:space="0" w:color="auto"/>
              <w:left w:val="single" w:sz="4" w:space="0" w:color="auto"/>
              <w:bottom w:val="single" w:sz="4" w:space="0" w:color="auto"/>
              <w:right w:val="single" w:sz="4" w:space="0" w:color="auto"/>
            </w:tcBorders>
            <w:vAlign w:val="center"/>
            <w:hideMark/>
          </w:tcPr>
          <w:p w14:paraId="19E15FAB"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 п/п</w:t>
            </w:r>
          </w:p>
        </w:tc>
        <w:tc>
          <w:tcPr>
            <w:tcW w:w="1259" w:type="pct"/>
            <w:vMerge w:val="restart"/>
            <w:tcBorders>
              <w:top w:val="single" w:sz="4" w:space="0" w:color="auto"/>
              <w:left w:val="single" w:sz="4" w:space="0" w:color="auto"/>
              <w:bottom w:val="single" w:sz="4" w:space="0" w:color="auto"/>
              <w:right w:val="single" w:sz="4" w:space="0" w:color="auto"/>
            </w:tcBorders>
            <w:vAlign w:val="center"/>
            <w:hideMark/>
          </w:tcPr>
          <w:p w14:paraId="761FD099"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Наименование мероприятия</w:t>
            </w:r>
          </w:p>
        </w:tc>
        <w:tc>
          <w:tcPr>
            <w:tcW w:w="1358" w:type="pct"/>
            <w:vMerge w:val="restart"/>
            <w:tcBorders>
              <w:top w:val="single" w:sz="4" w:space="0" w:color="auto"/>
              <w:left w:val="single" w:sz="4" w:space="0" w:color="auto"/>
              <w:bottom w:val="single" w:sz="4" w:space="0" w:color="auto"/>
              <w:right w:val="single" w:sz="4" w:space="0" w:color="auto"/>
            </w:tcBorders>
            <w:vAlign w:val="center"/>
            <w:hideMark/>
          </w:tcPr>
          <w:p w14:paraId="3D92879A"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Технические характеристики</w:t>
            </w:r>
          </w:p>
        </w:tc>
        <w:tc>
          <w:tcPr>
            <w:tcW w:w="1374" w:type="pct"/>
            <w:vMerge w:val="restart"/>
            <w:tcBorders>
              <w:top w:val="single" w:sz="4" w:space="0" w:color="auto"/>
              <w:left w:val="single" w:sz="4" w:space="0" w:color="auto"/>
              <w:bottom w:val="single" w:sz="4" w:space="0" w:color="auto"/>
              <w:right w:val="single" w:sz="4" w:space="0" w:color="auto"/>
            </w:tcBorders>
            <w:vAlign w:val="center"/>
            <w:hideMark/>
          </w:tcPr>
          <w:p w14:paraId="3968E8E6"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Достигаемые результаты</w:t>
            </w:r>
          </w:p>
        </w:tc>
        <w:tc>
          <w:tcPr>
            <w:tcW w:w="750" w:type="pct"/>
            <w:vMerge w:val="restart"/>
            <w:tcBorders>
              <w:top w:val="single" w:sz="4" w:space="0" w:color="auto"/>
              <w:left w:val="single" w:sz="4" w:space="0" w:color="auto"/>
              <w:bottom w:val="single" w:sz="4" w:space="0" w:color="auto"/>
              <w:right w:val="single" w:sz="4" w:space="0" w:color="auto"/>
            </w:tcBorders>
            <w:vAlign w:val="center"/>
            <w:hideMark/>
          </w:tcPr>
          <w:p w14:paraId="08BBA41D"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Период реализации мероприятий</w:t>
            </w:r>
          </w:p>
        </w:tc>
      </w:tr>
      <w:tr w:rsidR="003240ED" w:rsidRPr="00220624" w14:paraId="42EB85B2" w14:textId="77777777" w:rsidTr="0071241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FB48A" w14:textId="77777777" w:rsidR="003240ED" w:rsidRPr="00220624" w:rsidRDefault="003240ED" w:rsidP="0071241D">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DEF92" w14:textId="77777777" w:rsidR="003240ED" w:rsidRPr="00220624" w:rsidRDefault="003240ED" w:rsidP="0071241D">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C7AEC" w14:textId="77777777" w:rsidR="003240ED" w:rsidRPr="00220624" w:rsidRDefault="003240ED" w:rsidP="0071241D">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48322" w14:textId="77777777" w:rsidR="003240ED" w:rsidRPr="00220624" w:rsidRDefault="003240ED" w:rsidP="0071241D">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76932" w14:textId="77777777" w:rsidR="003240ED" w:rsidRPr="00220624" w:rsidRDefault="003240ED" w:rsidP="0071241D">
            <w:pPr>
              <w:spacing w:line="240" w:lineRule="auto"/>
              <w:contextualSpacing/>
              <w:rPr>
                <w:rFonts w:ascii="Times New Roman" w:hAnsi="Times New Roman"/>
                <w:szCs w:val="24"/>
              </w:rPr>
            </w:pPr>
          </w:p>
        </w:tc>
      </w:tr>
      <w:tr w:rsidR="003240ED" w:rsidRPr="00220624" w14:paraId="0D4F1F43" w14:textId="77777777" w:rsidTr="003240ED">
        <w:trPr>
          <w:trHeight w:val="70"/>
        </w:trPr>
        <w:tc>
          <w:tcPr>
            <w:tcW w:w="259" w:type="pct"/>
            <w:tcBorders>
              <w:top w:val="nil"/>
              <w:left w:val="single" w:sz="4" w:space="0" w:color="auto"/>
              <w:bottom w:val="single" w:sz="4" w:space="0" w:color="auto"/>
              <w:right w:val="single" w:sz="4" w:space="0" w:color="auto"/>
            </w:tcBorders>
            <w:vAlign w:val="center"/>
            <w:hideMark/>
          </w:tcPr>
          <w:p w14:paraId="6074D208"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1</w:t>
            </w:r>
          </w:p>
        </w:tc>
        <w:tc>
          <w:tcPr>
            <w:tcW w:w="1259" w:type="pct"/>
            <w:tcBorders>
              <w:top w:val="nil"/>
              <w:left w:val="nil"/>
              <w:bottom w:val="single" w:sz="4" w:space="0" w:color="auto"/>
              <w:right w:val="single" w:sz="4" w:space="0" w:color="auto"/>
            </w:tcBorders>
            <w:vAlign w:val="center"/>
            <w:hideMark/>
          </w:tcPr>
          <w:p w14:paraId="7CAA6AF9"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Техническое перевооружение магистральных тепловых сетей г. Мегион</w:t>
            </w:r>
          </w:p>
        </w:tc>
        <w:tc>
          <w:tcPr>
            <w:tcW w:w="1358" w:type="pct"/>
            <w:tcBorders>
              <w:top w:val="nil"/>
              <w:left w:val="nil"/>
              <w:bottom w:val="single" w:sz="4" w:space="0" w:color="auto"/>
              <w:right w:val="single" w:sz="4" w:space="0" w:color="auto"/>
            </w:tcBorders>
            <w:vAlign w:val="center"/>
            <w:hideMark/>
          </w:tcPr>
          <w:p w14:paraId="30D6CC24"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Замена 2,5 км ветхих стальных трубопроводов д300-500мм с использованием предизолированных стальных труб в ППУ изоляции</w:t>
            </w:r>
          </w:p>
        </w:tc>
        <w:tc>
          <w:tcPr>
            <w:tcW w:w="1374" w:type="pct"/>
            <w:tcBorders>
              <w:top w:val="nil"/>
              <w:left w:val="nil"/>
              <w:bottom w:val="single" w:sz="4" w:space="0" w:color="auto"/>
              <w:right w:val="single" w:sz="4" w:space="0" w:color="auto"/>
            </w:tcBorders>
            <w:vAlign w:val="center"/>
            <w:hideMark/>
          </w:tcPr>
          <w:p w14:paraId="3B625A51"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1.Снижение количества инцидентов при транспортировке тепловой энергии;                                                              2.Снижение тепловых потерь при транспортировке тепловой энергии</w:t>
            </w:r>
          </w:p>
        </w:tc>
        <w:tc>
          <w:tcPr>
            <w:tcW w:w="750" w:type="pct"/>
            <w:tcBorders>
              <w:top w:val="nil"/>
              <w:left w:val="nil"/>
              <w:bottom w:val="single" w:sz="4" w:space="0" w:color="auto"/>
              <w:right w:val="single" w:sz="4" w:space="0" w:color="auto"/>
            </w:tcBorders>
            <w:noWrap/>
            <w:vAlign w:val="center"/>
            <w:hideMark/>
          </w:tcPr>
          <w:p w14:paraId="472FBC14"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2020-2024</w:t>
            </w:r>
          </w:p>
        </w:tc>
      </w:tr>
      <w:tr w:rsidR="003240ED" w:rsidRPr="00220624" w14:paraId="11680BD6" w14:textId="77777777" w:rsidTr="003240ED">
        <w:trPr>
          <w:trHeight w:val="1500"/>
        </w:trPr>
        <w:tc>
          <w:tcPr>
            <w:tcW w:w="259" w:type="pct"/>
            <w:tcBorders>
              <w:top w:val="nil"/>
              <w:left w:val="single" w:sz="4" w:space="0" w:color="auto"/>
              <w:bottom w:val="single" w:sz="4" w:space="0" w:color="auto"/>
              <w:right w:val="single" w:sz="4" w:space="0" w:color="auto"/>
            </w:tcBorders>
            <w:vAlign w:val="center"/>
            <w:hideMark/>
          </w:tcPr>
          <w:p w14:paraId="2F6F1892"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2</w:t>
            </w:r>
          </w:p>
        </w:tc>
        <w:tc>
          <w:tcPr>
            <w:tcW w:w="1259" w:type="pct"/>
            <w:tcBorders>
              <w:top w:val="nil"/>
              <w:left w:val="nil"/>
              <w:bottom w:val="single" w:sz="4" w:space="0" w:color="auto"/>
              <w:right w:val="single" w:sz="4" w:space="0" w:color="auto"/>
            </w:tcBorders>
            <w:vAlign w:val="center"/>
            <w:hideMark/>
          </w:tcPr>
          <w:p w14:paraId="540E5A9A"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Техническое перевооружение тепловых сетей г. Мегион (модернизация запорной арматуры)</w:t>
            </w:r>
          </w:p>
        </w:tc>
        <w:tc>
          <w:tcPr>
            <w:tcW w:w="1358" w:type="pct"/>
            <w:tcBorders>
              <w:top w:val="nil"/>
              <w:left w:val="nil"/>
              <w:bottom w:val="single" w:sz="4" w:space="0" w:color="auto"/>
              <w:right w:val="single" w:sz="4" w:space="0" w:color="auto"/>
            </w:tcBorders>
            <w:vAlign w:val="center"/>
            <w:hideMark/>
          </w:tcPr>
          <w:p w14:paraId="45B69D50"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Замена ветхой запорной арматуры на шаровую арматуру не требующую технического обслуживания в котельных и камерах. Диаметр 300-500мм</w:t>
            </w:r>
          </w:p>
        </w:tc>
        <w:tc>
          <w:tcPr>
            <w:tcW w:w="1374" w:type="pct"/>
            <w:tcBorders>
              <w:top w:val="nil"/>
              <w:left w:val="nil"/>
              <w:bottom w:val="single" w:sz="4" w:space="0" w:color="auto"/>
              <w:right w:val="single" w:sz="4" w:space="0" w:color="auto"/>
            </w:tcBorders>
            <w:vAlign w:val="center"/>
            <w:hideMark/>
          </w:tcPr>
          <w:p w14:paraId="09BDD7F6"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1.Снижение количества инцидентов на источниках и сетях теплоснабжения                                                                           2.Снижение тепловых потерь при производстве и транспортировке тепловой энергии</w:t>
            </w:r>
          </w:p>
        </w:tc>
        <w:tc>
          <w:tcPr>
            <w:tcW w:w="750" w:type="pct"/>
            <w:tcBorders>
              <w:top w:val="nil"/>
              <w:left w:val="nil"/>
              <w:bottom w:val="single" w:sz="4" w:space="0" w:color="auto"/>
              <w:right w:val="single" w:sz="4" w:space="0" w:color="auto"/>
            </w:tcBorders>
            <w:noWrap/>
            <w:vAlign w:val="center"/>
            <w:hideMark/>
          </w:tcPr>
          <w:p w14:paraId="5312C04C"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2019-2024</w:t>
            </w:r>
          </w:p>
        </w:tc>
      </w:tr>
      <w:tr w:rsidR="003240ED" w:rsidRPr="00220624" w14:paraId="6DF18AEE" w14:textId="77777777" w:rsidTr="003240ED">
        <w:trPr>
          <w:trHeight w:val="1067"/>
        </w:trPr>
        <w:tc>
          <w:tcPr>
            <w:tcW w:w="259" w:type="pct"/>
            <w:tcBorders>
              <w:top w:val="nil"/>
              <w:left w:val="single" w:sz="4" w:space="0" w:color="auto"/>
              <w:bottom w:val="single" w:sz="4" w:space="0" w:color="auto"/>
              <w:right w:val="single" w:sz="4" w:space="0" w:color="auto"/>
            </w:tcBorders>
            <w:vAlign w:val="center"/>
            <w:hideMark/>
          </w:tcPr>
          <w:p w14:paraId="5F9ADD9E"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lastRenderedPageBreak/>
              <w:t>3</w:t>
            </w:r>
          </w:p>
        </w:tc>
        <w:tc>
          <w:tcPr>
            <w:tcW w:w="1259" w:type="pct"/>
            <w:tcBorders>
              <w:top w:val="nil"/>
              <w:left w:val="nil"/>
              <w:bottom w:val="single" w:sz="4" w:space="0" w:color="auto"/>
              <w:right w:val="single" w:sz="4" w:space="0" w:color="auto"/>
            </w:tcBorders>
            <w:vAlign w:val="center"/>
            <w:hideMark/>
          </w:tcPr>
          <w:p w14:paraId="5334DE2C"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Техническое перевооружение системы горячего водоснабжения г. Мегион</w:t>
            </w:r>
          </w:p>
        </w:tc>
        <w:tc>
          <w:tcPr>
            <w:tcW w:w="1358" w:type="pct"/>
            <w:tcBorders>
              <w:top w:val="nil"/>
              <w:left w:val="nil"/>
              <w:bottom w:val="single" w:sz="4" w:space="0" w:color="auto"/>
              <w:right w:val="single" w:sz="4" w:space="0" w:color="auto"/>
            </w:tcBorders>
            <w:vAlign w:val="center"/>
            <w:hideMark/>
          </w:tcPr>
          <w:p w14:paraId="2E3C2DC7"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Определение перечня мероприятий, выполнение которых позволит оптимизировать гидравлическую работу системы ГВС. Определить участки сетей ГВС подлежащие замене</w:t>
            </w:r>
          </w:p>
        </w:tc>
        <w:tc>
          <w:tcPr>
            <w:tcW w:w="1374" w:type="pct"/>
            <w:tcBorders>
              <w:top w:val="nil"/>
              <w:left w:val="nil"/>
              <w:bottom w:val="single" w:sz="4" w:space="0" w:color="auto"/>
              <w:right w:val="single" w:sz="4" w:space="0" w:color="auto"/>
            </w:tcBorders>
            <w:vAlign w:val="center"/>
            <w:hideMark/>
          </w:tcPr>
          <w:p w14:paraId="55B5056E"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 xml:space="preserve">1.Снижение количества инцидентов на сетях горячего водоснабжения; </w:t>
            </w:r>
          </w:p>
          <w:p w14:paraId="1C9E3A82"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 xml:space="preserve">2.Снижение тепловых потерь на сетях горячего водоснабжения; </w:t>
            </w:r>
          </w:p>
          <w:p w14:paraId="7D375621"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3.Снижение удельного расхода электроэнергии на транспортировку горячей воды</w:t>
            </w:r>
          </w:p>
        </w:tc>
        <w:tc>
          <w:tcPr>
            <w:tcW w:w="750" w:type="pct"/>
            <w:tcBorders>
              <w:top w:val="nil"/>
              <w:left w:val="nil"/>
              <w:bottom w:val="single" w:sz="4" w:space="0" w:color="auto"/>
              <w:right w:val="single" w:sz="4" w:space="0" w:color="auto"/>
            </w:tcBorders>
            <w:noWrap/>
            <w:vAlign w:val="center"/>
            <w:hideMark/>
          </w:tcPr>
          <w:p w14:paraId="4EF02613"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2020-2024</w:t>
            </w:r>
          </w:p>
        </w:tc>
      </w:tr>
    </w:tbl>
    <w:p w14:paraId="666BB91B" w14:textId="77777777" w:rsidR="00BF4FF6" w:rsidRPr="00220624" w:rsidRDefault="00BF4FF6" w:rsidP="00A1683E">
      <w:pPr>
        <w:pStyle w:val="a3"/>
        <w:shd w:val="clear" w:color="auto" w:fill="FFFFFF" w:themeFill="background1"/>
        <w:spacing w:line="240" w:lineRule="auto"/>
        <w:contextualSpacing/>
        <w:rPr>
          <w:szCs w:val="24"/>
        </w:rPr>
      </w:pPr>
    </w:p>
    <w:p w14:paraId="4DA92955"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Кроме перечисленных выше мероприятий </w:t>
      </w:r>
      <w:bookmarkStart w:id="255" w:name="_Toc4663373"/>
      <w:r w:rsidRPr="00220624">
        <w:rPr>
          <w:rFonts w:ascii="Times New Roman" w:hAnsi="Times New Roman" w:cs="Times New Roman"/>
          <w:sz w:val="24"/>
          <w:szCs w:val="24"/>
        </w:rPr>
        <w:t>схемой запланированы мероприятия технического перевооружения сооружений на тепловых сетях (ЦТП) в г. Мегион с реализацией в течение рассматриваемого периода до 2030г..</w:t>
      </w:r>
    </w:p>
    <w:p w14:paraId="6DA38AA0"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256" w:name="_Toc12392845"/>
      <w:r w:rsidRPr="00220624">
        <w:rPr>
          <w:rFonts w:ascii="Times New Roman" w:eastAsia="Calibri" w:hAnsi="Times New Roman" w:cs="Times New Roman"/>
          <w:sz w:val="24"/>
          <w:szCs w:val="24"/>
        </w:rPr>
        <w:t xml:space="preserve">Таблица </w:t>
      </w:r>
      <w:r w:rsidR="00407F78" w:rsidRPr="00220624">
        <w:rPr>
          <w:rFonts w:ascii="Times New Roman" w:hAnsi="Times New Roman" w:cs="Times New Roman"/>
          <w:sz w:val="24"/>
          <w:szCs w:val="24"/>
        </w:rPr>
        <w:t>6</w:t>
      </w:r>
      <w:r w:rsidRPr="00220624">
        <w:rPr>
          <w:rFonts w:ascii="Times New Roman" w:eastAsia="Calibri" w:hAnsi="Times New Roman" w:cs="Times New Roman"/>
          <w:sz w:val="24"/>
          <w:szCs w:val="24"/>
        </w:rPr>
        <w:t>.</w:t>
      </w:r>
      <w:r w:rsidR="00407F78" w:rsidRPr="00220624">
        <w:rPr>
          <w:rFonts w:ascii="Times New Roman" w:hAnsi="Times New Roman" w:cs="Times New Roman"/>
          <w:sz w:val="24"/>
          <w:szCs w:val="24"/>
        </w:rPr>
        <w:t>3</w:t>
      </w:r>
      <w:r w:rsidRPr="00220624">
        <w:rPr>
          <w:rFonts w:ascii="Times New Roman" w:eastAsia="Calibri" w:hAnsi="Times New Roman" w:cs="Times New Roman"/>
          <w:sz w:val="24"/>
          <w:szCs w:val="24"/>
        </w:rPr>
        <w:t xml:space="preserve"> –Мероприятия по реконструкции ЦТП</w:t>
      </w:r>
      <w:bookmarkEnd w:id="255"/>
      <w:bookmarkEnd w:id="256"/>
    </w:p>
    <w:p w14:paraId="360A19C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3C8BD8A9" w14:textId="77777777" w:rsidR="00BF4FF6" w:rsidRPr="00220624" w:rsidRDefault="00BF4FF6" w:rsidP="005A0524">
      <w:pPr>
        <w:pStyle w:val="15"/>
        <w:numPr>
          <w:ilvl w:val="0"/>
          <w:numId w:val="36"/>
        </w:numPr>
        <w:shd w:val="clear" w:color="auto" w:fill="FFFFFF" w:themeFill="background1"/>
        <w:spacing w:after="0"/>
        <w:contextualSpacing/>
        <w:rPr>
          <w:b w:val="0"/>
          <w:sz w:val="24"/>
          <w:szCs w:val="24"/>
        </w:rPr>
        <w:sectPr w:rsidR="00BF4FF6" w:rsidRPr="00220624" w:rsidSect="00C81A2A">
          <w:type w:val="continuous"/>
          <w:pgSz w:w="11906" w:h="16838" w:code="9"/>
          <w:pgMar w:top="1134" w:right="567" w:bottom="1134" w:left="1134" w:header="680" w:footer="487" w:gutter="0"/>
          <w:cols w:space="720"/>
          <w:docGrid w:linePitch="326"/>
        </w:sectPr>
      </w:pPr>
      <w:bookmarkStart w:id="257" w:name="_Toc337658257"/>
      <w:bookmarkStart w:id="258" w:name="_Toc338244364"/>
      <w:bookmarkStart w:id="259" w:name="_Toc345671446"/>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86"/>
        <w:gridCol w:w="2754"/>
        <w:gridCol w:w="3133"/>
        <w:gridCol w:w="1564"/>
      </w:tblGrid>
      <w:tr w:rsidR="003240ED" w:rsidRPr="00220624" w14:paraId="08823512" w14:textId="77777777" w:rsidTr="0071241D">
        <w:trPr>
          <w:trHeight w:val="230"/>
          <w:tblHeader/>
        </w:trPr>
        <w:tc>
          <w:tcPr>
            <w:tcW w:w="254" w:type="pct"/>
            <w:vAlign w:val="center"/>
            <w:hideMark/>
          </w:tcPr>
          <w:p w14:paraId="5C039E6A"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 п/п</w:t>
            </w:r>
          </w:p>
        </w:tc>
        <w:tc>
          <w:tcPr>
            <w:tcW w:w="1093" w:type="pct"/>
            <w:vAlign w:val="center"/>
            <w:hideMark/>
          </w:tcPr>
          <w:p w14:paraId="11E12C3E"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Наименование мероприятия</w:t>
            </w:r>
          </w:p>
        </w:tc>
        <w:tc>
          <w:tcPr>
            <w:tcW w:w="1372" w:type="pct"/>
            <w:vAlign w:val="center"/>
            <w:hideMark/>
          </w:tcPr>
          <w:p w14:paraId="066AF0F0"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Технические характеристики</w:t>
            </w:r>
          </w:p>
        </w:tc>
        <w:tc>
          <w:tcPr>
            <w:tcW w:w="1558" w:type="pct"/>
            <w:vAlign w:val="center"/>
            <w:hideMark/>
          </w:tcPr>
          <w:p w14:paraId="4FA9D352"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Достигаемые результаты</w:t>
            </w:r>
          </w:p>
        </w:tc>
        <w:tc>
          <w:tcPr>
            <w:tcW w:w="723" w:type="pct"/>
            <w:vAlign w:val="center"/>
            <w:hideMark/>
          </w:tcPr>
          <w:p w14:paraId="411CCA1B"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Период реализации мероприятий</w:t>
            </w:r>
          </w:p>
        </w:tc>
      </w:tr>
      <w:tr w:rsidR="003240ED" w:rsidRPr="00220624" w14:paraId="60D32CFB" w14:textId="77777777" w:rsidTr="0071241D">
        <w:trPr>
          <w:trHeight w:val="797"/>
        </w:trPr>
        <w:tc>
          <w:tcPr>
            <w:tcW w:w="254" w:type="pct"/>
            <w:vAlign w:val="center"/>
            <w:hideMark/>
          </w:tcPr>
          <w:p w14:paraId="063A9D0E"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1</w:t>
            </w:r>
          </w:p>
        </w:tc>
        <w:tc>
          <w:tcPr>
            <w:tcW w:w="1093" w:type="pct"/>
            <w:vAlign w:val="center"/>
            <w:hideMark/>
          </w:tcPr>
          <w:p w14:paraId="11A7C754"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Техническое перевооружение ЦТП г.Мегион</w:t>
            </w:r>
          </w:p>
        </w:tc>
        <w:tc>
          <w:tcPr>
            <w:tcW w:w="1372" w:type="pct"/>
            <w:vAlign w:val="center"/>
          </w:tcPr>
          <w:p w14:paraId="6C969F8E"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Установка станций подмешивания с системы погодозависимой автоматики, монтаж тепловой изоляции трубопроводов в ЦТП.</w:t>
            </w:r>
          </w:p>
          <w:p w14:paraId="6973F3B5"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Модернизация с заменой насосного и теплообменного оборудования, запорно-регулирующей арматуры, погодозависимая автоматика, освещение, электроснабжение, диспетчеризация, конструктивные части (кровля, стены)</w:t>
            </w:r>
          </w:p>
        </w:tc>
        <w:tc>
          <w:tcPr>
            <w:tcW w:w="1558" w:type="pct"/>
            <w:vAlign w:val="center"/>
            <w:hideMark/>
          </w:tcPr>
          <w:p w14:paraId="205960F7"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1.Снижение потерь тепловой энергии при нагреве ГВС в весенний, осенний периоды, а также в связи с устройством теплоизоляции 2. Обеспечит качественное предоставление услуги ГВС (температура 65 С)</w:t>
            </w:r>
          </w:p>
        </w:tc>
        <w:tc>
          <w:tcPr>
            <w:tcW w:w="723" w:type="pct"/>
            <w:noWrap/>
            <w:vAlign w:val="center"/>
            <w:hideMark/>
          </w:tcPr>
          <w:p w14:paraId="1FE9A106"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2020-2024</w:t>
            </w:r>
          </w:p>
        </w:tc>
      </w:tr>
    </w:tbl>
    <w:p w14:paraId="2071962B" w14:textId="77777777" w:rsidR="00BF4FF6" w:rsidRPr="00220624" w:rsidRDefault="00BF4FF6" w:rsidP="005A0524">
      <w:pPr>
        <w:pStyle w:val="15"/>
        <w:numPr>
          <w:ilvl w:val="0"/>
          <w:numId w:val="36"/>
        </w:numPr>
        <w:shd w:val="clear" w:color="auto" w:fill="FFFFFF" w:themeFill="background1"/>
        <w:spacing w:after="0"/>
        <w:contextualSpacing/>
        <w:rPr>
          <w:b w:val="0"/>
          <w:sz w:val="24"/>
          <w:szCs w:val="24"/>
        </w:rPr>
        <w:sectPr w:rsidR="00BF4FF6" w:rsidRPr="00220624" w:rsidSect="00C81A2A">
          <w:headerReference w:type="default" r:id="rId29"/>
          <w:type w:val="continuous"/>
          <w:pgSz w:w="11906" w:h="16838" w:code="9"/>
          <w:pgMar w:top="1134" w:right="567" w:bottom="851" w:left="1134" w:header="720" w:footer="487" w:gutter="0"/>
          <w:cols w:space="720"/>
          <w:docGrid w:linePitch="326"/>
        </w:sectPr>
      </w:pPr>
    </w:p>
    <w:p w14:paraId="409AA233" w14:textId="43B3427A" w:rsidR="00BF4FF6" w:rsidRPr="00220624" w:rsidRDefault="006723CA" w:rsidP="004E08A5">
      <w:pPr>
        <w:pStyle w:val="15"/>
        <w:numPr>
          <w:ilvl w:val="0"/>
          <w:numId w:val="0"/>
        </w:numPr>
        <w:shd w:val="clear" w:color="auto" w:fill="FFFFFF" w:themeFill="background1"/>
        <w:spacing w:after="0"/>
        <w:ind w:firstLine="708"/>
        <w:contextualSpacing/>
        <w:rPr>
          <w:b w:val="0"/>
          <w:sz w:val="24"/>
          <w:szCs w:val="24"/>
        </w:rPr>
      </w:pPr>
      <w:bookmarkStart w:id="260" w:name="_Toc89685780"/>
      <w:r w:rsidRPr="00220624">
        <w:rPr>
          <w:b w:val="0"/>
          <w:sz w:val="24"/>
          <w:szCs w:val="24"/>
        </w:rPr>
        <w:lastRenderedPageBreak/>
        <w:t xml:space="preserve">Раздел 7 </w:t>
      </w:r>
      <w:r w:rsidR="00A679FB" w:rsidRPr="00220624">
        <w:rPr>
          <w:b w:val="0"/>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260"/>
    </w:p>
    <w:p w14:paraId="074D494F" w14:textId="29F124DC" w:rsidR="00BF4FF6" w:rsidRPr="00220624" w:rsidRDefault="00407F78" w:rsidP="00407F78">
      <w:pPr>
        <w:pStyle w:val="2"/>
        <w:numPr>
          <w:ilvl w:val="0"/>
          <w:numId w:val="0"/>
        </w:numPr>
        <w:shd w:val="clear" w:color="auto" w:fill="FFFFFF" w:themeFill="background1"/>
        <w:spacing w:after="0"/>
        <w:contextualSpacing/>
        <w:rPr>
          <w:b w:val="0"/>
          <w:szCs w:val="24"/>
        </w:rPr>
      </w:pPr>
      <w:bookmarkStart w:id="261" w:name="_Toc89685781"/>
      <w:r w:rsidRPr="00220624">
        <w:rPr>
          <w:b w:val="0"/>
          <w:szCs w:val="24"/>
        </w:rPr>
        <w:t>7.1.</w:t>
      </w:r>
      <w:r w:rsidR="00BF4FF6" w:rsidRPr="00220624">
        <w:rPr>
          <w:b w:val="0"/>
          <w:szCs w:val="24"/>
        </w:rPr>
        <w:t>Предложения по переводу существующих открытых систем теплос</w:t>
      </w:r>
      <w:r w:rsidR="006723CA" w:rsidRPr="00220624">
        <w:rPr>
          <w:b w:val="0"/>
          <w:szCs w:val="24"/>
        </w:rPr>
        <w:t xml:space="preserve">набжения </w:t>
      </w:r>
      <w:r w:rsidR="00D619CE" w:rsidRPr="00220624">
        <w:rPr>
          <w:b w:val="0"/>
          <w:szCs w:val="24"/>
        </w:rPr>
        <w:t>(</w:t>
      </w:r>
      <w:r w:rsidR="00BF4FF6" w:rsidRPr="00220624">
        <w:rPr>
          <w:b w:val="0"/>
          <w:szCs w:val="24"/>
        </w:rPr>
        <w:t>горячего водоснабжения</w:t>
      </w:r>
      <w:r w:rsidR="00D619CE" w:rsidRPr="00220624">
        <w:rPr>
          <w:b w:val="0"/>
          <w:szCs w:val="24"/>
        </w:rPr>
        <w:t>)</w:t>
      </w:r>
      <w:r w:rsidR="00BF4FF6" w:rsidRPr="00220624">
        <w:rPr>
          <w:b w:val="0"/>
          <w:szCs w:val="24"/>
        </w:rPr>
        <w:t xml:space="preserve"> в закрытые системы горячего водоснабжения, для осуществления которого необходимо стро</w:t>
      </w:r>
      <w:r w:rsidR="006723CA" w:rsidRPr="00220624">
        <w:rPr>
          <w:b w:val="0"/>
          <w:szCs w:val="24"/>
        </w:rPr>
        <w:t>ительство индивидуальных и</w:t>
      </w:r>
      <w:r w:rsidR="0061433A" w:rsidRPr="00220624">
        <w:rPr>
          <w:b w:val="0"/>
          <w:szCs w:val="24"/>
        </w:rPr>
        <w:t xml:space="preserve"> (</w:t>
      </w:r>
      <w:r w:rsidR="006723CA" w:rsidRPr="00220624">
        <w:rPr>
          <w:b w:val="0"/>
          <w:szCs w:val="24"/>
        </w:rPr>
        <w:t>или</w:t>
      </w:r>
      <w:r w:rsidR="0061433A" w:rsidRPr="00220624">
        <w:rPr>
          <w:b w:val="0"/>
          <w:szCs w:val="24"/>
        </w:rPr>
        <w:t>)</w:t>
      </w:r>
      <w:r w:rsidR="00BF4FF6" w:rsidRPr="00220624">
        <w:rPr>
          <w:b w:val="0"/>
          <w:szCs w:val="24"/>
        </w:rPr>
        <w:t xml:space="preserve"> центральных тепловых пунктов при наличии у потребителей внутридомовых систем горячего водоснабжения</w:t>
      </w:r>
      <w:bookmarkEnd w:id="261"/>
    </w:p>
    <w:p w14:paraId="3B0219D1"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г. Мегион применяется закрытая система горячего водоснабжения. </w:t>
      </w:r>
    </w:p>
    <w:p w14:paraId="5AA530A7"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Предложений по переводу существующих систем теплосн</w:t>
      </w:r>
      <w:r w:rsidR="006723CA" w:rsidRPr="00220624">
        <w:rPr>
          <w:rFonts w:ascii="Times New Roman" w:hAnsi="Times New Roman" w:cs="Times New Roman"/>
          <w:sz w:val="24"/>
          <w:szCs w:val="24"/>
        </w:rPr>
        <w:t>абжения горячего водоснабжения</w:t>
      </w:r>
      <w:r w:rsidRPr="00220624">
        <w:rPr>
          <w:rFonts w:ascii="Times New Roman" w:hAnsi="Times New Roman" w:cs="Times New Roman"/>
          <w:sz w:val="24"/>
          <w:szCs w:val="24"/>
        </w:rPr>
        <w:t xml:space="preserve"> – не требуется.</w:t>
      </w:r>
    </w:p>
    <w:p w14:paraId="0E486CAF" w14:textId="77777777" w:rsidR="00BF4FF6" w:rsidRPr="00220624" w:rsidRDefault="00BF4FF6" w:rsidP="00A1683E">
      <w:pPr>
        <w:pStyle w:val="a3"/>
        <w:shd w:val="clear" w:color="auto" w:fill="FFFFFF" w:themeFill="background1"/>
        <w:spacing w:line="240" w:lineRule="auto"/>
        <w:contextualSpacing/>
        <w:rPr>
          <w:szCs w:val="24"/>
        </w:rPr>
      </w:pPr>
    </w:p>
    <w:p w14:paraId="0B7E2C47" w14:textId="147FD7E9" w:rsidR="00BF4FF6" w:rsidRPr="00220624" w:rsidRDefault="0064172D" w:rsidP="0064172D">
      <w:pPr>
        <w:pStyle w:val="2"/>
        <w:numPr>
          <w:ilvl w:val="0"/>
          <w:numId w:val="0"/>
        </w:numPr>
        <w:shd w:val="clear" w:color="auto" w:fill="FFFFFF" w:themeFill="background1"/>
        <w:spacing w:after="0"/>
        <w:ind w:left="576" w:hanging="576"/>
        <w:contextualSpacing/>
        <w:rPr>
          <w:b w:val="0"/>
          <w:szCs w:val="24"/>
        </w:rPr>
      </w:pPr>
      <w:bookmarkStart w:id="262" w:name="_Toc89685782"/>
      <w:r w:rsidRPr="00220624">
        <w:rPr>
          <w:b w:val="0"/>
          <w:szCs w:val="24"/>
        </w:rPr>
        <w:t>7.2.</w:t>
      </w:r>
      <w:r w:rsidR="00BF4FF6" w:rsidRPr="00220624">
        <w:rPr>
          <w:b w:val="0"/>
          <w:szCs w:val="24"/>
        </w:rPr>
        <w:t xml:space="preserve">Предложения по переводу существующих </w:t>
      </w:r>
      <w:r w:rsidR="006723CA" w:rsidRPr="00220624">
        <w:rPr>
          <w:b w:val="0"/>
          <w:szCs w:val="24"/>
        </w:rPr>
        <w:t xml:space="preserve">открытых систем теплоснабжения </w:t>
      </w:r>
      <w:r w:rsidR="00D619CE" w:rsidRPr="00220624">
        <w:rPr>
          <w:b w:val="0"/>
          <w:szCs w:val="24"/>
        </w:rPr>
        <w:t>(</w:t>
      </w:r>
      <w:r w:rsidR="00BF4FF6" w:rsidRPr="00220624">
        <w:rPr>
          <w:b w:val="0"/>
          <w:szCs w:val="24"/>
        </w:rPr>
        <w:t>горячего водо</w:t>
      </w:r>
      <w:r w:rsidR="006723CA" w:rsidRPr="00220624">
        <w:rPr>
          <w:b w:val="0"/>
          <w:szCs w:val="24"/>
        </w:rPr>
        <w:t>снабжения</w:t>
      </w:r>
      <w:r w:rsidR="00D619CE" w:rsidRPr="00220624">
        <w:rPr>
          <w:b w:val="0"/>
          <w:szCs w:val="24"/>
        </w:rPr>
        <w:t>)</w:t>
      </w:r>
      <w:r w:rsidR="00BF4FF6" w:rsidRPr="00220624">
        <w:rPr>
          <w:b w:val="0"/>
          <w:szCs w:val="24"/>
        </w:rPr>
        <w:t xml:space="preserve"> в закрытые системы горячего водоснабжения, для осуществления которого отсутствует необходимость стро</w:t>
      </w:r>
      <w:r w:rsidR="006723CA" w:rsidRPr="00220624">
        <w:rPr>
          <w:b w:val="0"/>
          <w:szCs w:val="24"/>
        </w:rPr>
        <w:t xml:space="preserve">ительства индивидуальных и </w:t>
      </w:r>
      <w:r w:rsidR="0061433A" w:rsidRPr="00220624">
        <w:rPr>
          <w:b w:val="0"/>
          <w:szCs w:val="24"/>
        </w:rPr>
        <w:t>(</w:t>
      </w:r>
      <w:r w:rsidR="006723CA" w:rsidRPr="00220624">
        <w:rPr>
          <w:b w:val="0"/>
          <w:szCs w:val="24"/>
        </w:rPr>
        <w:t>или</w:t>
      </w:r>
      <w:r w:rsidR="0061433A" w:rsidRPr="00220624">
        <w:rPr>
          <w:b w:val="0"/>
          <w:szCs w:val="24"/>
        </w:rPr>
        <w:t>)</w:t>
      </w:r>
      <w:r w:rsidR="00BF4FF6" w:rsidRPr="00220624">
        <w:rPr>
          <w:b w:val="0"/>
          <w:szCs w:val="24"/>
        </w:rPr>
        <w:t xml:space="preserve"> центральных тепловых пунктов по причине отсутствия у потребителей внутридомовых систем горячего водоснабжения</w:t>
      </w:r>
      <w:bookmarkEnd w:id="262"/>
    </w:p>
    <w:p w14:paraId="027543D6"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г. Мегион применяется закрытая система горячего водоснабжения.</w:t>
      </w:r>
    </w:p>
    <w:p w14:paraId="67B82A61"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Предложений по переводу существующих систем теплосн</w:t>
      </w:r>
      <w:r w:rsidR="006723CA" w:rsidRPr="00220624">
        <w:rPr>
          <w:rFonts w:ascii="Times New Roman" w:hAnsi="Times New Roman" w:cs="Times New Roman"/>
          <w:sz w:val="24"/>
          <w:szCs w:val="24"/>
        </w:rPr>
        <w:t>абжения горячего водонабжени</w:t>
      </w:r>
      <w:r w:rsidRPr="00220624">
        <w:rPr>
          <w:rFonts w:ascii="Times New Roman" w:hAnsi="Times New Roman" w:cs="Times New Roman"/>
          <w:sz w:val="24"/>
          <w:szCs w:val="24"/>
        </w:rPr>
        <w:t xml:space="preserve"> – не требуется.</w:t>
      </w:r>
    </w:p>
    <w:p w14:paraId="1F3EA994"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14:paraId="41FC512E" w14:textId="77777777" w:rsidR="00BF4FF6" w:rsidRPr="00220624" w:rsidRDefault="00BF4FF6" w:rsidP="005A0524">
      <w:pPr>
        <w:pStyle w:val="15"/>
        <w:numPr>
          <w:ilvl w:val="0"/>
          <w:numId w:val="36"/>
        </w:numPr>
        <w:shd w:val="clear" w:color="auto" w:fill="FFFFFF" w:themeFill="background1"/>
        <w:spacing w:after="0"/>
        <w:contextualSpacing/>
        <w:rPr>
          <w:b w:val="0"/>
          <w:sz w:val="24"/>
          <w:szCs w:val="24"/>
        </w:rPr>
        <w:sectPr w:rsidR="00BF4FF6" w:rsidRPr="00220624" w:rsidSect="0032606B">
          <w:pgSz w:w="11906" w:h="16838" w:code="9"/>
          <w:pgMar w:top="1134" w:right="567" w:bottom="142" w:left="1134" w:header="720" w:footer="487" w:gutter="0"/>
          <w:cols w:space="720"/>
          <w:docGrid w:linePitch="326"/>
        </w:sectPr>
      </w:pPr>
      <w:bookmarkStart w:id="263" w:name="_Toc403297338"/>
      <w:bookmarkStart w:id="264" w:name="_Toc403297494"/>
      <w:bookmarkStart w:id="265" w:name="_Toc461384995"/>
      <w:bookmarkStart w:id="266" w:name="_Toc481018544"/>
    </w:p>
    <w:p w14:paraId="07C33751" w14:textId="77777777" w:rsidR="00BF4FF6" w:rsidRPr="00220624" w:rsidRDefault="006723CA" w:rsidP="004E08A5">
      <w:pPr>
        <w:pStyle w:val="15"/>
        <w:numPr>
          <w:ilvl w:val="0"/>
          <w:numId w:val="0"/>
        </w:numPr>
        <w:shd w:val="clear" w:color="auto" w:fill="FFFFFF" w:themeFill="background1"/>
        <w:spacing w:after="0"/>
        <w:ind w:left="360"/>
        <w:contextualSpacing/>
        <w:rPr>
          <w:b w:val="0"/>
          <w:sz w:val="24"/>
          <w:szCs w:val="24"/>
        </w:rPr>
      </w:pPr>
      <w:bookmarkStart w:id="267" w:name="_Toc89685783"/>
      <w:r w:rsidRPr="00220624">
        <w:rPr>
          <w:b w:val="0"/>
          <w:sz w:val="24"/>
          <w:szCs w:val="24"/>
        </w:rPr>
        <w:lastRenderedPageBreak/>
        <w:t xml:space="preserve">Раздел 8 </w:t>
      </w:r>
      <w:r w:rsidR="00BF4FF6" w:rsidRPr="00220624">
        <w:rPr>
          <w:b w:val="0"/>
          <w:sz w:val="24"/>
          <w:szCs w:val="24"/>
        </w:rPr>
        <w:t>Перспективные топливные балансы</w:t>
      </w:r>
      <w:bookmarkEnd w:id="257"/>
      <w:bookmarkEnd w:id="258"/>
      <w:bookmarkEnd w:id="259"/>
      <w:bookmarkEnd w:id="263"/>
      <w:bookmarkEnd w:id="264"/>
      <w:bookmarkEnd w:id="265"/>
      <w:bookmarkEnd w:id="266"/>
      <w:bookmarkEnd w:id="267"/>
    </w:p>
    <w:p w14:paraId="672DDD97" w14:textId="5FB86397" w:rsidR="00BF4FF6" w:rsidRPr="00220624" w:rsidRDefault="00BF4FF6" w:rsidP="0064172D">
      <w:pPr>
        <w:pStyle w:val="2"/>
        <w:numPr>
          <w:ilvl w:val="1"/>
          <w:numId w:val="44"/>
        </w:numPr>
        <w:shd w:val="clear" w:color="auto" w:fill="FFFFFF" w:themeFill="background1"/>
        <w:spacing w:after="0"/>
        <w:contextualSpacing/>
        <w:rPr>
          <w:b w:val="0"/>
          <w:szCs w:val="24"/>
        </w:rPr>
      </w:pPr>
      <w:bookmarkStart w:id="268" w:name="_Toc89685784"/>
      <w:bookmarkStart w:id="269" w:name="_Toc337658259"/>
      <w:bookmarkStart w:id="270" w:name="_Toc338244366"/>
      <w:bookmarkStart w:id="271" w:name="_Toc345671451"/>
      <w:r w:rsidRPr="00220624">
        <w:rPr>
          <w:b w:val="0"/>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68"/>
    </w:p>
    <w:p w14:paraId="659AC86A" w14:textId="77777777" w:rsidR="00BF4FF6" w:rsidRPr="00220624" w:rsidRDefault="00BF4FF6" w:rsidP="0064172D">
      <w:pPr>
        <w:pStyle w:val="a3"/>
        <w:shd w:val="clear" w:color="auto" w:fill="FFFFFF" w:themeFill="background1"/>
        <w:spacing w:line="240" w:lineRule="auto"/>
        <w:ind w:firstLine="360"/>
        <w:contextualSpacing/>
        <w:rPr>
          <w:szCs w:val="24"/>
        </w:rPr>
      </w:pPr>
      <w:r w:rsidRPr="00220624">
        <w:rPr>
          <w:szCs w:val="24"/>
        </w:rPr>
        <w:t>Результаты расчетов перспективных расходов топлива для обеспечения нормального функционирования источников тепловой энергии системы теплоснабжения г. Мегион по этапам приведены в таблице 8.1.</w:t>
      </w:r>
    </w:p>
    <w:p w14:paraId="7E076D2F" w14:textId="66C8B9F4" w:rsidR="00BF4FF6" w:rsidRPr="00220624" w:rsidRDefault="0006163C" w:rsidP="00A1683E">
      <w:pPr>
        <w:pStyle w:val="a3"/>
        <w:shd w:val="clear" w:color="auto" w:fill="FFFFFF" w:themeFill="background1"/>
        <w:spacing w:line="240" w:lineRule="auto"/>
        <w:ind w:firstLine="567"/>
        <w:contextualSpacing/>
        <w:rPr>
          <w:rFonts w:eastAsia="Calibri"/>
          <w:szCs w:val="24"/>
          <w:lang w:eastAsia="en-US"/>
        </w:rPr>
      </w:pPr>
      <w:bookmarkStart w:id="272" w:name="_Toc2968702"/>
      <w:bookmarkStart w:id="273" w:name="_Toc4663374"/>
      <w:bookmarkStart w:id="274" w:name="_Toc12392846"/>
      <w:r w:rsidRPr="00220624">
        <w:rPr>
          <w:rFonts w:eastAsia="Calibri"/>
          <w:szCs w:val="24"/>
          <w:lang w:eastAsia="en-US"/>
        </w:rPr>
        <w:t>Таблица 8</w:t>
      </w:r>
      <w:r w:rsidR="00BF4FF6" w:rsidRPr="00220624">
        <w:rPr>
          <w:rFonts w:eastAsia="Calibri"/>
          <w:szCs w:val="24"/>
          <w:lang w:eastAsia="en-US"/>
        </w:rPr>
        <w:t>.</w:t>
      </w:r>
      <w:r w:rsidR="00BF4FF6" w:rsidRPr="00220624">
        <w:rPr>
          <w:szCs w:val="24"/>
        </w:rPr>
        <w:fldChar w:fldCharType="begin"/>
      </w:r>
      <w:r w:rsidR="00BF4FF6" w:rsidRPr="00220624">
        <w:rPr>
          <w:rFonts w:eastAsia="Calibri"/>
          <w:szCs w:val="24"/>
          <w:lang w:eastAsia="en-US"/>
        </w:rPr>
        <w:instrText xml:space="preserve"> SEQ Таблица \* ARABIC \s 1 </w:instrText>
      </w:r>
      <w:r w:rsidR="00BF4FF6" w:rsidRPr="00220624">
        <w:rPr>
          <w:szCs w:val="24"/>
        </w:rPr>
        <w:fldChar w:fldCharType="separate"/>
      </w:r>
      <w:r w:rsidR="007041C5">
        <w:rPr>
          <w:rFonts w:eastAsia="Calibri"/>
          <w:noProof/>
          <w:szCs w:val="24"/>
          <w:lang w:eastAsia="en-US"/>
        </w:rPr>
        <w:t>1</w:t>
      </w:r>
      <w:r w:rsidR="00BF4FF6" w:rsidRPr="00220624">
        <w:rPr>
          <w:szCs w:val="24"/>
        </w:rPr>
        <w:fldChar w:fldCharType="end"/>
      </w:r>
      <w:r w:rsidR="00BF4FF6" w:rsidRPr="00220624">
        <w:rPr>
          <w:rFonts w:eastAsia="Calibri"/>
          <w:szCs w:val="24"/>
          <w:lang w:eastAsia="en-US"/>
        </w:rPr>
        <w:t xml:space="preserve"> - </w:t>
      </w:r>
      <w:bookmarkEnd w:id="272"/>
      <w:r w:rsidR="00BF4FF6" w:rsidRPr="00220624">
        <w:rPr>
          <w:rFonts w:eastAsia="Calibri"/>
          <w:szCs w:val="24"/>
          <w:lang w:eastAsia="en-US"/>
        </w:rPr>
        <w:t>Перспективные годовые расходы основного вида топлива</w:t>
      </w:r>
      <w:bookmarkEnd w:id="273"/>
      <w:r w:rsidR="00BF4FF6" w:rsidRPr="00220624">
        <w:rPr>
          <w:rFonts w:eastAsia="Calibri"/>
          <w:szCs w:val="24"/>
          <w:lang w:eastAsia="en-US"/>
        </w:rPr>
        <w:t xml:space="preserve"> по источникам тепловой энергии</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028"/>
        <w:gridCol w:w="1109"/>
        <w:gridCol w:w="1109"/>
        <w:gridCol w:w="1109"/>
        <w:gridCol w:w="1109"/>
        <w:gridCol w:w="1109"/>
        <w:gridCol w:w="1075"/>
      </w:tblGrid>
      <w:tr w:rsidR="00AA37FE" w:rsidRPr="00220624" w14:paraId="1B832FC6" w14:textId="77777777" w:rsidTr="00716B63">
        <w:trPr>
          <w:trHeight w:val="70"/>
        </w:trPr>
        <w:tc>
          <w:tcPr>
            <w:tcW w:w="693" w:type="pct"/>
            <w:vMerge w:val="restart"/>
            <w:shd w:val="clear" w:color="auto" w:fill="auto"/>
            <w:vAlign w:val="center"/>
            <w:hideMark/>
          </w:tcPr>
          <w:p w14:paraId="7DF4ACB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Наименование котельной</w:t>
            </w:r>
          </w:p>
        </w:tc>
        <w:tc>
          <w:tcPr>
            <w:tcW w:w="556" w:type="pct"/>
            <w:vMerge w:val="restart"/>
            <w:shd w:val="clear" w:color="auto" w:fill="auto"/>
            <w:vAlign w:val="center"/>
            <w:hideMark/>
          </w:tcPr>
          <w:p w14:paraId="2E93DAD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2018г.</w:t>
            </w:r>
          </w:p>
        </w:tc>
        <w:tc>
          <w:tcPr>
            <w:tcW w:w="3751" w:type="pct"/>
            <w:gridSpan w:val="7"/>
            <w:shd w:val="clear" w:color="auto" w:fill="auto"/>
            <w:vAlign w:val="center"/>
            <w:hideMark/>
          </w:tcPr>
          <w:p w14:paraId="793FB156" w14:textId="67327D9F" w:rsidR="00BF4FF6" w:rsidRPr="00220624" w:rsidRDefault="00BF4FF6" w:rsidP="00140B0F">
            <w:pPr>
              <w:pStyle w:val="affff5"/>
              <w:shd w:val="clear" w:color="auto" w:fill="FFFFFF" w:themeFill="background1"/>
              <w:contextualSpacing/>
              <w:rPr>
                <w:b w:val="0"/>
              </w:rPr>
            </w:pPr>
            <w:r w:rsidRPr="00220624">
              <w:rPr>
                <w:rFonts w:eastAsia="Calibri"/>
                <w:b w:val="0"/>
                <w:lang w:eastAsia="en-US"/>
              </w:rPr>
              <w:t>Потребление топлива по этапам</w:t>
            </w:r>
          </w:p>
        </w:tc>
      </w:tr>
      <w:tr w:rsidR="00AA37FE" w:rsidRPr="00220624" w14:paraId="5507D77D" w14:textId="77777777" w:rsidTr="00716B63">
        <w:trPr>
          <w:trHeight w:val="70"/>
        </w:trPr>
        <w:tc>
          <w:tcPr>
            <w:tcW w:w="693" w:type="pct"/>
            <w:vMerge/>
            <w:vAlign w:val="center"/>
            <w:hideMark/>
          </w:tcPr>
          <w:p w14:paraId="12CC786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p>
        </w:tc>
        <w:tc>
          <w:tcPr>
            <w:tcW w:w="556" w:type="pct"/>
            <w:vMerge/>
            <w:vAlign w:val="center"/>
            <w:hideMark/>
          </w:tcPr>
          <w:p w14:paraId="4933C71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p>
        </w:tc>
        <w:tc>
          <w:tcPr>
            <w:tcW w:w="504" w:type="pct"/>
            <w:shd w:val="clear" w:color="auto" w:fill="auto"/>
            <w:vAlign w:val="center"/>
            <w:hideMark/>
          </w:tcPr>
          <w:p w14:paraId="626A3FC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2019г.</w:t>
            </w:r>
          </w:p>
        </w:tc>
        <w:tc>
          <w:tcPr>
            <w:tcW w:w="544" w:type="pct"/>
            <w:shd w:val="clear" w:color="auto" w:fill="auto"/>
            <w:vAlign w:val="center"/>
            <w:hideMark/>
          </w:tcPr>
          <w:p w14:paraId="211DC7D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2020г.</w:t>
            </w:r>
          </w:p>
        </w:tc>
        <w:tc>
          <w:tcPr>
            <w:tcW w:w="544" w:type="pct"/>
            <w:shd w:val="clear" w:color="auto" w:fill="auto"/>
            <w:vAlign w:val="center"/>
            <w:hideMark/>
          </w:tcPr>
          <w:p w14:paraId="0E88DB2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2021г.</w:t>
            </w:r>
          </w:p>
        </w:tc>
        <w:tc>
          <w:tcPr>
            <w:tcW w:w="544" w:type="pct"/>
            <w:shd w:val="clear" w:color="auto" w:fill="auto"/>
            <w:vAlign w:val="center"/>
            <w:hideMark/>
          </w:tcPr>
          <w:p w14:paraId="334B27C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2022г.</w:t>
            </w:r>
          </w:p>
        </w:tc>
        <w:tc>
          <w:tcPr>
            <w:tcW w:w="544" w:type="pct"/>
            <w:shd w:val="clear" w:color="auto" w:fill="auto"/>
            <w:vAlign w:val="center"/>
            <w:hideMark/>
          </w:tcPr>
          <w:p w14:paraId="6542C0C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2023г.</w:t>
            </w:r>
          </w:p>
        </w:tc>
        <w:tc>
          <w:tcPr>
            <w:tcW w:w="544" w:type="pct"/>
            <w:shd w:val="clear" w:color="auto" w:fill="auto"/>
            <w:vAlign w:val="center"/>
            <w:hideMark/>
          </w:tcPr>
          <w:p w14:paraId="4CE9B1C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2024-2028 гг.</w:t>
            </w:r>
          </w:p>
        </w:tc>
        <w:tc>
          <w:tcPr>
            <w:tcW w:w="527" w:type="pct"/>
            <w:shd w:val="clear" w:color="auto" w:fill="auto"/>
            <w:vAlign w:val="center"/>
            <w:hideMark/>
          </w:tcPr>
          <w:p w14:paraId="3C5647A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2029-2035 гг.</w:t>
            </w:r>
          </w:p>
        </w:tc>
      </w:tr>
      <w:tr w:rsidR="00BF4FF6" w:rsidRPr="00220624" w14:paraId="1DEBFDC4" w14:textId="77777777" w:rsidTr="00AA37FE">
        <w:trPr>
          <w:trHeight w:val="70"/>
        </w:trPr>
        <w:tc>
          <w:tcPr>
            <w:tcW w:w="5000" w:type="pct"/>
            <w:gridSpan w:val="9"/>
            <w:shd w:val="clear" w:color="auto" w:fill="auto"/>
            <w:vAlign w:val="center"/>
            <w:hideMark/>
          </w:tcPr>
          <w:p w14:paraId="28E2BFFC" w14:textId="77777777" w:rsidR="00BF4FF6" w:rsidRPr="00220624" w:rsidRDefault="006723CA" w:rsidP="00A1683E">
            <w:pPr>
              <w:shd w:val="clear" w:color="auto" w:fill="FFFFFF" w:themeFill="background1"/>
              <w:spacing w:after="0" w:line="240" w:lineRule="auto"/>
              <w:contextualSpacing/>
              <w:jc w:val="both"/>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МУП ТВК</w:t>
            </w:r>
          </w:p>
        </w:tc>
      </w:tr>
      <w:tr w:rsidR="00496C9B" w:rsidRPr="00220624" w14:paraId="59F718DC" w14:textId="77777777" w:rsidTr="00716B63">
        <w:trPr>
          <w:trHeight w:val="300"/>
        </w:trPr>
        <w:tc>
          <w:tcPr>
            <w:tcW w:w="693" w:type="pct"/>
            <w:shd w:val="clear" w:color="auto" w:fill="auto"/>
            <w:vAlign w:val="center"/>
            <w:hideMark/>
          </w:tcPr>
          <w:p w14:paraId="01730C2B" w14:textId="77777777"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Северная, тыс. м3</w:t>
            </w:r>
          </w:p>
        </w:tc>
        <w:tc>
          <w:tcPr>
            <w:tcW w:w="556" w:type="pct"/>
            <w:shd w:val="clear" w:color="auto" w:fill="auto"/>
            <w:vAlign w:val="center"/>
            <w:hideMark/>
          </w:tcPr>
          <w:p w14:paraId="35A6776F" w14:textId="21BC4B99"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4601</w:t>
            </w:r>
          </w:p>
        </w:tc>
        <w:tc>
          <w:tcPr>
            <w:tcW w:w="504" w:type="pct"/>
            <w:shd w:val="clear" w:color="auto" w:fill="auto"/>
            <w:vAlign w:val="center"/>
            <w:hideMark/>
          </w:tcPr>
          <w:p w14:paraId="4E409E70" w14:textId="3A833E6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5067,91</w:t>
            </w:r>
          </w:p>
        </w:tc>
        <w:tc>
          <w:tcPr>
            <w:tcW w:w="544" w:type="pct"/>
            <w:shd w:val="clear" w:color="auto" w:fill="auto"/>
            <w:vAlign w:val="center"/>
            <w:hideMark/>
          </w:tcPr>
          <w:p w14:paraId="200B0E13" w14:textId="60D12360"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5317,96</w:t>
            </w:r>
          </w:p>
        </w:tc>
        <w:tc>
          <w:tcPr>
            <w:tcW w:w="544" w:type="pct"/>
            <w:shd w:val="clear" w:color="auto" w:fill="auto"/>
            <w:vAlign w:val="center"/>
            <w:hideMark/>
          </w:tcPr>
          <w:p w14:paraId="6327AB25" w14:textId="0ABADA38"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c>
          <w:tcPr>
            <w:tcW w:w="544" w:type="pct"/>
            <w:shd w:val="clear" w:color="auto" w:fill="auto"/>
            <w:noWrap/>
            <w:vAlign w:val="center"/>
            <w:hideMark/>
          </w:tcPr>
          <w:p w14:paraId="03DD85C8" w14:textId="1AC3F97F"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c>
          <w:tcPr>
            <w:tcW w:w="544" w:type="pct"/>
            <w:shd w:val="clear" w:color="auto" w:fill="auto"/>
            <w:noWrap/>
            <w:vAlign w:val="center"/>
            <w:hideMark/>
          </w:tcPr>
          <w:p w14:paraId="64620D3D" w14:textId="2606BE5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c>
          <w:tcPr>
            <w:tcW w:w="544" w:type="pct"/>
            <w:shd w:val="clear" w:color="auto" w:fill="auto"/>
            <w:noWrap/>
            <w:vAlign w:val="center"/>
            <w:hideMark/>
          </w:tcPr>
          <w:p w14:paraId="20A2D738" w14:textId="01D1A6A2"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c>
          <w:tcPr>
            <w:tcW w:w="527" w:type="pct"/>
            <w:shd w:val="clear" w:color="auto" w:fill="auto"/>
            <w:noWrap/>
            <w:vAlign w:val="center"/>
            <w:hideMark/>
          </w:tcPr>
          <w:p w14:paraId="22275510" w14:textId="04408B05"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r>
      <w:tr w:rsidR="00496C9B" w:rsidRPr="00220624" w14:paraId="7959B8B0" w14:textId="77777777" w:rsidTr="00716B63">
        <w:trPr>
          <w:trHeight w:val="300"/>
        </w:trPr>
        <w:tc>
          <w:tcPr>
            <w:tcW w:w="693" w:type="pct"/>
            <w:shd w:val="clear" w:color="auto" w:fill="auto"/>
            <w:vAlign w:val="center"/>
            <w:hideMark/>
          </w:tcPr>
          <w:p w14:paraId="778185C9" w14:textId="77777777"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Южная, тыс. м3</w:t>
            </w:r>
          </w:p>
        </w:tc>
        <w:tc>
          <w:tcPr>
            <w:tcW w:w="556" w:type="pct"/>
            <w:shd w:val="clear" w:color="auto" w:fill="auto"/>
            <w:vAlign w:val="center"/>
            <w:hideMark/>
          </w:tcPr>
          <w:p w14:paraId="3EF6765E" w14:textId="220545A7"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73102,86</w:t>
            </w:r>
          </w:p>
        </w:tc>
        <w:tc>
          <w:tcPr>
            <w:tcW w:w="504" w:type="pct"/>
            <w:shd w:val="clear" w:color="auto" w:fill="auto"/>
            <w:vAlign w:val="center"/>
            <w:hideMark/>
          </w:tcPr>
          <w:p w14:paraId="1027C1DA" w14:textId="265D3D47"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66833,47</w:t>
            </w:r>
          </w:p>
        </w:tc>
        <w:tc>
          <w:tcPr>
            <w:tcW w:w="544" w:type="pct"/>
            <w:shd w:val="clear" w:color="auto" w:fill="auto"/>
            <w:vAlign w:val="center"/>
            <w:hideMark/>
          </w:tcPr>
          <w:p w14:paraId="60448988" w14:textId="6737497F"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60278,69</w:t>
            </w:r>
          </w:p>
        </w:tc>
        <w:tc>
          <w:tcPr>
            <w:tcW w:w="544" w:type="pct"/>
            <w:shd w:val="clear" w:color="auto" w:fill="auto"/>
            <w:vAlign w:val="center"/>
            <w:hideMark/>
          </w:tcPr>
          <w:p w14:paraId="405D0F3B" w14:textId="061DD81B"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c>
          <w:tcPr>
            <w:tcW w:w="544" w:type="pct"/>
            <w:shd w:val="clear" w:color="auto" w:fill="auto"/>
            <w:vAlign w:val="center"/>
            <w:hideMark/>
          </w:tcPr>
          <w:p w14:paraId="4D1E28B1" w14:textId="68F52E22"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c>
          <w:tcPr>
            <w:tcW w:w="544" w:type="pct"/>
            <w:shd w:val="clear" w:color="auto" w:fill="auto"/>
            <w:vAlign w:val="center"/>
            <w:hideMark/>
          </w:tcPr>
          <w:p w14:paraId="190BFB79" w14:textId="58554D76"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c>
          <w:tcPr>
            <w:tcW w:w="544" w:type="pct"/>
            <w:shd w:val="clear" w:color="auto" w:fill="auto"/>
            <w:vAlign w:val="center"/>
            <w:hideMark/>
          </w:tcPr>
          <w:p w14:paraId="7BBB1D61" w14:textId="490A82D8"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c>
          <w:tcPr>
            <w:tcW w:w="527" w:type="pct"/>
            <w:shd w:val="clear" w:color="auto" w:fill="auto"/>
            <w:vAlign w:val="center"/>
            <w:hideMark/>
          </w:tcPr>
          <w:p w14:paraId="54631CEE" w14:textId="48D6C078"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r>
      <w:tr w:rsidR="00496C9B" w:rsidRPr="00220624" w14:paraId="51BE8845" w14:textId="77777777" w:rsidTr="00716B63">
        <w:trPr>
          <w:trHeight w:val="300"/>
        </w:trPr>
        <w:tc>
          <w:tcPr>
            <w:tcW w:w="693" w:type="pct"/>
            <w:shd w:val="clear" w:color="auto" w:fill="auto"/>
            <w:vAlign w:val="center"/>
            <w:hideMark/>
          </w:tcPr>
          <w:p w14:paraId="020F3D2A" w14:textId="77777777"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Центральная, тыс. м3</w:t>
            </w:r>
          </w:p>
        </w:tc>
        <w:tc>
          <w:tcPr>
            <w:tcW w:w="556" w:type="pct"/>
            <w:shd w:val="clear" w:color="auto" w:fill="auto"/>
            <w:vAlign w:val="center"/>
            <w:hideMark/>
          </w:tcPr>
          <w:p w14:paraId="1DAA263D" w14:textId="038E090C"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13746,1</w:t>
            </w:r>
          </w:p>
        </w:tc>
        <w:tc>
          <w:tcPr>
            <w:tcW w:w="504" w:type="pct"/>
            <w:shd w:val="clear" w:color="auto" w:fill="auto"/>
            <w:vAlign w:val="center"/>
            <w:hideMark/>
          </w:tcPr>
          <w:p w14:paraId="2389AB8F" w14:textId="72642F35"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13461,01</w:t>
            </w:r>
          </w:p>
        </w:tc>
        <w:tc>
          <w:tcPr>
            <w:tcW w:w="544" w:type="pct"/>
            <w:shd w:val="clear" w:color="auto" w:fill="auto"/>
            <w:vAlign w:val="center"/>
            <w:hideMark/>
          </w:tcPr>
          <w:p w14:paraId="73875CAC" w14:textId="64775E49"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10707,72</w:t>
            </w:r>
          </w:p>
        </w:tc>
        <w:tc>
          <w:tcPr>
            <w:tcW w:w="544" w:type="pct"/>
            <w:shd w:val="clear" w:color="auto" w:fill="auto"/>
            <w:vAlign w:val="center"/>
            <w:hideMark/>
          </w:tcPr>
          <w:p w14:paraId="2AFB1684" w14:textId="21AB4AA3"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c>
          <w:tcPr>
            <w:tcW w:w="544" w:type="pct"/>
            <w:shd w:val="clear" w:color="auto" w:fill="auto"/>
            <w:vAlign w:val="center"/>
            <w:hideMark/>
          </w:tcPr>
          <w:p w14:paraId="7D9B8C4F" w14:textId="15A8704B"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c>
          <w:tcPr>
            <w:tcW w:w="544" w:type="pct"/>
            <w:shd w:val="clear" w:color="auto" w:fill="auto"/>
            <w:vAlign w:val="center"/>
            <w:hideMark/>
          </w:tcPr>
          <w:p w14:paraId="5362A20B" w14:textId="6FD1A3B1"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c>
          <w:tcPr>
            <w:tcW w:w="544" w:type="pct"/>
            <w:shd w:val="clear" w:color="auto" w:fill="auto"/>
            <w:vAlign w:val="center"/>
            <w:hideMark/>
          </w:tcPr>
          <w:p w14:paraId="09EF56D7" w14:textId="0119B49A"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c>
          <w:tcPr>
            <w:tcW w:w="527" w:type="pct"/>
            <w:shd w:val="clear" w:color="auto" w:fill="auto"/>
            <w:vAlign w:val="center"/>
            <w:hideMark/>
          </w:tcPr>
          <w:p w14:paraId="3DE33D96" w14:textId="691A8705"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r>
      <w:tr w:rsidR="00322FFE" w:rsidRPr="00220624" w14:paraId="7429D164" w14:textId="77777777" w:rsidTr="00716B63">
        <w:trPr>
          <w:trHeight w:val="300"/>
        </w:trPr>
        <w:tc>
          <w:tcPr>
            <w:tcW w:w="693" w:type="pct"/>
            <w:shd w:val="clear" w:color="auto" w:fill="auto"/>
            <w:vAlign w:val="center"/>
            <w:hideMark/>
          </w:tcPr>
          <w:p w14:paraId="157EA4AC" w14:textId="13BBE8CC" w:rsidR="00322FFE" w:rsidRPr="00220624" w:rsidRDefault="00322FFE" w:rsidP="00322FF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УБР, тн</w:t>
            </w:r>
          </w:p>
        </w:tc>
        <w:tc>
          <w:tcPr>
            <w:tcW w:w="556" w:type="pct"/>
            <w:shd w:val="clear" w:color="auto" w:fill="auto"/>
            <w:vAlign w:val="center"/>
            <w:hideMark/>
          </w:tcPr>
          <w:p w14:paraId="368019A6" w14:textId="235E6FCF"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32,97</w:t>
            </w:r>
          </w:p>
        </w:tc>
        <w:tc>
          <w:tcPr>
            <w:tcW w:w="504" w:type="pct"/>
            <w:shd w:val="clear" w:color="auto" w:fill="auto"/>
            <w:vAlign w:val="center"/>
            <w:hideMark/>
          </w:tcPr>
          <w:p w14:paraId="6B64D3DD" w14:textId="0716DCE0"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125,71</w:t>
            </w:r>
          </w:p>
        </w:tc>
        <w:tc>
          <w:tcPr>
            <w:tcW w:w="544" w:type="pct"/>
            <w:shd w:val="clear" w:color="auto" w:fill="auto"/>
            <w:vAlign w:val="center"/>
            <w:hideMark/>
          </w:tcPr>
          <w:p w14:paraId="1620A7F8" w14:textId="1B9E1803"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61,40</w:t>
            </w:r>
          </w:p>
        </w:tc>
        <w:tc>
          <w:tcPr>
            <w:tcW w:w="544" w:type="pct"/>
            <w:shd w:val="clear" w:color="auto" w:fill="auto"/>
            <w:vAlign w:val="center"/>
            <w:hideMark/>
          </w:tcPr>
          <w:p w14:paraId="7DD8911C" w14:textId="3CDE3D6F"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c>
          <w:tcPr>
            <w:tcW w:w="544" w:type="pct"/>
            <w:shd w:val="clear" w:color="auto" w:fill="auto"/>
            <w:hideMark/>
          </w:tcPr>
          <w:p w14:paraId="7843CBF7" w14:textId="61A3EE20"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c>
          <w:tcPr>
            <w:tcW w:w="544" w:type="pct"/>
            <w:shd w:val="clear" w:color="auto" w:fill="auto"/>
            <w:hideMark/>
          </w:tcPr>
          <w:p w14:paraId="5BF4B90A" w14:textId="55E3C2B0"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c>
          <w:tcPr>
            <w:tcW w:w="544" w:type="pct"/>
            <w:shd w:val="clear" w:color="auto" w:fill="auto"/>
            <w:hideMark/>
          </w:tcPr>
          <w:p w14:paraId="566BADA4" w14:textId="2182CD39"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c>
          <w:tcPr>
            <w:tcW w:w="527" w:type="pct"/>
            <w:shd w:val="clear" w:color="auto" w:fill="auto"/>
            <w:hideMark/>
          </w:tcPr>
          <w:p w14:paraId="7BF153D3" w14:textId="6EA9451F"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r>
      <w:tr w:rsidR="00496C9B" w:rsidRPr="00220624" w14:paraId="23686333" w14:textId="77777777" w:rsidTr="00716B63">
        <w:trPr>
          <w:trHeight w:val="300"/>
        </w:trPr>
        <w:tc>
          <w:tcPr>
            <w:tcW w:w="693" w:type="pct"/>
            <w:shd w:val="clear" w:color="auto" w:fill="auto"/>
            <w:vAlign w:val="center"/>
          </w:tcPr>
          <w:p w14:paraId="0D58020A" w14:textId="37119E9B"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Школа на 300 учащихся</w:t>
            </w:r>
          </w:p>
        </w:tc>
        <w:tc>
          <w:tcPr>
            <w:tcW w:w="556" w:type="pct"/>
            <w:shd w:val="clear" w:color="auto" w:fill="auto"/>
            <w:vAlign w:val="center"/>
          </w:tcPr>
          <w:p w14:paraId="0452E791" w14:textId="613E1C60"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w:t>
            </w:r>
          </w:p>
        </w:tc>
        <w:tc>
          <w:tcPr>
            <w:tcW w:w="504" w:type="pct"/>
            <w:shd w:val="clear" w:color="auto" w:fill="auto"/>
            <w:vAlign w:val="center"/>
          </w:tcPr>
          <w:p w14:paraId="7B8A6669" w14:textId="1A95616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w:t>
            </w:r>
          </w:p>
        </w:tc>
        <w:tc>
          <w:tcPr>
            <w:tcW w:w="544" w:type="pct"/>
            <w:shd w:val="clear" w:color="auto" w:fill="auto"/>
            <w:vAlign w:val="center"/>
          </w:tcPr>
          <w:p w14:paraId="0787C7F4" w14:textId="4D9B38C2"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456,58</w:t>
            </w:r>
          </w:p>
        </w:tc>
        <w:tc>
          <w:tcPr>
            <w:tcW w:w="544" w:type="pct"/>
            <w:shd w:val="clear" w:color="auto" w:fill="auto"/>
            <w:vAlign w:val="center"/>
          </w:tcPr>
          <w:p w14:paraId="7F0E8E37" w14:textId="04CE83DB"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c>
          <w:tcPr>
            <w:tcW w:w="544" w:type="pct"/>
            <w:shd w:val="clear" w:color="auto" w:fill="auto"/>
            <w:vAlign w:val="center"/>
          </w:tcPr>
          <w:p w14:paraId="6C72C51F" w14:textId="367C1394"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c>
          <w:tcPr>
            <w:tcW w:w="544" w:type="pct"/>
            <w:shd w:val="clear" w:color="auto" w:fill="auto"/>
            <w:vAlign w:val="center"/>
          </w:tcPr>
          <w:p w14:paraId="0A011AE5" w14:textId="39790083"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c>
          <w:tcPr>
            <w:tcW w:w="544" w:type="pct"/>
            <w:shd w:val="clear" w:color="auto" w:fill="auto"/>
            <w:vAlign w:val="center"/>
          </w:tcPr>
          <w:p w14:paraId="67717491" w14:textId="3D639A2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c>
          <w:tcPr>
            <w:tcW w:w="527" w:type="pct"/>
            <w:shd w:val="clear" w:color="auto" w:fill="auto"/>
            <w:vAlign w:val="center"/>
          </w:tcPr>
          <w:p w14:paraId="0691D36B" w14:textId="7B5D6878"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r>
      <w:tr w:rsidR="00496C9B" w:rsidRPr="00220624" w14:paraId="0581B9B9" w14:textId="77777777" w:rsidTr="00716B63">
        <w:trPr>
          <w:trHeight w:val="300"/>
        </w:trPr>
        <w:tc>
          <w:tcPr>
            <w:tcW w:w="693" w:type="pct"/>
            <w:shd w:val="clear" w:color="auto" w:fill="auto"/>
            <w:vAlign w:val="center"/>
          </w:tcPr>
          <w:p w14:paraId="17E3579F" w14:textId="4A2699FD"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Антоненко</w:t>
            </w:r>
          </w:p>
        </w:tc>
        <w:tc>
          <w:tcPr>
            <w:tcW w:w="556" w:type="pct"/>
            <w:shd w:val="clear" w:color="auto" w:fill="auto"/>
            <w:vAlign w:val="center"/>
          </w:tcPr>
          <w:p w14:paraId="07A5404A" w14:textId="778B4956"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w:t>
            </w:r>
          </w:p>
        </w:tc>
        <w:tc>
          <w:tcPr>
            <w:tcW w:w="504" w:type="pct"/>
            <w:shd w:val="clear" w:color="auto" w:fill="auto"/>
            <w:vAlign w:val="center"/>
          </w:tcPr>
          <w:p w14:paraId="699FFBF8" w14:textId="74A0C1EA"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w:t>
            </w:r>
          </w:p>
        </w:tc>
        <w:tc>
          <w:tcPr>
            <w:tcW w:w="544" w:type="pct"/>
            <w:shd w:val="clear" w:color="auto" w:fill="auto"/>
            <w:vAlign w:val="center"/>
          </w:tcPr>
          <w:p w14:paraId="399255ED" w14:textId="59AC6EA4"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119,86</w:t>
            </w:r>
          </w:p>
        </w:tc>
        <w:tc>
          <w:tcPr>
            <w:tcW w:w="544" w:type="pct"/>
            <w:shd w:val="clear" w:color="auto" w:fill="auto"/>
            <w:vAlign w:val="center"/>
          </w:tcPr>
          <w:p w14:paraId="3DF7301A" w14:textId="50B4CC6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c>
          <w:tcPr>
            <w:tcW w:w="544" w:type="pct"/>
            <w:shd w:val="clear" w:color="auto" w:fill="auto"/>
            <w:vAlign w:val="center"/>
          </w:tcPr>
          <w:p w14:paraId="4EFD2877" w14:textId="572AAEE2"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c>
          <w:tcPr>
            <w:tcW w:w="544" w:type="pct"/>
            <w:shd w:val="clear" w:color="auto" w:fill="auto"/>
            <w:vAlign w:val="center"/>
          </w:tcPr>
          <w:p w14:paraId="610640F5" w14:textId="30F29537"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c>
          <w:tcPr>
            <w:tcW w:w="544" w:type="pct"/>
            <w:shd w:val="clear" w:color="auto" w:fill="auto"/>
            <w:vAlign w:val="center"/>
          </w:tcPr>
          <w:p w14:paraId="47F6EE24" w14:textId="401A371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c>
          <w:tcPr>
            <w:tcW w:w="527" w:type="pct"/>
            <w:shd w:val="clear" w:color="auto" w:fill="auto"/>
            <w:vAlign w:val="center"/>
          </w:tcPr>
          <w:p w14:paraId="671AAD92" w14:textId="36C2A45E"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r>
      <w:tr w:rsidR="00BF4FF6" w:rsidRPr="00220624" w14:paraId="1D7727EF" w14:textId="77777777" w:rsidTr="00AA37FE">
        <w:trPr>
          <w:trHeight w:val="70"/>
        </w:trPr>
        <w:tc>
          <w:tcPr>
            <w:tcW w:w="5000" w:type="pct"/>
            <w:gridSpan w:val="9"/>
            <w:shd w:val="clear" w:color="auto" w:fill="auto"/>
            <w:vAlign w:val="center"/>
            <w:hideMark/>
          </w:tcPr>
          <w:p w14:paraId="0352E065" w14:textId="77777777" w:rsidR="00BF4FF6" w:rsidRPr="00220624" w:rsidRDefault="006723CA"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ООО ТеплоНефть</w:t>
            </w:r>
          </w:p>
        </w:tc>
      </w:tr>
      <w:tr w:rsidR="00AA37FE" w:rsidRPr="00220624" w14:paraId="75572E84" w14:textId="77777777" w:rsidTr="00716B63">
        <w:trPr>
          <w:trHeight w:val="300"/>
        </w:trPr>
        <w:tc>
          <w:tcPr>
            <w:tcW w:w="693" w:type="pct"/>
            <w:shd w:val="clear" w:color="auto" w:fill="auto"/>
            <w:vAlign w:val="center"/>
            <w:hideMark/>
          </w:tcPr>
          <w:p w14:paraId="7F43B9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Котельная №1, тыс. м3</w:t>
            </w:r>
          </w:p>
        </w:tc>
        <w:tc>
          <w:tcPr>
            <w:tcW w:w="556" w:type="pct"/>
            <w:shd w:val="clear" w:color="auto" w:fill="auto"/>
            <w:vAlign w:val="center"/>
            <w:hideMark/>
          </w:tcPr>
          <w:p w14:paraId="643E536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04" w:type="pct"/>
            <w:shd w:val="clear" w:color="auto" w:fill="auto"/>
            <w:vAlign w:val="center"/>
            <w:hideMark/>
          </w:tcPr>
          <w:p w14:paraId="4612D45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5B69B8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01E608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70E58B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3130779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2B679C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27" w:type="pct"/>
            <w:shd w:val="clear" w:color="auto" w:fill="auto"/>
            <w:vAlign w:val="center"/>
            <w:hideMark/>
          </w:tcPr>
          <w:p w14:paraId="40DCE55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r>
      <w:tr w:rsidR="00AA37FE" w:rsidRPr="00220624" w14:paraId="41FC8D33" w14:textId="77777777" w:rsidTr="00716B63">
        <w:trPr>
          <w:trHeight w:val="300"/>
        </w:trPr>
        <w:tc>
          <w:tcPr>
            <w:tcW w:w="693" w:type="pct"/>
            <w:shd w:val="clear" w:color="auto" w:fill="auto"/>
            <w:vAlign w:val="center"/>
            <w:hideMark/>
          </w:tcPr>
          <w:p w14:paraId="2CA07E1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Котельная №2, тыс. м3</w:t>
            </w:r>
          </w:p>
        </w:tc>
        <w:tc>
          <w:tcPr>
            <w:tcW w:w="556" w:type="pct"/>
            <w:shd w:val="clear" w:color="auto" w:fill="auto"/>
            <w:vAlign w:val="center"/>
            <w:hideMark/>
          </w:tcPr>
          <w:p w14:paraId="2411B6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04" w:type="pct"/>
            <w:shd w:val="clear" w:color="auto" w:fill="auto"/>
            <w:vAlign w:val="center"/>
            <w:hideMark/>
          </w:tcPr>
          <w:p w14:paraId="569278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4C1775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3B152E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36A18B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6E7F9FC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3122B21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27" w:type="pct"/>
            <w:shd w:val="clear" w:color="auto" w:fill="auto"/>
            <w:vAlign w:val="center"/>
            <w:hideMark/>
          </w:tcPr>
          <w:p w14:paraId="1B164F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r>
      <w:tr w:rsidR="00BF4FF6" w:rsidRPr="00220624" w14:paraId="70CCF807" w14:textId="77777777" w:rsidTr="00AA37FE">
        <w:trPr>
          <w:trHeight w:val="70"/>
        </w:trPr>
        <w:tc>
          <w:tcPr>
            <w:tcW w:w="5000" w:type="pct"/>
            <w:gridSpan w:val="9"/>
            <w:shd w:val="clear" w:color="auto" w:fill="auto"/>
            <w:vAlign w:val="center"/>
            <w:hideMark/>
          </w:tcPr>
          <w:p w14:paraId="10C1AB15" w14:textId="77777777" w:rsidR="00BF4FF6" w:rsidRPr="00220624" w:rsidRDefault="006723CA"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ЗАО СП МеКаМинефть</w:t>
            </w:r>
          </w:p>
        </w:tc>
      </w:tr>
      <w:tr w:rsidR="00AA37FE" w:rsidRPr="00220624" w14:paraId="1BC5AE2F" w14:textId="77777777" w:rsidTr="00716B63">
        <w:trPr>
          <w:trHeight w:val="300"/>
        </w:trPr>
        <w:tc>
          <w:tcPr>
            <w:tcW w:w="693" w:type="pct"/>
            <w:shd w:val="clear" w:color="auto" w:fill="auto"/>
            <w:vAlign w:val="center"/>
            <w:hideMark/>
          </w:tcPr>
          <w:p w14:paraId="0254159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Котельная «МеКаМинефть», тыс. м3</w:t>
            </w:r>
          </w:p>
        </w:tc>
        <w:tc>
          <w:tcPr>
            <w:tcW w:w="556" w:type="pct"/>
            <w:shd w:val="clear" w:color="auto" w:fill="auto"/>
            <w:vAlign w:val="center"/>
            <w:hideMark/>
          </w:tcPr>
          <w:p w14:paraId="6ECDDF4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04" w:type="pct"/>
            <w:shd w:val="clear" w:color="auto" w:fill="auto"/>
            <w:vAlign w:val="center"/>
            <w:hideMark/>
          </w:tcPr>
          <w:p w14:paraId="6AFABB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300363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0D06DF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5BBA90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1F3E5AF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3633DD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27" w:type="pct"/>
            <w:shd w:val="clear" w:color="auto" w:fill="auto"/>
            <w:vAlign w:val="center"/>
            <w:hideMark/>
          </w:tcPr>
          <w:p w14:paraId="7EC9B8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r>
      <w:tr w:rsidR="00BF4FF6" w:rsidRPr="00220624" w14:paraId="7418F544" w14:textId="77777777" w:rsidTr="00AA37FE">
        <w:trPr>
          <w:trHeight w:val="70"/>
        </w:trPr>
        <w:tc>
          <w:tcPr>
            <w:tcW w:w="5000" w:type="pct"/>
            <w:gridSpan w:val="9"/>
            <w:shd w:val="clear" w:color="auto" w:fill="auto"/>
            <w:vAlign w:val="center"/>
            <w:hideMark/>
          </w:tcPr>
          <w:p w14:paraId="09B808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ИП Верига Н.В.</w:t>
            </w:r>
          </w:p>
        </w:tc>
      </w:tr>
      <w:tr w:rsidR="00AA37FE" w:rsidRPr="00220624" w14:paraId="055A2384" w14:textId="77777777" w:rsidTr="00716B63">
        <w:trPr>
          <w:trHeight w:val="300"/>
        </w:trPr>
        <w:tc>
          <w:tcPr>
            <w:tcW w:w="693" w:type="pct"/>
            <w:shd w:val="clear" w:color="auto" w:fill="auto"/>
            <w:vAlign w:val="center"/>
            <w:hideMark/>
          </w:tcPr>
          <w:p w14:paraId="7C8634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Котельная «Стеллажи», тыс. м3</w:t>
            </w:r>
          </w:p>
        </w:tc>
        <w:tc>
          <w:tcPr>
            <w:tcW w:w="556" w:type="pct"/>
            <w:shd w:val="clear" w:color="auto" w:fill="auto"/>
            <w:vAlign w:val="center"/>
            <w:hideMark/>
          </w:tcPr>
          <w:p w14:paraId="438B9F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04" w:type="pct"/>
            <w:shd w:val="clear" w:color="auto" w:fill="auto"/>
            <w:vAlign w:val="center"/>
            <w:hideMark/>
          </w:tcPr>
          <w:p w14:paraId="5E654C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6F3C24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71635C4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0BD787A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667AE6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13F36DF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27" w:type="pct"/>
            <w:shd w:val="clear" w:color="auto" w:fill="auto"/>
            <w:vAlign w:val="center"/>
            <w:hideMark/>
          </w:tcPr>
          <w:p w14:paraId="7CCDFC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r>
      <w:tr w:rsidR="00BF4FF6" w:rsidRPr="00220624" w14:paraId="2546F1F2" w14:textId="77777777" w:rsidTr="00AA37FE">
        <w:trPr>
          <w:trHeight w:val="70"/>
        </w:trPr>
        <w:tc>
          <w:tcPr>
            <w:tcW w:w="5000" w:type="pct"/>
            <w:gridSpan w:val="9"/>
            <w:shd w:val="clear" w:color="auto" w:fill="auto"/>
            <w:vAlign w:val="center"/>
            <w:hideMark/>
          </w:tcPr>
          <w:p w14:paraId="6E1135B9" w14:textId="77777777" w:rsidR="00BF4FF6" w:rsidRPr="00220624" w:rsidRDefault="006723CA"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eastAsia="Calibri" w:hAnsi="Times New Roman" w:cs="Times New Roman"/>
                <w:bCs/>
                <w:color w:val="000000"/>
                <w:sz w:val="20"/>
                <w:szCs w:val="20"/>
              </w:rPr>
              <w:t xml:space="preserve">ООО </w:t>
            </w:r>
            <w:r w:rsidR="00BF4FF6" w:rsidRPr="00220624">
              <w:rPr>
                <w:rFonts w:ascii="Times New Roman" w:eastAsia="Calibri" w:hAnsi="Times New Roman" w:cs="Times New Roman"/>
                <w:bCs/>
                <w:color w:val="000000"/>
                <w:sz w:val="20"/>
                <w:szCs w:val="20"/>
              </w:rPr>
              <w:t>Евро-Т</w:t>
            </w:r>
            <w:r w:rsidRPr="00220624">
              <w:rPr>
                <w:rFonts w:ascii="Times New Roman" w:eastAsia="Calibri" w:hAnsi="Times New Roman" w:cs="Times New Roman"/>
                <w:bCs/>
                <w:color w:val="000000"/>
                <w:sz w:val="20"/>
                <w:szCs w:val="20"/>
              </w:rPr>
              <w:t>рейд-Сервис</w:t>
            </w:r>
          </w:p>
        </w:tc>
      </w:tr>
      <w:tr w:rsidR="00AA37FE" w:rsidRPr="00220624" w14:paraId="32B60475" w14:textId="77777777" w:rsidTr="00716B63">
        <w:trPr>
          <w:trHeight w:val="300"/>
        </w:trPr>
        <w:tc>
          <w:tcPr>
            <w:tcW w:w="693" w:type="pct"/>
            <w:shd w:val="clear" w:color="auto" w:fill="auto"/>
            <w:vAlign w:val="center"/>
            <w:hideMark/>
          </w:tcPr>
          <w:p w14:paraId="2DBC8E9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Электрокотельная, кВтч</w:t>
            </w:r>
          </w:p>
        </w:tc>
        <w:tc>
          <w:tcPr>
            <w:tcW w:w="556" w:type="pct"/>
            <w:shd w:val="clear" w:color="auto" w:fill="auto"/>
            <w:vAlign w:val="center"/>
            <w:hideMark/>
          </w:tcPr>
          <w:p w14:paraId="35B6B0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04" w:type="pct"/>
            <w:shd w:val="clear" w:color="auto" w:fill="auto"/>
            <w:vAlign w:val="center"/>
            <w:hideMark/>
          </w:tcPr>
          <w:p w14:paraId="3C9A94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11408D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74730A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7C6780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29C74B2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5D9B82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27" w:type="pct"/>
            <w:shd w:val="clear" w:color="auto" w:fill="auto"/>
            <w:vAlign w:val="center"/>
            <w:hideMark/>
          </w:tcPr>
          <w:p w14:paraId="31FC2F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r>
      <w:tr w:rsidR="00716B63" w:rsidRPr="00220624" w14:paraId="5159D971" w14:textId="77777777" w:rsidTr="00716B63">
        <w:trPr>
          <w:trHeight w:val="510"/>
        </w:trPr>
        <w:tc>
          <w:tcPr>
            <w:tcW w:w="693" w:type="pct"/>
            <w:shd w:val="clear" w:color="auto" w:fill="auto"/>
            <w:vAlign w:val="center"/>
            <w:hideMark/>
          </w:tcPr>
          <w:p w14:paraId="0BD5CBA2" w14:textId="77777777" w:rsidR="00716B63" w:rsidRPr="00220624" w:rsidRDefault="00716B63" w:rsidP="00716B63">
            <w:pPr>
              <w:shd w:val="clear" w:color="auto" w:fill="FFFFFF" w:themeFill="background1"/>
              <w:spacing w:after="0" w:line="240" w:lineRule="auto"/>
              <w:contextualSpacing/>
              <w:jc w:val="both"/>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Итого по котельным (кроме эл. котельной)</w:t>
            </w:r>
          </w:p>
        </w:tc>
        <w:tc>
          <w:tcPr>
            <w:tcW w:w="556" w:type="pct"/>
            <w:shd w:val="clear" w:color="auto" w:fill="auto"/>
            <w:vAlign w:val="center"/>
          </w:tcPr>
          <w:p w14:paraId="23F1B223" w14:textId="1E66213C"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104745,83</w:t>
            </w:r>
          </w:p>
        </w:tc>
        <w:tc>
          <w:tcPr>
            <w:tcW w:w="504" w:type="pct"/>
            <w:shd w:val="clear" w:color="auto" w:fill="auto"/>
            <w:vAlign w:val="center"/>
          </w:tcPr>
          <w:p w14:paraId="0A4BA99B" w14:textId="4F15CD71"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98751</w:t>
            </w:r>
          </w:p>
        </w:tc>
        <w:tc>
          <w:tcPr>
            <w:tcW w:w="544" w:type="pct"/>
            <w:shd w:val="clear" w:color="auto" w:fill="auto"/>
            <w:vAlign w:val="center"/>
          </w:tcPr>
          <w:p w14:paraId="13B65E54" w14:textId="12774F4E"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90205,11</w:t>
            </w:r>
          </w:p>
        </w:tc>
        <w:tc>
          <w:tcPr>
            <w:tcW w:w="544" w:type="pct"/>
            <w:shd w:val="clear" w:color="auto" w:fill="auto"/>
            <w:vAlign w:val="center"/>
          </w:tcPr>
          <w:p w14:paraId="564D66C6" w14:textId="062A225B"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c>
          <w:tcPr>
            <w:tcW w:w="544" w:type="pct"/>
            <w:shd w:val="clear" w:color="auto" w:fill="auto"/>
            <w:vAlign w:val="center"/>
          </w:tcPr>
          <w:p w14:paraId="726CA4D9" w14:textId="1974A752"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c>
          <w:tcPr>
            <w:tcW w:w="544" w:type="pct"/>
            <w:shd w:val="clear" w:color="auto" w:fill="auto"/>
            <w:vAlign w:val="center"/>
          </w:tcPr>
          <w:p w14:paraId="4CFD20C0" w14:textId="2B43B95A"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c>
          <w:tcPr>
            <w:tcW w:w="544" w:type="pct"/>
            <w:shd w:val="clear" w:color="auto" w:fill="auto"/>
            <w:vAlign w:val="center"/>
          </w:tcPr>
          <w:p w14:paraId="25DE52C6" w14:textId="602A6CE3"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c>
          <w:tcPr>
            <w:tcW w:w="527" w:type="pct"/>
            <w:shd w:val="clear" w:color="auto" w:fill="auto"/>
            <w:vAlign w:val="center"/>
          </w:tcPr>
          <w:p w14:paraId="5D1A346B" w14:textId="56A02D56"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r>
    </w:tbl>
    <w:p w14:paraId="7EF7A574" w14:textId="77777777" w:rsidR="00BF4FF6" w:rsidRPr="00220624" w:rsidRDefault="00BF4FF6" w:rsidP="00A1683E">
      <w:pPr>
        <w:pStyle w:val="a3"/>
        <w:shd w:val="clear" w:color="auto" w:fill="FFFFFF" w:themeFill="background1"/>
        <w:spacing w:line="240" w:lineRule="auto"/>
        <w:ind w:firstLine="567"/>
        <w:contextualSpacing/>
        <w:rPr>
          <w:rFonts w:eastAsia="Calibri"/>
          <w:szCs w:val="24"/>
          <w:lang w:eastAsia="en-US"/>
        </w:rPr>
      </w:pPr>
    </w:p>
    <w:p w14:paraId="7D93586F" w14:textId="77777777" w:rsidR="00BF4FF6" w:rsidRPr="00220624" w:rsidRDefault="00BF4FF6" w:rsidP="0064172D">
      <w:pPr>
        <w:pStyle w:val="2"/>
        <w:numPr>
          <w:ilvl w:val="1"/>
          <w:numId w:val="44"/>
        </w:numPr>
        <w:shd w:val="clear" w:color="auto" w:fill="FFFFFF" w:themeFill="background1"/>
        <w:spacing w:after="0"/>
        <w:contextualSpacing/>
        <w:rPr>
          <w:b w:val="0"/>
          <w:szCs w:val="24"/>
        </w:rPr>
      </w:pPr>
      <w:bookmarkStart w:id="275" w:name="_Toc89685785"/>
      <w:r w:rsidRPr="00220624">
        <w:rPr>
          <w:b w:val="0"/>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75"/>
    </w:p>
    <w:p w14:paraId="18B49FED"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Газоснабжение потребителей городского округа город Мегион осуществляется природным газом от газ</w:t>
      </w:r>
      <w:r w:rsidR="006723CA" w:rsidRPr="00220624">
        <w:rPr>
          <w:rFonts w:ascii="Times New Roman" w:hAnsi="Times New Roman" w:cs="Times New Roman"/>
        </w:rPr>
        <w:t>ораспределительной станции ГРС</w:t>
      </w:r>
      <w:r w:rsidRPr="00220624">
        <w:rPr>
          <w:rFonts w:ascii="Times New Roman" w:hAnsi="Times New Roman" w:cs="Times New Roman"/>
        </w:rPr>
        <w:t>, расположенной на территории муниципального образования. На ГРС природный газ подается по отводу диаметром 400 мм от магистрального газопровода высокого давления «Нижневартовский газоперерабатывающий комплекс - дожимная компрессорная станция в Локосово». Распределительная сеть ГРС охватывает г. Мегион и п.г.т. Высокий.</w:t>
      </w:r>
    </w:p>
    <w:p w14:paraId="6467F57A"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Для подачи газа на котельные и потребителям городского округа город Мегион от газопровода высокого давления 6 кг/см</w:t>
      </w:r>
      <w:r w:rsidRPr="00220624">
        <w:rPr>
          <w:rFonts w:ascii="Times New Roman" w:hAnsi="Times New Roman" w:cs="Times New Roman"/>
          <w:vertAlign w:val="superscript"/>
        </w:rPr>
        <w:t>2</w:t>
      </w:r>
      <w:r w:rsidRPr="00220624">
        <w:rPr>
          <w:rFonts w:ascii="Times New Roman" w:hAnsi="Times New Roman" w:cs="Times New Roman"/>
        </w:rPr>
        <w:t xml:space="preserve"> используется газорегуляторный пункт.</w:t>
      </w:r>
    </w:p>
    <w:p w14:paraId="034133DF"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С целью снижения затрат на выработку тепла и улучшения экологической обстановки в г. Мегион планируется газификация п.г.т. Высокий. С 2020 г. планируется децентрализованное теплоснабжение всей индивидуальной и малоэтажной жилой застройки с помощью индивидуальных источников т</w:t>
      </w:r>
      <w:r w:rsidR="006723CA" w:rsidRPr="00220624">
        <w:rPr>
          <w:rFonts w:ascii="Times New Roman" w:hAnsi="Times New Roman" w:cs="Times New Roman"/>
        </w:rPr>
        <w:t>епловой энергии газовых котлов</w:t>
      </w:r>
      <w:r w:rsidRPr="00220624">
        <w:rPr>
          <w:rFonts w:ascii="Times New Roman" w:hAnsi="Times New Roman" w:cs="Times New Roman"/>
        </w:rPr>
        <w:t>.</w:t>
      </w:r>
    </w:p>
    <w:p w14:paraId="776FB0B9" w14:textId="0BB1B916"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lastRenderedPageBreak/>
        <w:t>Использование возобновляемых источников энергии в г. мегион для нужд теплоснабжения - не предусмотрено.</w:t>
      </w:r>
    </w:p>
    <w:p w14:paraId="3C16439B" w14:textId="77777777" w:rsidR="000A6795" w:rsidRPr="00220624" w:rsidRDefault="000A679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12855A9D" w14:textId="77777777" w:rsidR="00A679FB" w:rsidRPr="00220624" w:rsidRDefault="006C7537" w:rsidP="00A679FB">
      <w:pPr>
        <w:pStyle w:val="15"/>
        <w:numPr>
          <w:ilvl w:val="0"/>
          <w:numId w:val="0"/>
        </w:numPr>
        <w:shd w:val="clear" w:color="auto" w:fill="FFFFFF" w:themeFill="background1"/>
        <w:spacing w:after="0"/>
        <w:ind w:left="360"/>
        <w:contextualSpacing/>
        <w:rPr>
          <w:b w:val="0"/>
          <w:sz w:val="24"/>
          <w:szCs w:val="24"/>
        </w:rPr>
      </w:pPr>
      <w:bookmarkStart w:id="276" w:name="_Toc403297339"/>
      <w:bookmarkStart w:id="277" w:name="_Toc403297495"/>
      <w:bookmarkStart w:id="278" w:name="_Toc461384996"/>
      <w:bookmarkStart w:id="279" w:name="_Toc481018545"/>
      <w:bookmarkStart w:id="280" w:name="_Toc89685786"/>
      <w:r w:rsidRPr="00220624">
        <w:rPr>
          <w:b w:val="0"/>
          <w:sz w:val="24"/>
          <w:szCs w:val="24"/>
        </w:rPr>
        <w:t xml:space="preserve">Раздел 9 </w:t>
      </w:r>
      <w:bookmarkStart w:id="281" w:name="_Toc403297340"/>
      <w:bookmarkStart w:id="282" w:name="_Toc403297496"/>
      <w:bookmarkStart w:id="283" w:name="_Toc461384997"/>
      <w:bookmarkStart w:id="284" w:name="_Toc481018546"/>
      <w:bookmarkEnd w:id="276"/>
      <w:bookmarkEnd w:id="277"/>
      <w:bookmarkEnd w:id="278"/>
      <w:bookmarkEnd w:id="279"/>
      <w:r w:rsidR="00A679FB" w:rsidRPr="00220624">
        <w:rPr>
          <w:b w:val="0"/>
          <w:sz w:val="24"/>
          <w:szCs w:val="24"/>
        </w:rPr>
        <w:t>Инвестиции в строительство, реконструкцию, техническое перевооружение и (или) модернизацию</w:t>
      </w:r>
      <w:bookmarkEnd w:id="280"/>
      <w:r w:rsidR="00A679FB" w:rsidRPr="00220624">
        <w:rPr>
          <w:b w:val="0"/>
          <w:sz w:val="24"/>
          <w:szCs w:val="24"/>
        </w:rPr>
        <w:t xml:space="preserve"> </w:t>
      </w:r>
    </w:p>
    <w:p w14:paraId="18D875A0" w14:textId="25EDFE1B" w:rsidR="00BF4FF6" w:rsidRPr="00220624" w:rsidRDefault="00A679FB" w:rsidP="00A679FB">
      <w:pPr>
        <w:pStyle w:val="15"/>
        <w:numPr>
          <w:ilvl w:val="0"/>
          <w:numId w:val="0"/>
        </w:numPr>
        <w:shd w:val="clear" w:color="auto" w:fill="FFFFFF" w:themeFill="background1"/>
        <w:spacing w:after="0"/>
        <w:ind w:left="432" w:hanging="432"/>
        <w:contextualSpacing/>
        <w:rPr>
          <w:b w:val="0"/>
          <w:sz w:val="24"/>
          <w:szCs w:val="24"/>
        </w:rPr>
      </w:pPr>
      <w:bookmarkStart w:id="285" w:name="_Toc89685787"/>
      <w:r w:rsidRPr="00220624">
        <w:rPr>
          <w:b w:val="0"/>
          <w:sz w:val="24"/>
          <w:szCs w:val="24"/>
        </w:rPr>
        <w:t xml:space="preserve">9.1. </w:t>
      </w:r>
      <w:r w:rsidR="00BF4FF6" w:rsidRPr="00220624">
        <w:rPr>
          <w:b w:val="0"/>
          <w:sz w:val="24"/>
          <w:szCs w:val="24"/>
        </w:rPr>
        <w:t xml:space="preserve">Предложения по величине необходимых инвестиций в строительство, </w:t>
      </w:r>
      <w:r w:rsidR="00D619CE" w:rsidRPr="00220624">
        <w:rPr>
          <w:b w:val="0"/>
          <w:sz w:val="24"/>
          <w:szCs w:val="24"/>
        </w:rPr>
        <w:t xml:space="preserve">реконструкцию, техническое перевооружение и (или) модернизацию </w:t>
      </w:r>
      <w:r w:rsidR="00BF4FF6" w:rsidRPr="00220624">
        <w:rPr>
          <w:b w:val="0"/>
          <w:sz w:val="24"/>
          <w:szCs w:val="24"/>
        </w:rPr>
        <w:t>источников тепловой энергии на каждом этапе</w:t>
      </w:r>
      <w:bookmarkEnd w:id="281"/>
      <w:bookmarkEnd w:id="282"/>
      <w:bookmarkEnd w:id="283"/>
      <w:bookmarkEnd w:id="284"/>
      <w:bookmarkEnd w:id="285"/>
    </w:p>
    <w:p w14:paraId="43254C6C" w14:textId="574F3214" w:rsidR="00BF4FF6" w:rsidRPr="00220624"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286" w:name="OLE_LINK27"/>
      <w:bookmarkStart w:id="287" w:name="OLE_LINK28"/>
      <w:bookmarkStart w:id="288" w:name="_Toc403297341"/>
      <w:bookmarkStart w:id="289" w:name="_Toc403297497"/>
      <w:r w:rsidRPr="00220624">
        <w:rPr>
          <w:rFonts w:ascii="Times New Roman" w:hAnsi="Times New Roman" w:cs="Times New Roman"/>
          <w:color w:val="000000"/>
          <w:sz w:val="24"/>
          <w:szCs w:val="24"/>
        </w:rPr>
        <w:t>Оце</w:t>
      </w:r>
      <w:r w:rsidR="006C7537" w:rsidRPr="00220624">
        <w:rPr>
          <w:rFonts w:ascii="Times New Roman" w:hAnsi="Times New Roman" w:cs="Times New Roman"/>
          <w:color w:val="000000"/>
          <w:sz w:val="24"/>
          <w:szCs w:val="24"/>
        </w:rPr>
        <w:t>нка финансовых потребностей в прогнозных ценах</w:t>
      </w:r>
      <w:r w:rsidRPr="00220624">
        <w:rPr>
          <w:rFonts w:ascii="Times New Roman" w:hAnsi="Times New Roman" w:cs="Times New Roman"/>
          <w:color w:val="000000"/>
          <w:sz w:val="24"/>
          <w:szCs w:val="24"/>
        </w:rPr>
        <w:t xml:space="preserve"> для осуществления строительства, реконструкции</w:t>
      </w:r>
      <w:r w:rsidR="00D619CE" w:rsidRPr="00220624">
        <w:rPr>
          <w:rFonts w:ascii="Times New Roman" w:hAnsi="Times New Roman" w:cs="Times New Roman"/>
          <w:color w:val="000000"/>
          <w:sz w:val="24"/>
          <w:szCs w:val="24"/>
        </w:rPr>
        <w:t>,</w:t>
      </w:r>
      <w:r w:rsidRPr="00220624">
        <w:rPr>
          <w:rFonts w:ascii="Times New Roman" w:hAnsi="Times New Roman" w:cs="Times New Roman"/>
          <w:color w:val="000000"/>
          <w:sz w:val="24"/>
          <w:szCs w:val="24"/>
        </w:rPr>
        <w:t xml:space="preserve"> технического перевооружения </w:t>
      </w:r>
      <w:r w:rsidR="00D619CE" w:rsidRPr="00220624">
        <w:rPr>
          <w:rFonts w:ascii="Times New Roman" w:hAnsi="Times New Roman" w:cs="Times New Roman"/>
          <w:color w:val="000000"/>
          <w:sz w:val="24"/>
          <w:szCs w:val="24"/>
        </w:rPr>
        <w:t xml:space="preserve">и (или) модернизации </w:t>
      </w:r>
      <w:r w:rsidRPr="00220624">
        <w:rPr>
          <w:rFonts w:ascii="Times New Roman" w:hAnsi="Times New Roman" w:cs="Times New Roman"/>
          <w:color w:val="000000"/>
          <w:sz w:val="24"/>
          <w:szCs w:val="24"/>
        </w:rPr>
        <w:t>источников тепловой энергии и тепловых сетей представлена в таблице 9.1.</w:t>
      </w:r>
    </w:p>
    <w:p w14:paraId="08F1A826" w14:textId="77777777" w:rsidR="00BF4FF6" w:rsidRPr="00220624"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39CC7646" w14:textId="77777777" w:rsidR="00BF4FF6" w:rsidRPr="00220624"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sectPr w:rsidR="00BF4FF6" w:rsidRPr="00220624" w:rsidSect="00C81A2A">
          <w:pgSz w:w="11906" w:h="16838" w:code="9"/>
          <w:pgMar w:top="1134" w:right="567" w:bottom="851" w:left="1134" w:header="720" w:footer="487" w:gutter="0"/>
          <w:cols w:space="720"/>
          <w:docGrid w:linePitch="326"/>
        </w:sectPr>
      </w:pPr>
    </w:p>
    <w:p w14:paraId="73E2254E" w14:textId="762169D4" w:rsidR="00BF4FF6" w:rsidRPr="00220624" w:rsidRDefault="00BF4FF6" w:rsidP="00A1683E">
      <w:pPr>
        <w:keepNext/>
        <w:shd w:val="clear" w:color="auto" w:fill="FFFFFF" w:themeFill="background1"/>
        <w:spacing w:after="0" w:line="240" w:lineRule="auto"/>
        <w:ind w:firstLine="709"/>
        <w:contextualSpacing/>
        <w:jc w:val="both"/>
        <w:rPr>
          <w:rFonts w:ascii="Times New Roman" w:hAnsi="Times New Roman" w:cs="Times New Roman"/>
          <w:color w:val="000000"/>
          <w:sz w:val="24"/>
          <w:szCs w:val="24"/>
        </w:rPr>
      </w:pPr>
      <w:bookmarkStart w:id="290" w:name="_Toc12392847"/>
      <w:r w:rsidRPr="00220624">
        <w:rPr>
          <w:rFonts w:ascii="Times New Roman" w:eastAsia="Calibri" w:hAnsi="Times New Roman" w:cs="Times New Roman"/>
          <w:sz w:val="24"/>
          <w:szCs w:val="24"/>
        </w:rPr>
        <w:lastRenderedPageBreak/>
        <w:t>Таблица 9.</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7041C5">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w:t>
      </w:r>
      <w:r w:rsidRPr="00220624">
        <w:rPr>
          <w:rFonts w:ascii="Times New Roman" w:hAnsi="Times New Roman" w:cs="Times New Roman"/>
          <w:color w:val="000000"/>
          <w:sz w:val="24"/>
          <w:szCs w:val="24"/>
        </w:rPr>
        <w:t>Оценка финансовых потребностей для осуществления строительства, реконструкции</w:t>
      </w:r>
      <w:r w:rsidR="00D619CE" w:rsidRPr="00220624">
        <w:rPr>
          <w:rFonts w:ascii="Times New Roman" w:hAnsi="Times New Roman" w:cs="Times New Roman"/>
          <w:color w:val="000000"/>
          <w:sz w:val="24"/>
          <w:szCs w:val="24"/>
        </w:rPr>
        <w:t>,</w:t>
      </w:r>
      <w:r w:rsidRPr="00220624">
        <w:rPr>
          <w:rFonts w:ascii="Times New Roman" w:hAnsi="Times New Roman" w:cs="Times New Roman"/>
          <w:color w:val="000000"/>
          <w:sz w:val="24"/>
          <w:szCs w:val="24"/>
        </w:rPr>
        <w:t xml:space="preserve"> </w:t>
      </w:r>
      <w:r w:rsidR="00D619CE" w:rsidRPr="00220624">
        <w:rPr>
          <w:rFonts w:ascii="Times New Roman" w:hAnsi="Times New Roman" w:cs="Times New Roman"/>
          <w:color w:val="000000"/>
          <w:sz w:val="24"/>
          <w:szCs w:val="24"/>
        </w:rPr>
        <w:t xml:space="preserve">технического перевооружения и (или) модернизации </w:t>
      </w:r>
      <w:r w:rsidRPr="00220624">
        <w:rPr>
          <w:rFonts w:ascii="Times New Roman" w:hAnsi="Times New Roman" w:cs="Times New Roman"/>
          <w:color w:val="000000"/>
          <w:sz w:val="24"/>
          <w:szCs w:val="24"/>
        </w:rPr>
        <w:t>источников тепловой энергии и тепловых сетей в прогнозных ценах</w:t>
      </w:r>
      <w:bookmarkEnd w:id="290"/>
    </w:p>
    <w:tbl>
      <w:tblPr>
        <w:tblW w:w="15401" w:type="dxa"/>
        <w:jc w:val="center"/>
        <w:tblLayout w:type="fixed"/>
        <w:tblLook w:val="04A0" w:firstRow="1" w:lastRow="0" w:firstColumn="1" w:lastColumn="0" w:noHBand="0" w:noVBand="1"/>
      </w:tblPr>
      <w:tblGrid>
        <w:gridCol w:w="566"/>
        <w:gridCol w:w="1983"/>
        <w:gridCol w:w="3259"/>
        <w:gridCol w:w="17"/>
        <w:gridCol w:w="30"/>
        <w:gridCol w:w="1092"/>
        <w:gridCol w:w="12"/>
        <w:gridCol w:w="980"/>
        <w:gridCol w:w="12"/>
        <w:gridCol w:w="839"/>
        <w:gridCol w:w="12"/>
        <w:gridCol w:w="696"/>
        <w:gridCol w:w="12"/>
        <w:gridCol w:w="839"/>
        <w:gridCol w:w="12"/>
        <w:gridCol w:w="669"/>
        <w:gridCol w:w="12"/>
        <w:gridCol w:w="724"/>
        <w:gridCol w:w="12"/>
        <w:gridCol w:w="696"/>
        <w:gridCol w:w="12"/>
        <w:gridCol w:w="840"/>
        <w:gridCol w:w="12"/>
        <w:gridCol w:w="912"/>
        <w:gridCol w:w="12"/>
        <w:gridCol w:w="1122"/>
        <w:gridCol w:w="17"/>
      </w:tblGrid>
      <w:tr w:rsidR="00AC776E" w:rsidRPr="00220624" w14:paraId="1E93DDD2" w14:textId="77777777" w:rsidTr="00AC776E">
        <w:trPr>
          <w:gridAfter w:val="1"/>
          <w:wAfter w:w="17" w:type="dxa"/>
          <w:trHeight w:val="20"/>
          <w:tblHeader/>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2549"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п/п</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9366A"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Наименование мероприятия</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952A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Краткое описание</w:t>
            </w:r>
          </w:p>
        </w:tc>
        <w:tc>
          <w:tcPr>
            <w:tcW w:w="113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03C75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Группа проектов</w:t>
            </w:r>
          </w:p>
        </w:tc>
        <w:tc>
          <w:tcPr>
            <w:tcW w:w="6379"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5029704"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Ориентировочный объем инвестиций*, тыс. руб.</w:t>
            </w:r>
          </w:p>
        </w:tc>
        <w:tc>
          <w:tcPr>
            <w:tcW w:w="924" w:type="dxa"/>
            <w:gridSpan w:val="2"/>
            <w:vMerge w:val="restart"/>
            <w:tcBorders>
              <w:top w:val="single" w:sz="4" w:space="0" w:color="auto"/>
              <w:left w:val="single" w:sz="4" w:space="0" w:color="auto"/>
              <w:right w:val="single" w:sz="4" w:space="0" w:color="auto"/>
            </w:tcBorders>
            <w:shd w:val="clear" w:color="auto" w:fill="auto"/>
            <w:vAlign w:val="center"/>
            <w:hideMark/>
          </w:tcPr>
          <w:p w14:paraId="0F68429B"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Инвестор</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hideMark/>
          </w:tcPr>
          <w:p w14:paraId="2DCFF918"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Источники финансирования</w:t>
            </w:r>
          </w:p>
        </w:tc>
      </w:tr>
      <w:tr w:rsidR="00AC776E" w:rsidRPr="00220624" w14:paraId="66FA5BA3" w14:textId="77777777" w:rsidTr="00AC776E">
        <w:trPr>
          <w:gridAfter w:val="1"/>
          <w:wAfter w:w="17" w:type="dxa"/>
          <w:trHeight w:val="20"/>
          <w:tblHeader/>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9B17B6F"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18D9295E"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E14BF08"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5CF18579"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6379" w:type="dxa"/>
            <w:gridSpan w:val="16"/>
            <w:tcBorders>
              <w:top w:val="single" w:sz="4" w:space="0" w:color="auto"/>
              <w:left w:val="nil"/>
              <w:bottom w:val="single" w:sz="4" w:space="0" w:color="auto"/>
              <w:right w:val="single" w:sz="4" w:space="0" w:color="auto"/>
            </w:tcBorders>
            <w:shd w:val="clear" w:color="auto" w:fill="auto"/>
            <w:noWrap/>
            <w:vAlign w:val="center"/>
            <w:hideMark/>
          </w:tcPr>
          <w:p w14:paraId="389A5E8E"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В том числе по расчетным периодам</w:t>
            </w:r>
          </w:p>
        </w:tc>
        <w:tc>
          <w:tcPr>
            <w:tcW w:w="924" w:type="dxa"/>
            <w:gridSpan w:val="2"/>
            <w:vMerge/>
            <w:tcBorders>
              <w:left w:val="single" w:sz="4" w:space="0" w:color="auto"/>
              <w:right w:val="single" w:sz="4" w:space="0" w:color="auto"/>
            </w:tcBorders>
            <w:vAlign w:val="center"/>
            <w:hideMark/>
          </w:tcPr>
          <w:p w14:paraId="152A4122"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4" w:type="dxa"/>
            <w:gridSpan w:val="2"/>
            <w:vMerge/>
            <w:tcBorders>
              <w:left w:val="single" w:sz="4" w:space="0" w:color="auto"/>
              <w:right w:val="single" w:sz="4" w:space="0" w:color="auto"/>
            </w:tcBorders>
            <w:vAlign w:val="center"/>
            <w:hideMark/>
          </w:tcPr>
          <w:p w14:paraId="11117D23"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r>
      <w:tr w:rsidR="00AC776E" w:rsidRPr="00220624" w14:paraId="276FD815" w14:textId="77777777" w:rsidTr="00AC776E">
        <w:trPr>
          <w:gridAfter w:val="1"/>
          <w:wAfter w:w="17" w:type="dxa"/>
          <w:trHeight w:val="20"/>
          <w:tblHeader/>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D9A77B3"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19EECEB1"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797C2CC5"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2BCE84EB"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992" w:type="dxa"/>
            <w:gridSpan w:val="2"/>
            <w:tcBorders>
              <w:top w:val="nil"/>
              <w:left w:val="nil"/>
              <w:bottom w:val="single" w:sz="4" w:space="0" w:color="auto"/>
              <w:right w:val="single" w:sz="4" w:space="0" w:color="auto"/>
            </w:tcBorders>
            <w:shd w:val="clear" w:color="auto" w:fill="auto"/>
            <w:vAlign w:val="center"/>
            <w:hideMark/>
          </w:tcPr>
          <w:p w14:paraId="2CCDEEE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2019г.</w:t>
            </w:r>
          </w:p>
        </w:tc>
        <w:tc>
          <w:tcPr>
            <w:tcW w:w="851" w:type="dxa"/>
            <w:gridSpan w:val="2"/>
            <w:tcBorders>
              <w:top w:val="nil"/>
              <w:left w:val="nil"/>
              <w:bottom w:val="single" w:sz="4" w:space="0" w:color="auto"/>
              <w:right w:val="single" w:sz="4" w:space="0" w:color="auto"/>
            </w:tcBorders>
            <w:shd w:val="clear" w:color="auto" w:fill="auto"/>
            <w:vAlign w:val="center"/>
            <w:hideMark/>
          </w:tcPr>
          <w:p w14:paraId="735220D3"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2020г.</w:t>
            </w:r>
          </w:p>
        </w:tc>
        <w:tc>
          <w:tcPr>
            <w:tcW w:w="708" w:type="dxa"/>
            <w:gridSpan w:val="2"/>
            <w:tcBorders>
              <w:top w:val="nil"/>
              <w:left w:val="nil"/>
              <w:bottom w:val="single" w:sz="4" w:space="0" w:color="auto"/>
              <w:right w:val="single" w:sz="4" w:space="0" w:color="auto"/>
            </w:tcBorders>
            <w:shd w:val="clear" w:color="auto" w:fill="auto"/>
            <w:vAlign w:val="center"/>
            <w:hideMark/>
          </w:tcPr>
          <w:p w14:paraId="30C23EDB"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2021г.</w:t>
            </w:r>
          </w:p>
        </w:tc>
        <w:tc>
          <w:tcPr>
            <w:tcW w:w="851" w:type="dxa"/>
            <w:gridSpan w:val="2"/>
            <w:tcBorders>
              <w:top w:val="nil"/>
              <w:left w:val="nil"/>
              <w:bottom w:val="single" w:sz="4" w:space="0" w:color="auto"/>
              <w:right w:val="single" w:sz="4" w:space="0" w:color="auto"/>
            </w:tcBorders>
            <w:shd w:val="clear" w:color="auto" w:fill="auto"/>
            <w:vAlign w:val="center"/>
            <w:hideMark/>
          </w:tcPr>
          <w:p w14:paraId="26F2294F"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2022г.</w:t>
            </w:r>
          </w:p>
        </w:tc>
        <w:tc>
          <w:tcPr>
            <w:tcW w:w="681" w:type="dxa"/>
            <w:gridSpan w:val="2"/>
            <w:tcBorders>
              <w:top w:val="nil"/>
              <w:left w:val="nil"/>
              <w:bottom w:val="single" w:sz="4" w:space="0" w:color="auto"/>
              <w:right w:val="single" w:sz="4" w:space="0" w:color="auto"/>
            </w:tcBorders>
            <w:shd w:val="clear" w:color="auto" w:fill="auto"/>
            <w:vAlign w:val="center"/>
            <w:hideMark/>
          </w:tcPr>
          <w:p w14:paraId="332775B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2023г.</w:t>
            </w:r>
          </w:p>
        </w:tc>
        <w:tc>
          <w:tcPr>
            <w:tcW w:w="736" w:type="dxa"/>
            <w:gridSpan w:val="2"/>
            <w:tcBorders>
              <w:top w:val="nil"/>
              <w:left w:val="nil"/>
              <w:bottom w:val="single" w:sz="4" w:space="0" w:color="auto"/>
              <w:right w:val="single" w:sz="4" w:space="0" w:color="auto"/>
            </w:tcBorders>
            <w:shd w:val="clear" w:color="auto" w:fill="auto"/>
            <w:vAlign w:val="center"/>
            <w:hideMark/>
          </w:tcPr>
          <w:p w14:paraId="0BDAF7C6"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2024-2028 гг.</w:t>
            </w:r>
          </w:p>
        </w:tc>
        <w:tc>
          <w:tcPr>
            <w:tcW w:w="708" w:type="dxa"/>
            <w:gridSpan w:val="2"/>
            <w:tcBorders>
              <w:top w:val="nil"/>
              <w:left w:val="nil"/>
              <w:bottom w:val="single" w:sz="4" w:space="0" w:color="auto"/>
              <w:right w:val="single" w:sz="4" w:space="0" w:color="auto"/>
            </w:tcBorders>
            <w:shd w:val="clear" w:color="auto" w:fill="auto"/>
            <w:vAlign w:val="center"/>
            <w:hideMark/>
          </w:tcPr>
          <w:p w14:paraId="6A600CB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2029-2035 гг.</w:t>
            </w:r>
          </w:p>
        </w:tc>
        <w:tc>
          <w:tcPr>
            <w:tcW w:w="852" w:type="dxa"/>
            <w:gridSpan w:val="2"/>
            <w:tcBorders>
              <w:top w:val="nil"/>
              <w:left w:val="nil"/>
              <w:bottom w:val="single" w:sz="4" w:space="0" w:color="auto"/>
              <w:right w:val="single" w:sz="4" w:space="0" w:color="auto"/>
            </w:tcBorders>
            <w:shd w:val="clear" w:color="auto" w:fill="auto"/>
            <w:vAlign w:val="center"/>
            <w:hideMark/>
          </w:tcPr>
          <w:p w14:paraId="01D3D120"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Итого</w:t>
            </w:r>
          </w:p>
        </w:tc>
        <w:tc>
          <w:tcPr>
            <w:tcW w:w="924" w:type="dxa"/>
            <w:gridSpan w:val="2"/>
            <w:vMerge/>
            <w:tcBorders>
              <w:left w:val="single" w:sz="4" w:space="0" w:color="auto"/>
              <w:bottom w:val="single" w:sz="4" w:space="0" w:color="auto"/>
              <w:right w:val="single" w:sz="4" w:space="0" w:color="auto"/>
            </w:tcBorders>
            <w:vAlign w:val="center"/>
            <w:hideMark/>
          </w:tcPr>
          <w:p w14:paraId="360A5E8A"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4" w:type="dxa"/>
            <w:gridSpan w:val="2"/>
            <w:vMerge/>
            <w:tcBorders>
              <w:left w:val="single" w:sz="4" w:space="0" w:color="auto"/>
              <w:bottom w:val="single" w:sz="4" w:space="0" w:color="auto"/>
              <w:right w:val="single" w:sz="4" w:space="0" w:color="auto"/>
            </w:tcBorders>
            <w:vAlign w:val="center"/>
            <w:hideMark/>
          </w:tcPr>
          <w:p w14:paraId="46D9AA87"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r>
      <w:tr w:rsidR="00AC776E" w:rsidRPr="00220624" w14:paraId="5A908EFF" w14:textId="77777777" w:rsidTr="00AC776E">
        <w:trPr>
          <w:gridAfter w:val="1"/>
          <w:wAfter w:w="12" w:type="dxa"/>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C16BB5"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5263" w:type="dxa"/>
            <w:gridSpan w:val="3"/>
            <w:tcBorders>
              <w:top w:val="single" w:sz="4" w:space="0" w:color="auto"/>
              <w:left w:val="nil"/>
              <w:bottom w:val="single" w:sz="4" w:space="0" w:color="auto"/>
              <w:right w:val="single" w:sz="4" w:space="0" w:color="auto"/>
            </w:tcBorders>
            <w:shd w:val="clear" w:color="auto" w:fill="auto"/>
            <w:vAlign w:val="center"/>
            <w:hideMark/>
          </w:tcPr>
          <w:p w14:paraId="7F4DBC9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 Группа инвестиций в источники теплоснабжения</w:t>
            </w:r>
          </w:p>
        </w:tc>
        <w:tc>
          <w:tcPr>
            <w:tcW w:w="1122" w:type="dxa"/>
            <w:gridSpan w:val="2"/>
            <w:tcBorders>
              <w:top w:val="nil"/>
              <w:left w:val="nil"/>
              <w:bottom w:val="single" w:sz="4" w:space="0" w:color="auto"/>
              <w:right w:val="single" w:sz="4" w:space="0" w:color="auto"/>
            </w:tcBorders>
            <w:shd w:val="clear" w:color="auto" w:fill="auto"/>
            <w:vAlign w:val="center"/>
            <w:hideMark/>
          </w:tcPr>
          <w:p w14:paraId="6448014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965211C"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851" w:type="dxa"/>
            <w:gridSpan w:val="2"/>
            <w:tcBorders>
              <w:top w:val="nil"/>
              <w:left w:val="nil"/>
              <w:bottom w:val="single" w:sz="4" w:space="0" w:color="auto"/>
              <w:right w:val="single" w:sz="4" w:space="0" w:color="auto"/>
            </w:tcBorders>
            <w:shd w:val="clear" w:color="auto" w:fill="auto"/>
            <w:vAlign w:val="center"/>
            <w:hideMark/>
          </w:tcPr>
          <w:p w14:paraId="77B40ABB"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510CA6C9"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851" w:type="dxa"/>
            <w:gridSpan w:val="2"/>
            <w:tcBorders>
              <w:top w:val="nil"/>
              <w:left w:val="nil"/>
              <w:bottom w:val="single" w:sz="4" w:space="0" w:color="auto"/>
              <w:right w:val="single" w:sz="4" w:space="0" w:color="auto"/>
            </w:tcBorders>
            <w:shd w:val="clear" w:color="auto" w:fill="auto"/>
            <w:vAlign w:val="center"/>
            <w:hideMark/>
          </w:tcPr>
          <w:p w14:paraId="6D675AC9"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681" w:type="dxa"/>
            <w:gridSpan w:val="2"/>
            <w:tcBorders>
              <w:top w:val="nil"/>
              <w:left w:val="nil"/>
              <w:bottom w:val="single" w:sz="4" w:space="0" w:color="auto"/>
              <w:right w:val="single" w:sz="4" w:space="0" w:color="auto"/>
            </w:tcBorders>
            <w:shd w:val="clear" w:color="auto" w:fill="auto"/>
            <w:vAlign w:val="center"/>
            <w:hideMark/>
          </w:tcPr>
          <w:p w14:paraId="3112D53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736" w:type="dxa"/>
            <w:gridSpan w:val="2"/>
            <w:tcBorders>
              <w:top w:val="nil"/>
              <w:left w:val="nil"/>
              <w:bottom w:val="single" w:sz="4" w:space="0" w:color="auto"/>
              <w:right w:val="single" w:sz="4" w:space="0" w:color="auto"/>
            </w:tcBorders>
            <w:shd w:val="clear" w:color="auto" w:fill="auto"/>
            <w:vAlign w:val="center"/>
            <w:hideMark/>
          </w:tcPr>
          <w:p w14:paraId="3A89A286"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4D2CD3D5"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852" w:type="dxa"/>
            <w:gridSpan w:val="2"/>
            <w:tcBorders>
              <w:top w:val="nil"/>
              <w:left w:val="nil"/>
              <w:bottom w:val="single" w:sz="4" w:space="0" w:color="auto"/>
              <w:right w:val="single" w:sz="4" w:space="0" w:color="auto"/>
            </w:tcBorders>
            <w:shd w:val="clear" w:color="auto" w:fill="auto"/>
            <w:vAlign w:val="center"/>
            <w:hideMark/>
          </w:tcPr>
          <w:p w14:paraId="4BC77476"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24" w:type="dxa"/>
            <w:gridSpan w:val="2"/>
            <w:tcBorders>
              <w:top w:val="single" w:sz="4" w:space="0" w:color="auto"/>
              <w:left w:val="single" w:sz="4" w:space="0" w:color="auto"/>
              <w:bottom w:val="single" w:sz="4" w:space="0" w:color="auto"/>
              <w:right w:val="single" w:sz="4" w:space="0" w:color="auto"/>
            </w:tcBorders>
            <w:vAlign w:val="center"/>
            <w:hideMark/>
          </w:tcPr>
          <w:p w14:paraId="3DCBA3CA"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8575CD1"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r>
      <w:tr w:rsidR="00AC776E" w:rsidRPr="00220624" w14:paraId="3A424DF4"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CABB0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5A75048E"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(модернизация, техническое перевооружение)  котельной "Южная" г. Мегион</w:t>
            </w:r>
          </w:p>
        </w:tc>
        <w:tc>
          <w:tcPr>
            <w:tcW w:w="3261" w:type="dxa"/>
            <w:tcBorders>
              <w:top w:val="nil"/>
              <w:left w:val="nil"/>
              <w:bottom w:val="single" w:sz="4" w:space="0" w:color="auto"/>
              <w:right w:val="single" w:sz="4" w:space="0" w:color="auto"/>
            </w:tcBorders>
            <w:shd w:val="clear" w:color="auto" w:fill="FFFFFF" w:themeFill="background1"/>
            <w:vAlign w:val="center"/>
            <w:hideMark/>
          </w:tcPr>
          <w:p w14:paraId="563CAAB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разработка ПД+экспертиза (2019), установка водогрейных котлов (2020), установка горелок и автоматики для ГВС, установка дымовых труб (2021)</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706DA38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источников теплоснабжения</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3927D16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66244,00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4799486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84000,00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5E7AF45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36000,00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2DFCFA3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5D18ABF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1689BFE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3D92E77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47C69A1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186244,00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911763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1DF0CF0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26659132"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B5556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1.2</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399CFAA"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(модернизация, техническое перевооружение) котельной "Центральная" пгт.Высокий</w:t>
            </w:r>
          </w:p>
        </w:tc>
        <w:tc>
          <w:tcPr>
            <w:tcW w:w="3261" w:type="dxa"/>
            <w:tcBorders>
              <w:top w:val="nil"/>
              <w:left w:val="nil"/>
              <w:bottom w:val="single" w:sz="4" w:space="0" w:color="auto"/>
              <w:right w:val="single" w:sz="4" w:space="0" w:color="auto"/>
            </w:tcBorders>
            <w:shd w:val="clear" w:color="auto" w:fill="FFFFFF" w:themeFill="background1"/>
            <w:vAlign w:val="center"/>
            <w:hideMark/>
          </w:tcPr>
          <w:p w14:paraId="6EC0B40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разработка ПД+экспертиза (2019), установка дымовых труб, замена насосов на энергосберегающие (2021), ремонт здания, модернизация освещения, модернизация теплообменников (2022)</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71C65EF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источников теплоснабжения</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6235B9B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22296,00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4221894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1B9D2C3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57559,00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77B4DF6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60000,00</w:t>
            </w: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70EBC54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1FFBA0F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1359EBE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7BBCF40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139855,00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AE9D5C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17BC1B0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1949D4C5"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7FE0B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1.3</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1DD87A1"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Реконструкция (модернизация, техническое перевооружение) котельной УБР пгт. Высокий </w:t>
            </w:r>
          </w:p>
        </w:tc>
        <w:tc>
          <w:tcPr>
            <w:tcW w:w="3261" w:type="dxa"/>
            <w:tcBorders>
              <w:top w:val="nil"/>
              <w:left w:val="nil"/>
              <w:bottom w:val="single" w:sz="4" w:space="0" w:color="auto"/>
              <w:right w:val="single" w:sz="4" w:space="0" w:color="auto"/>
            </w:tcBorders>
            <w:shd w:val="clear" w:color="auto" w:fill="FFFFFF" w:themeFill="background1"/>
            <w:vAlign w:val="center"/>
            <w:hideMark/>
          </w:tcPr>
          <w:p w14:paraId="6AA9049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 Перевод котельной на газовое топливо с модернизацией всего технологического оборудования и переводом части нагрузки с котельной "Центральная" пгт. Высокий</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71217A7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источников теплоснабжения</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2C649CE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2AE4D44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27B0EA7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491F609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36000,00</w:t>
            </w: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53C99C1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60000,00</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78769F6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79CF472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1FEA923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96000,00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4F928F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5A580C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56868C7E"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743CD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1.4</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64E010E"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(модернизация, техническое перевооружение)  центральных тепловых пунктов (ЦТП)</w:t>
            </w:r>
          </w:p>
        </w:tc>
        <w:tc>
          <w:tcPr>
            <w:tcW w:w="3261" w:type="dxa"/>
            <w:tcBorders>
              <w:top w:val="nil"/>
              <w:left w:val="nil"/>
              <w:bottom w:val="single" w:sz="4" w:space="0" w:color="auto"/>
              <w:right w:val="single" w:sz="4" w:space="0" w:color="auto"/>
            </w:tcBorders>
            <w:shd w:val="clear" w:color="auto" w:fill="FFFFFF" w:themeFill="background1"/>
            <w:vAlign w:val="center"/>
            <w:hideMark/>
          </w:tcPr>
          <w:p w14:paraId="398B5BD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замена насосного оборудования на энергосберегающее, замена кожухотрубных теплообменников на пластинчатые, установка погодозависимой автоматики, запорной арматуры не требующей технического обслуживания (краны шаровые, затворы)</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324F143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ЦТП</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1EC70B9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5513C37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11492,00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723EADD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11695,00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69A08D8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12203,00</w:t>
            </w: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4F62BF0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11186,00</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1A47257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11186,00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3676243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6D58633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57763,00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72E2296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95AAC0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64961630" w14:textId="77777777" w:rsidTr="00AC776E">
        <w:trPr>
          <w:gridAfter w:val="1"/>
          <w:wAfter w:w="12"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C8929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5263"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63AC9C5F"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ВСЕГО сметная стоимость  по группе 1.</w:t>
            </w:r>
          </w:p>
        </w:tc>
        <w:tc>
          <w:tcPr>
            <w:tcW w:w="1122" w:type="dxa"/>
            <w:gridSpan w:val="2"/>
            <w:tcBorders>
              <w:top w:val="nil"/>
              <w:left w:val="nil"/>
              <w:bottom w:val="single" w:sz="4" w:space="0" w:color="auto"/>
              <w:right w:val="single" w:sz="4" w:space="0" w:color="auto"/>
            </w:tcBorders>
            <w:shd w:val="clear" w:color="auto" w:fill="FFFFFF" w:themeFill="background1"/>
            <w:vAlign w:val="center"/>
            <w:hideMark/>
          </w:tcPr>
          <w:p w14:paraId="6FF7C978"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0FF8F316"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88540,00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5C925B7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95492,00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75CB170D"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105254,00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0B404A7B"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108203,00</w:t>
            </w: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3C7614CB"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71186,00</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19088DDC"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11187,00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7836E9CA"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6DB3E56A"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479862,00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974F73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73DB00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r>
      <w:tr w:rsidR="00AC776E" w:rsidRPr="00220624" w14:paraId="683A3596" w14:textId="77777777" w:rsidTr="00AC776E">
        <w:trPr>
          <w:gridAfter w:val="1"/>
          <w:wAfter w:w="12"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DE2AFE"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5263"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2244045"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 Группа инвестиций в систему транспорта и распределения тепловой энергии</w:t>
            </w:r>
          </w:p>
        </w:tc>
        <w:tc>
          <w:tcPr>
            <w:tcW w:w="1122" w:type="dxa"/>
            <w:gridSpan w:val="2"/>
            <w:tcBorders>
              <w:top w:val="nil"/>
              <w:left w:val="nil"/>
              <w:bottom w:val="single" w:sz="4" w:space="0" w:color="auto"/>
              <w:right w:val="single" w:sz="4" w:space="0" w:color="auto"/>
            </w:tcBorders>
            <w:shd w:val="clear" w:color="auto" w:fill="FFFFFF" w:themeFill="background1"/>
            <w:vAlign w:val="center"/>
            <w:hideMark/>
          </w:tcPr>
          <w:p w14:paraId="63C2636B"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336CDD3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727006B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4EBE4BA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756865A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4111D0A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637D733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5EBB320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4E7AC68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71E10C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3776EBA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r>
      <w:tr w:rsidR="00AC776E" w:rsidRPr="00220624" w14:paraId="4DCE5D58"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269AE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01065FC"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Реконструкция сетей (модернизация) теплоснабжения на участке от ТК- 42А до </w:t>
            </w:r>
            <w:r w:rsidRPr="00220624">
              <w:rPr>
                <w:rFonts w:ascii="Times New Roman" w:hAnsi="Times New Roman" w:cs="Times New Roman"/>
                <w:color w:val="000000"/>
                <w:sz w:val="18"/>
                <w:szCs w:val="18"/>
              </w:rPr>
              <w:lastRenderedPageBreak/>
              <w:t>ТК-43  по ул.Новая, г. Мегион.</w:t>
            </w:r>
          </w:p>
        </w:tc>
        <w:tc>
          <w:tcPr>
            <w:tcW w:w="3261" w:type="dxa"/>
            <w:tcBorders>
              <w:top w:val="nil"/>
              <w:left w:val="nil"/>
              <w:bottom w:val="single" w:sz="4" w:space="0" w:color="auto"/>
              <w:right w:val="single" w:sz="4" w:space="0" w:color="auto"/>
            </w:tcBorders>
            <w:shd w:val="clear" w:color="auto" w:fill="FFFFFF" w:themeFill="background1"/>
            <w:vAlign w:val="center"/>
            <w:hideMark/>
          </w:tcPr>
          <w:p w14:paraId="6025298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 xml:space="preserve">Замена ветхого участка тепловой сети с применением трубопроводов в тепловой изоляции и запорной </w:t>
            </w:r>
            <w:r w:rsidRPr="00220624">
              <w:rPr>
                <w:rFonts w:ascii="Times New Roman" w:hAnsi="Times New Roman" w:cs="Times New Roman"/>
                <w:color w:val="000000"/>
                <w:sz w:val="18"/>
                <w:szCs w:val="18"/>
              </w:rPr>
              <w:lastRenderedPageBreak/>
              <w:t xml:space="preserve">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0CB6BD4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5987AD6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3991,00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513F7C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A1538F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B37A4B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0B5D3E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A8FD25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A85F42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0FF4691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3991,00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E715B6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DCD089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643B468F"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DFDB6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26F1B200"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ТК- 5 до ТК-7-6  по ул. Кузьмина,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214675D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2723247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A3AAE4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7049,00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83CAF1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B16375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E562AA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AB0598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2A663E1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F68FA3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695394C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7049,00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67F61B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1FD5B2D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102037A8"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0ED55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11B019C"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УТ-4 до  ТК-42 по ул. Заречная, г.Мегион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44198E7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237A7DE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D3D2CF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6917,00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EF2A0A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D08E9F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A05CD9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BAD715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17E24C7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F9BF84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7D90721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6917,00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976B6D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A5092E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31412BAA"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03E10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2.4</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2DD9255"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УТ-7А переход через дорогу ул. Кузьмина,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59437BD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0CF3442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B8A132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1330,00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B0CFB6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C16A35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B86496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69B9EE3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1CF4CE6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69F537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9527E8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1330,00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CCC1F9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DE3A51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457DB106"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34D71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2.5</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022CB8B8"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ТМ№1 на МОУ СОШ №7, пгт. Высокий</w:t>
            </w:r>
          </w:p>
        </w:tc>
        <w:tc>
          <w:tcPr>
            <w:tcW w:w="3261" w:type="dxa"/>
            <w:tcBorders>
              <w:top w:val="nil"/>
              <w:left w:val="nil"/>
              <w:bottom w:val="single" w:sz="4" w:space="0" w:color="auto"/>
              <w:right w:val="single" w:sz="4" w:space="0" w:color="auto"/>
            </w:tcBorders>
            <w:shd w:val="clear" w:color="auto" w:fill="FFFFFF" w:themeFill="background1"/>
            <w:vAlign w:val="center"/>
          </w:tcPr>
          <w:p w14:paraId="08B72E2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7671862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C35432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4409,00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25F1A5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5828BB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C35EA7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6B70463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D42C9B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640E5D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2BF499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4409,00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F762A4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34191A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51FE85BF"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FD089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2.6</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633FB21E"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ЦТП-8 до ж.д. №14 по ул. Садовая,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1DA10F4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46D2FFB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7A9C84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2394,00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7763F9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E7242D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07C35A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82272C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2C99F77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9B83CE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1C05DA4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2394,00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794175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74FF88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07F155CA"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5DD27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2.7</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26601685"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ТК- 1 до ТК-9-9  по ул. Кузьмина,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4F4CA66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Замена ветхого участка тепловой сети с применением трубопроводов в тепловой изоляции и запорной арматуры не требующей технического обслуживания</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4A97F50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42A048A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2769,00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A0F846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05778E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6C5F7B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3BCA0A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366C5F4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690894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1F02CA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2769,00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5ED1EC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4C3005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7D61341B"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74D8B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2.8</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2DAB8089"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Капитальный ремонт сетей тепловодоснабжения на участке от УТ-7  до ТК-3  по ул. Кузьмина,  г.Мегион </w:t>
            </w:r>
          </w:p>
        </w:tc>
        <w:tc>
          <w:tcPr>
            <w:tcW w:w="3261" w:type="dxa"/>
            <w:tcBorders>
              <w:top w:val="nil"/>
              <w:left w:val="nil"/>
              <w:bottom w:val="single" w:sz="4" w:space="0" w:color="auto"/>
              <w:right w:val="single" w:sz="4" w:space="0" w:color="auto"/>
            </w:tcBorders>
            <w:shd w:val="clear" w:color="auto" w:fill="FFFFFF" w:themeFill="background1"/>
            <w:vAlign w:val="center"/>
          </w:tcPr>
          <w:p w14:paraId="276ED24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6184A9D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397510C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8412,00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B114A1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20683,00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153CC6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24223,00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6D5CE9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1363F0D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C1A59F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9FA42F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0E8608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53318,00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DCC614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4BDB8A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68BCDCE3"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18E96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7BF8037"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закольцовки системы ТМ№5-ТМ№6 по. ул. Советская, пгт. Высокий</w:t>
            </w:r>
          </w:p>
        </w:tc>
        <w:tc>
          <w:tcPr>
            <w:tcW w:w="3261" w:type="dxa"/>
            <w:tcBorders>
              <w:top w:val="nil"/>
              <w:left w:val="nil"/>
              <w:bottom w:val="single" w:sz="4" w:space="0" w:color="auto"/>
              <w:right w:val="single" w:sz="4" w:space="0" w:color="auto"/>
            </w:tcBorders>
            <w:shd w:val="clear" w:color="auto" w:fill="FFFFFF" w:themeFill="background1"/>
            <w:vAlign w:val="center"/>
          </w:tcPr>
          <w:p w14:paraId="08A6AFB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7DB01BD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8297D9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AC50751"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3B67E0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B0C9C1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488,00</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DCD133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F68192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799A8A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CE83DC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488,00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496C1B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692CC8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4940037C"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72D0C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2.10</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3FBF18E3"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ТК- 32 до ПС БПО  по ул. Губкина,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212A8CB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7865108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5839341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591013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6E99704"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A53591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20102,00</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A8D524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5A9AF50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5B6784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4308C1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20102,00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57A26F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A35B3D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496AE431"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D28C7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23641BC2"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отТК 22-7 до жилого дома по ул.Заречная 1/1 ,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5289A97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0637C2E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43BFA7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C059BED"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E3B990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853,00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F69A74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13427E6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8F7C66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484265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6CC0341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853,00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49C528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1C176AD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45FC3485"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C1121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2.12</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DDF60C9"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ТК- 12- до ТК 4-6 по ул. Свободы,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1D90B87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5402797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DFA8CD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FFA004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1777,00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4EA6EE8"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0AD611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672B30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94A0CA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8D4FE2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0E25CAC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1777,00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AE1BE4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14DEFF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2D77DA5F"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779EF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2.13</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31A62F7"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ТК- 2-9 до ЦТП-9, по ул. Свободы,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665373A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2A89747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644B63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50E56E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228EBB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318,00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6E7480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1C34D7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6C7FEA6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24F79C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DFEDE5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318,00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75A3B74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4BACDD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7814188B"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012E8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2.14</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A61C2FC"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ул.Ленина-ул.Кашурникова, пгт. Высокий</w:t>
            </w:r>
          </w:p>
        </w:tc>
        <w:tc>
          <w:tcPr>
            <w:tcW w:w="3261" w:type="dxa"/>
            <w:tcBorders>
              <w:top w:val="nil"/>
              <w:left w:val="nil"/>
              <w:bottom w:val="single" w:sz="4" w:space="0" w:color="auto"/>
              <w:right w:val="single" w:sz="4" w:space="0" w:color="auto"/>
            </w:tcBorders>
            <w:shd w:val="clear" w:color="auto" w:fill="FFFFFF" w:themeFill="background1"/>
            <w:vAlign w:val="center"/>
          </w:tcPr>
          <w:p w14:paraId="2382194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510FDF6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8FA57D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709DD9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08743C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1730,00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03ED85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65FD84C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9DB941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7CC3ED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193C92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1730,00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D997B9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428460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4B28C95B"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FE72B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2.16</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D830D92"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закольцовки системы ТМ№8-ТМ№6 по. ул. Советская через ул. Куль-Еганская-Покурская, пгт. Высокий</w:t>
            </w:r>
          </w:p>
        </w:tc>
        <w:tc>
          <w:tcPr>
            <w:tcW w:w="3261" w:type="dxa"/>
            <w:tcBorders>
              <w:top w:val="nil"/>
              <w:left w:val="nil"/>
              <w:bottom w:val="single" w:sz="4" w:space="0" w:color="auto"/>
              <w:right w:val="single" w:sz="4" w:space="0" w:color="auto"/>
            </w:tcBorders>
            <w:shd w:val="clear" w:color="auto" w:fill="FFFFFF" w:themeFill="background1"/>
            <w:vAlign w:val="center"/>
          </w:tcPr>
          <w:p w14:paraId="27ACA45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252A1CE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5BA3048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7F1CDF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2776089"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8BF3F8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5486,00</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BF452F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71FA76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4669DF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FC714B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5486,00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372F10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B962C2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3058055E"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C1853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2.17</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91FA088"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ул. Свободы-Л. Толстого ТМ№3, пгт. Высокий</w:t>
            </w:r>
          </w:p>
        </w:tc>
        <w:tc>
          <w:tcPr>
            <w:tcW w:w="3261" w:type="dxa"/>
            <w:tcBorders>
              <w:top w:val="nil"/>
              <w:left w:val="nil"/>
              <w:bottom w:val="single" w:sz="4" w:space="0" w:color="auto"/>
              <w:right w:val="single" w:sz="4" w:space="0" w:color="auto"/>
            </w:tcBorders>
            <w:shd w:val="clear" w:color="auto" w:fill="FFFFFF" w:themeFill="background1"/>
            <w:vAlign w:val="center"/>
          </w:tcPr>
          <w:p w14:paraId="4D5E8BC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3F25FDD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F879D5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0ACA91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AE09D7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604E513"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4D4D40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11844,00</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3D61CD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81DC60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94253B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11844,00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093035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2F3718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57F76CA3"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D2A42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2.18</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AEFCD60"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ТК-3-15 до ж.д.№ 16 по ул. Сутормина,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7CA69C9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1ED30A7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145C34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C60AC1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3B7DF6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00155F7"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E4BDAB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3F13882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8251,00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B5B5E5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B3F1A7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8251,00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EE6AEE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2CFC64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013144AF"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0F7BE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2.19</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F126E0B"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ТК- 40 до ЦТП-1, ул.Заречная,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11147D4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5A15F79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17C9031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587BCD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364E5F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0D613D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4050,00</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FC4B96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90AC15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CA84DF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1FC5013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4050,00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63CD2D3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514C8FB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31788D7B"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2496B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2.20</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8B6933E"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ТК- 7 до ТК-9-6  по ул. Кузьмина,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1F3B8FA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4B02191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A8935A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CDC77F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0F374A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450,00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6CF2BC4"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4CEFD2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13D1CFC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31DCC2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92CF3F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450,00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C982CD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4FBF87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7FBFDD4B"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D878C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2.21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239D727C"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ТК- 64 до ЦТП-10  по ул. Советская,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6A3DC7F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5F2CAB5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4FB6F2D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88E023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AF793A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6E7624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2238,00</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5B3038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2F9A5C6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FD7D4E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60E801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2238,00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554258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58318B7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655C8E12"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99859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2.22</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62A81CDF"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15-9 до ТК 16-9 ПО УЛ. 50 ЛЕТ Октября,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6668777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50BB217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3600806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C4B51B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08A2F2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03F8697"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01B3B2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5061,00</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1FB831F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86277F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74A0723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5061,00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A4B09E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3BC73C2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3A711E2C"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C32ED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2.23</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CE7DF72"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ТК-9 до ж.д. №36 по ул. Свободы,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0673D1E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2447B12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D640E2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27F674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CA9CD5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9380F9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3421,00</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6BB3DD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8414D0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C350E9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A7D72C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3421,00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9A9E1F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54D884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11A7481B"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9F61D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2.24</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D7A39FF"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ВТМ по ул. Лермонтова от ж.д. 2-16 и от ж.д. 18-26, пгт. Высокий</w:t>
            </w:r>
          </w:p>
        </w:tc>
        <w:tc>
          <w:tcPr>
            <w:tcW w:w="3261" w:type="dxa"/>
            <w:tcBorders>
              <w:top w:val="nil"/>
              <w:left w:val="nil"/>
              <w:bottom w:val="single" w:sz="4" w:space="0" w:color="auto"/>
              <w:right w:val="single" w:sz="4" w:space="0" w:color="auto"/>
            </w:tcBorders>
            <w:shd w:val="clear" w:color="auto" w:fill="FFFFFF" w:themeFill="background1"/>
            <w:vAlign w:val="center"/>
          </w:tcPr>
          <w:p w14:paraId="750FB5E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76C1C5E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2D1A28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F55FCA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0C9543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6B023B6"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E56C84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8055,00</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24DE00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09821A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7506EB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8055,00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3B45B4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91E120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3F1C68EB"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85DD1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2.25</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F7FBEC7"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закольцовки системы ТМ№5-ТМ№4, пгт. Высокий</w:t>
            </w:r>
          </w:p>
        </w:tc>
        <w:tc>
          <w:tcPr>
            <w:tcW w:w="3261" w:type="dxa"/>
            <w:tcBorders>
              <w:top w:val="nil"/>
              <w:left w:val="nil"/>
              <w:bottom w:val="single" w:sz="4" w:space="0" w:color="auto"/>
              <w:right w:val="single" w:sz="4" w:space="0" w:color="auto"/>
            </w:tcBorders>
            <w:shd w:val="clear" w:color="auto" w:fill="FFFFFF" w:themeFill="background1"/>
            <w:vAlign w:val="center"/>
          </w:tcPr>
          <w:p w14:paraId="62C6C90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7F1C2C8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6E4F5F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8BD8E3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2947,00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B0529A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01B8719"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B1A69A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F530B0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FDABC9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7582F8B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2947,00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3C8BDC2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5C8A424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7C4605C9"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F1C6C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2.26</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39639E1B"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ТК-46 до ТК-47 по ул.Строителей,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3DB5352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6BC597C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165C690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235691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17986,00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60D586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904E7A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C376D52"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5569CE7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7225F6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CB1F64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17986,00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3241430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CB44EF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24489C15"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58E8B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2.27</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5EE51963"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ТК- 30 до ТК-31 по ул. Заречная.</w:t>
            </w:r>
          </w:p>
        </w:tc>
        <w:tc>
          <w:tcPr>
            <w:tcW w:w="3261" w:type="dxa"/>
            <w:tcBorders>
              <w:top w:val="nil"/>
              <w:left w:val="nil"/>
              <w:bottom w:val="single" w:sz="4" w:space="0" w:color="auto"/>
              <w:right w:val="single" w:sz="4" w:space="0" w:color="auto"/>
            </w:tcBorders>
            <w:shd w:val="clear" w:color="auto" w:fill="FFFFFF" w:themeFill="background1"/>
            <w:vAlign w:val="center"/>
          </w:tcPr>
          <w:p w14:paraId="160BC16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5C088A5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4EAF8B8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F88EA8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299014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2D2ACE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2740D96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29985,00</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DE195C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23B6D5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CDFC86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29985,00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016F62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BEED40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0C076DAB"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98AA6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2.28</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BCEAE13"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ТК- 49 до ЦТП-14 по ул. Строителей,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52F8FB9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34D9F21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829CC8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6972A6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042C4C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5692,00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C84D15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E5F49B8"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289C1F9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875A8F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4E0114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5692,00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302B85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5A65BCC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7E8F01C7"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06F10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2.29</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6959139F"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ж.д. "40 до д/с "Звездочка" по ул. Свободе,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1952AD8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13D8DE8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1DEA96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614C62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601BC4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BA1BE6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3276,00</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713172A"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26C8F9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9CE15F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22E34D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3276,00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1AF1E0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621177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0FDFB399"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443AA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2.32</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078B398B"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ж.д.№6 ул.Суторминаг.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032B3C4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2CB50F4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3918885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D3439A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7942AF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A40E5D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6BF994A"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F68A0B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3084,00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BE9AD5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0EAB08C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3084,00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27C293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045C69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2B1AA984"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F99EE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2.34</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6A527744"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ТК-35 до КОС ,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78B64C3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0495D3B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2E7B3C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DE897C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F13C03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3C2697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455698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BBF263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5980,00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F298CF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811545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5980,00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BDD766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A15383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32ED6A7A"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E5F96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2.35</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699CE291"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сетей от ЦТП-4 через Д/с "Буратино" ,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42ACB6D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76EEE14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4544F06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0C68AB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BC3466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D7177D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50EAFB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2964,00</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F7900FD"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027B22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7DE9ECC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2964,00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22ECA5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8146ED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231766A8"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1A968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2.36</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6C0D621A"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Реконструкция сетей (модернизация) теплоснабжения на участке от ТК 12-15 до ввода в дом  по </w:t>
            </w:r>
            <w:r w:rsidRPr="00220624">
              <w:rPr>
                <w:rFonts w:ascii="Times New Roman" w:hAnsi="Times New Roman" w:cs="Times New Roman"/>
                <w:color w:val="000000"/>
                <w:sz w:val="18"/>
                <w:szCs w:val="18"/>
              </w:rPr>
              <w:lastRenderedPageBreak/>
              <w:t>Пр.Победы,28,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58796DF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457C739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526A95E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E04E3E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CA7145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0C4332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1EA7DF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1658,00</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BF01632"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4905A7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0ECAE4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1658,00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2E6A21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4E57DC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2177F130"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C9FE6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2.37</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0731277C"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через ЖД по ул.Ленина,6/2,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03C47BC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23CCDF2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598AF1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D80A38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B0E13A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948,00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6160FC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767C15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2704EF1"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991397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0356296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948,00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B7F1D7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69A889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054FF4B5"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6C858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2.38</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0B4C0DCD"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транзитных сетей ж.д.№28 по пр.Победы,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7FBA1EF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22425A4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68EDF9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2237BD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653C45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6A055D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00AB65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602AE4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2119,00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FE5B9B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B131B2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2119,00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705169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941330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14A1E8E4"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6B70B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2.39</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FCFCF5C"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транзитных сетей ж.д.№26 по пр.Победы,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0252BCB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3B1E661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184031C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1C204C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B3DC7D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C29627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6AB27E3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5CA1C74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7890,00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5677FFB"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EA5A41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7890,00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393D88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9E656E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54A1FECE" w14:textId="77777777" w:rsidTr="00AC776E">
        <w:trPr>
          <w:gridAfter w:val="1"/>
          <w:wAfter w:w="17" w:type="dxa"/>
          <w:trHeight w:val="20"/>
          <w:jc w:val="center"/>
        </w:trPr>
        <w:tc>
          <w:tcPr>
            <w:tcW w:w="5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70333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2.40</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568B9C4"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ТК-8-6 до МГС  г. Мегион</w:t>
            </w:r>
          </w:p>
        </w:tc>
        <w:tc>
          <w:tcPr>
            <w:tcW w:w="3261" w:type="dxa"/>
            <w:tcBorders>
              <w:top w:val="nil"/>
              <w:left w:val="nil"/>
              <w:bottom w:val="single" w:sz="4" w:space="0" w:color="auto"/>
              <w:right w:val="single" w:sz="4" w:space="0" w:color="auto"/>
            </w:tcBorders>
            <w:shd w:val="clear" w:color="auto" w:fill="FFFFFF" w:themeFill="background1"/>
            <w:vAlign w:val="center"/>
          </w:tcPr>
          <w:p w14:paraId="5DAB5B4F"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4" w:type="dxa"/>
            <w:gridSpan w:val="3"/>
            <w:tcBorders>
              <w:top w:val="nil"/>
              <w:left w:val="nil"/>
              <w:bottom w:val="single" w:sz="4" w:space="0" w:color="auto"/>
              <w:right w:val="single" w:sz="4" w:space="0" w:color="auto"/>
            </w:tcBorders>
            <w:shd w:val="clear" w:color="auto" w:fill="FFFFFF" w:themeFill="background1"/>
            <w:vAlign w:val="center"/>
            <w:hideMark/>
          </w:tcPr>
          <w:p w14:paraId="11DACE0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121DA9D9"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709A720"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85D406D"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C7D929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86D10B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6B26BA8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1850,00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7CED7E3"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653CE94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1850,00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6CCDD2AE"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F185C8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AC776E" w:rsidRPr="00220624" w14:paraId="3E62F2FC" w14:textId="77777777" w:rsidTr="00AC776E">
        <w:trPr>
          <w:trHeight w:val="20"/>
          <w:jc w:val="center"/>
        </w:trPr>
        <w:tc>
          <w:tcPr>
            <w:tcW w:w="58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91048"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ВСЕГО сметная стоимость по группе 2</w:t>
            </w:r>
          </w:p>
        </w:tc>
        <w:tc>
          <w:tcPr>
            <w:tcW w:w="1104" w:type="dxa"/>
            <w:gridSpan w:val="2"/>
            <w:tcBorders>
              <w:top w:val="nil"/>
              <w:left w:val="nil"/>
              <w:bottom w:val="single" w:sz="4" w:space="0" w:color="auto"/>
              <w:right w:val="single" w:sz="4" w:space="0" w:color="auto"/>
            </w:tcBorders>
            <w:shd w:val="clear" w:color="auto" w:fill="auto"/>
            <w:noWrap/>
            <w:vAlign w:val="center"/>
            <w:hideMark/>
          </w:tcPr>
          <w:p w14:paraId="07B2862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000000" w:fill="FFFFFF"/>
            <w:vAlign w:val="center"/>
          </w:tcPr>
          <w:p w14:paraId="66D0700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37271,00</w:t>
            </w:r>
          </w:p>
        </w:tc>
        <w:tc>
          <w:tcPr>
            <w:tcW w:w="851" w:type="dxa"/>
            <w:gridSpan w:val="2"/>
            <w:tcBorders>
              <w:top w:val="nil"/>
              <w:left w:val="nil"/>
              <w:bottom w:val="single" w:sz="4" w:space="0" w:color="auto"/>
              <w:right w:val="single" w:sz="4" w:space="0" w:color="auto"/>
            </w:tcBorders>
            <w:shd w:val="clear" w:color="000000" w:fill="FFFFFF"/>
            <w:vAlign w:val="center"/>
          </w:tcPr>
          <w:p w14:paraId="6565FCA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43393,00</w:t>
            </w:r>
          </w:p>
        </w:tc>
        <w:tc>
          <w:tcPr>
            <w:tcW w:w="708" w:type="dxa"/>
            <w:gridSpan w:val="2"/>
            <w:tcBorders>
              <w:top w:val="nil"/>
              <w:left w:val="nil"/>
              <w:bottom w:val="single" w:sz="4" w:space="0" w:color="auto"/>
              <w:right w:val="single" w:sz="4" w:space="0" w:color="auto"/>
            </w:tcBorders>
            <w:shd w:val="clear" w:color="000000" w:fill="FFFFFF"/>
            <w:vAlign w:val="center"/>
          </w:tcPr>
          <w:p w14:paraId="149988A7"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34214,00</w:t>
            </w:r>
          </w:p>
        </w:tc>
        <w:tc>
          <w:tcPr>
            <w:tcW w:w="851" w:type="dxa"/>
            <w:gridSpan w:val="2"/>
            <w:tcBorders>
              <w:top w:val="nil"/>
              <w:left w:val="nil"/>
              <w:bottom w:val="single" w:sz="4" w:space="0" w:color="auto"/>
              <w:right w:val="single" w:sz="4" w:space="0" w:color="auto"/>
            </w:tcBorders>
            <w:shd w:val="clear" w:color="000000" w:fill="FFFFFF"/>
            <w:vAlign w:val="center"/>
          </w:tcPr>
          <w:p w14:paraId="611C322D"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39061,00</w:t>
            </w:r>
          </w:p>
        </w:tc>
        <w:tc>
          <w:tcPr>
            <w:tcW w:w="681" w:type="dxa"/>
            <w:gridSpan w:val="2"/>
            <w:tcBorders>
              <w:top w:val="nil"/>
              <w:left w:val="nil"/>
              <w:bottom w:val="single" w:sz="4" w:space="0" w:color="auto"/>
              <w:right w:val="single" w:sz="4" w:space="0" w:color="auto"/>
            </w:tcBorders>
            <w:shd w:val="clear" w:color="000000" w:fill="FFFFFF"/>
            <w:vAlign w:val="center"/>
          </w:tcPr>
          <w:p w14:paraId="11BDDB7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59567,00</w:t>
            </w:r>
          </w:p>
        </w:tc>
        <w:tc>
          <w:tcPr>
            <w:tcW w:w="736" w:type="dxa"/>
            <w:gridSpan w:val="2"/>
            <w:tcBorders>
              <w:top w:val="nil"/>
              <w:left w:val="nil"/>
              <w:bottom w:val="single" w:sz="4" w:space="0" w:color="auto"/>
              <w:right w:val="single" w:sz="4" w:space="0" w:color="auto"/>
            </w:tcBorders>
            <w:shd w:val="clear" w:color="000000" w:fill="FFFFFF"/>
            <w:vAlign w:val="center"/>
          </w:tcPr>
          <w:p w14:paraId="3B983187"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29174,00</w:t>
            </w:r>
          </w:p>
        </w:tc>
        <w:tc>
          <w:tcPr>
            <w:tcW w:w="708" w:type="dxa"/>
            <w:gridSpan w:val="2"/>
            <w:tcBorders>
              <w:top w:val="nil"/>
              <w:left w:val="nil"/>
              <w:bottom w:val="single" w:sz="4" w:space="0" w:color="auto"/>
              <w:right w:val="single" w:sz="4" w:space="0" w:color="auto"/>
            </w:tcBorders>
            <w:shd w:val="clear" w:color="000000" w:fill="FFFFFF"/>
            <w:vAlign w:val="center"/>
          </w:tcPr>
          <w:p w14:paraId="58B0D9B7"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p>
        </w:tc>
        <w:tc>
          <w:tcPr>
            <w:tcW w:w="852" w:type="dxa"/>
            <w:gridSpan w:val="2"/>
            <w:tcBorders>
              <w:top w:val="nil"/>
              <w:left w:val="nil"/>
              <w:bottom w:val="single" w:sz="4" w:space="0" w:color="auto"/>
              <w:right w:val="single" w:sz="4" w:space="0" w:color="auto"/>
            </w:tcBorders>
            <w:shd w:val="clear" w:color="000000" w:fill="FFFFFF"/>
            <w:vAlign w:val="center"/>
          </w:tcPr>
          <w:p w14:paraId="139D1ADF"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479862,00</w:t>
            </w:r>
          </w:p>
        </w:tc>
        <w:tc>
          <w:tcPr>
            <w:tcW w:w="924" w:type="dxa"/>
            <w:gridSpan w:val="2"/>
            <w:tcBorders>
              <w:top w:val="nil"/>
              <w:left w:val="nil"/>
              <w:bottom w:val="single" w:sz="4" w:space="0" w:color="auto"/>
              <w:right w:val="single" w:sz="4" w:space="0" w:color="auto"/>
            </w:tcBorders>
            <w:shd w:val="clear" w:color="000000" w:fill="FFFFFF"/>
            <w:vAlign w:val="center"/>
            <w:hideMark/>
          </w:tcPr>
          <w:p w14:paraId="0D1CAB3E"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1FE20EEA"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r>
      <w:tr w:rsidR="00AC776E" w:rsidRPr="00220624" w14:paraId="2BAB85BF" w14:textId="77777777" w:rsidTr="00AC776E">
        <w:trPr>
          <w:trHeight w:val="20"/>
          <w:jc w:val="center"/>
        </w:trPr>
        <w:tc>
          <w:tcPr>
            <w:tcW w:w="58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08E6D"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ИТОГО</w:t>
            </w:r>
          </w:p>
        </w:tc>
        <w:tc>
          <w:tcPr>
            <w:tcW w:w="1104" w:type="dxa"/>
            <w:gridSpan w:val="2"/>
            <w:tcBorders>
              <w:top w:val="nil"/>
              <w:left w:val="nil"/>
              <w:bottom w:val="single" w:sz="4" w:space="0" w:color="auto"/>
              <w:right w:val="single" w:sz="4" w:space="0" w:color="auto"/>
            </w:tcBorders>
            <w:shd w:val="clear" w:color="auto" w:fill="auto"/>
            <w:noWrap/>
            <w:vAlign w:val="center"/>
            <w:hideMark/>
          </w:tcPr>
          <w:p w14:paraId="1734E67C"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37AD253"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125811,00</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9E3AB97"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138885,00</w:t>
            </w:r>
          </w:p>
        </w:tc>
        <w:tc>
          <w:tcPr>
            <w:tcW w:w="708" w:type="dxa"/>
            <w:gridSpan w:val="2"/>
            <w:tcBorders>
              <w:top w:val="nil"/>
              <w:left w:val="nil"/>
              <w:bottom w:val="single" w:sz="4" w:space="0" w:color="auto"/>
              <w:right w:val="single" w:sz="4" w:space="0" w:color="auto"/>
            </w:tcBorders>
            <w:shd w:val="clear" w:color="000000" w:fill="FFFFFF"/>
            <w:vAlign w:val="center"/>
            <w:hideMark/>
          </w:tcPr>
          <w:p w14:paraId="2E3AC036"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139468,00</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1EEC90F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147264,00</w:t>
            </w:r>
          </w:p>
        </w:tc>
        <w:tc>
          <w:tcPr>
            <w:tcW w:w="681" w:type="dxa"/>
            <w:gridSpan w:val="2"/>
            <w:tcBorders>
              <w:top w:val="nil"/>
              <w:left w:val="nil"/>
              <w:bottom w:val="single" w:sz="4" w:space="0" w:color="auto"/>
              <w:right w:val="single" w:sz="4" w:space="0" w:color="auto"/>
            </w:tcBorders>
            <w:shd w:val="clear" w:color="000000" w:fill="FFFFFF"/>
            <w:vAlign w:val="center"/>
            <w:hideMark/>
          </w:tcPr>
          <w:p w14:paraId="74811F4D"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130753,00</w:t>
            </w:r>
          </w:p>
        </w:tc>
        <w:tc>
          <w:tcPr>
            <w:tcW w:w="736" w:type="dxa"/>
            <w:gridSpan w:val="2"/>
            <w:tcBorders>
              <w:top w:val="nil"/>
              <w:left w:val="nil"/>
              <w:bottom w:val="single" w:sz="4" w:space="0" w:color="auto"/>
              <w:right w:val="single" w:sz="4" w:space="0" w:color="auto"/>
            </w:tcBorders>
            <w:shd w:val="clear" w:color="000000" w:fill="FFFFFF"/>
            <w:vAlign w:val="center"/>
            <w:hideMark/>
          </w:tcPr>
          <w:p w14:paraId="189ABE3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40361,00</w:t>
            </w:r>
          </w:p>
        </w:tc>
        <w:tc>
          <w:tcPr>
            <w:tcW w:w="708" w:type="dxa"/>
            <w:gridSpan w:val="2"/>
            <w:tcBorders>
              <w:top w:val="nil"/>
              <w:left w:val="nil"/>
              <w:bottom w:val="single" w:sz="4" w:space="0" w:color="auto"/>
              <w:right w:val="single" w:sz="4" w:space="0" w:color="auto"/>
            </w:tcBorders>
            <w:shd w:val="clear" w:color="000000" w:fill="FFFFFF"/>
            <w:vAlign w:val="center"/>
            <w:hideMark/>
          </w:tcPr>
          <w:p w14:paraId="037F22F7"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852" w:type="dxa"/>
            <w:gridSpan w:val="2"/>
            <w:tcBorders>
              <w:top w:val="nil"/>
              <w:left w:val="nil"/>
              <w:bottom w:val="single" w:sz="4" w:space="0" w:color="auto"/>
              <w:right w:val="single" w:sz="4" w:space="0" w:color="auto"/>
            </w:tcBorders>
            <w:shd w:val="clear" w:color="000000" w:fill="FFFFFF"/>
            <w:vAlign w:val="center"/>
            <w:hideMark/>
          </w:tcPr>
          <w:p w14:paraId="3F6D03F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722542,00</w:t>
            </w:r>
          </w:p>
        </w:tc>
        <w:tc>
          <w:tcPr>
            <w:tcW w:w="924" w:type="dxa"/>
            <w:gridSpan w:val="2"/>
            <w:tcBorders>
              <w:top w:val="nil"/>
              <w:left w:val="nil"/>
              <w:bottom w:val="single" w:sz="4" w:space="0" w:color="auto"/>
              <w:right w:val="single" w:sz="4" w:space="0" w:color="auto"/>
            </w:tcBorders>
            <w:shd w:val="clear" w:color="000000" w:fill="FFFFFF"/>
            <w:vAlign w:val="center"/>
            <w:hideMark/>
          </w:tcPr>
          <w:p w14:paraId="543D26D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4906F9D7"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r>
    </w:tbl>
    <w:p w14:paraId="6E36C5A7" w14:textId="77777777" w:rsidR="00AC776E" w:rsidRPr="00220624" w:rsidRDefault="00AC776E"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46498CA2" w14:textId="77777777" w:rsidR="00AC776E" w:rsidRPr="00220624" w:rsidRDefault="00AC776E" w:rsidP="00AC776E">
      <w:pPr>
        <w:spacing w:after="0" w:line="240" w:lineRule="auto"/>
        <w:ind w:firstLine="567"/>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 Стоимость строительства, реконструкции определена в ценах 2018 года и должна быть уточнена при разработке проектно-сметной документации.</w:t>
      </w:r>
    </w:p>
    <w:p w14:paraId="0EA4EB29" w14:textId="77777777" w:rsidR="00AC776E" w:rsidRPr="00220624" w:rsidRDefault="00AC776E" w:rsidP="00AC776E">
      <w:pPr>
        <w:spacing w:after="0" w:line="240" w:lineRule="auto"/>
        <w:ind w:firstLine="709"/>
        <w:contextualSpacing/>
        <w:jc w:val="both"/>
        <w:rPr>
          <w:rFonts w:ascii="Times New Roman" w:eastAsia="Times New Roman" w:hAnsi="Times New Roman" w:cs="Times New Roman"/>
          <w:sz w:val="24"/>
          <w:szCs w:val="24"/>
          <w:lang w:eastAsia="ru-RU"/>
        </w:rPr>
      </w:pPr>
    </w:p>
    <w:p w14:paraId="67DE423C" w14:textId="77777777" w:rsidR="00AC776E" w:rsidRPr="00220624" w:rsidRDefault="00AC776E" w:rsidP="00AC776E">
      <w:pPr>
        <w:spacing w:after="0" w:line="240" w:lineRule="auto"/>
        <w:ind w:left="709"/>
        <w:contextualSpacing/>
        <w:jc w:val="both"/>
        <w:rPr>
          <w:rFonts w:ascii="Times New Roman" w:eastAsia="Times New Roman" w:hAnsi="Times New Roman" w:cs="Times New Roman"/>
          <w:sz w:val="24"/>
          <w:szCs w:val="24"/>
          <w:lang w:eastAsia="ru-RU"/>
        </w:rPr>
      </w:pPr>
    </w:p>
    <w:p w14:paraId="549FD66E" w14:textId="77777777" w:rsidR="00AC776E" w:rsidRPr="00220624" w:rsidRDefault="00AC776E" w:rsidP="00AC776E">
      <w:pPr>
        <w:widowControl w:val="0"/>
        <w:tabs>
          <w:tab w:val="left" w:pos="708"/>
        </w:tabs>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rPr>
        <w:t>Ориентировочный</w:t>
      </w:r>
      <w:r w:rsidRPr="00220624">
        <w:rPr>
          <w:rFonts w:ascii="Times New Roman" w:eastAsia="Times New Roman" w:hAnsi="Times New Roman" w:cs="Times New Roman"/>
          <w:sz w:val="24"/>
          <w:szCs w:val="24"/>
          <w:lang w:eastAsia="ru-RU"/>
        </w:rPr>
        <w:t xml:space="preserve"> размер необходимых инвестиций в реализацию предлагаемых мероприятий по техническому перевооружению источников тепловой энергии представлен в таблице 12.1.</w:t>
      </w:r>
    </w:p>
    <w:p w14:paraId="12F2239D" w14:textId="77777777" w:rsidR="00AC776E" w:rsidRPr="00220624" w:rsidRDefault="00AC776E" w:rsidP="00AC776E">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Принятые обозначения в столбце «Группа проектов»:</w:t>
      </w:r>
    </w:p>
    <w:p w14:paraId="6E4CF5DB" w14:textId="77777777" w:rsidR="00AC776E" w:rsidRPr="00220624" w:rsidRDefault="00AC776E" w:rsidP="00AC776E">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на источниках тепловой энергии</w:t>
      </w:r>
    </w:p>
    <w:p w14:paraId="1980B8C3" w14:textId="77777777" w:rsidR="00AC776E" w:rsidRPr="00220624" w:rsidRDefault="00AC776E" w:rsidP="00AC776E">
      <w:pPr>
        <w:numPr>
          <w:ilvl w:val="0"/>
          <w:numId w:val="38"/>
        </w:numPr>
        <w:spacing w:after="0" w:line="240" w:lineRule="auto"/>
        <w:ind w:left="0"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lastRenderedPageBreak/>
        <w:t>Группа проектов "Техническое перевооружение источников теплоснабжения"</w:t>
      </w:r>
    </w:p>
    <w:p w14:paraId="7A3CE162" w14:textId="77777777" w:rsidR="00AC776E" w:rsidRPr="00220624" w:rsidRDefault="00AC776E" w:rsidP="00AC776E">
      <w:pPr>
        <w:numPr>
          <w:ilvl w:val="0"/>
          <w:numId w:val="38"/>
        </w:numPr>
        <w:spacing w:after="0" w:line="240" w:lineRule="auto"/>
        <w:ind w:left="0"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Группа проектов "Повышение энергоэффективности системы теплоснабжения"</w:t>
      </w:r>
    </w:p>
    <w:p w14:paraId="0C9F76EC" w14:textId="77777777" w:rsidR="00AC776E" w:rsidRPr="00220624" w:rsidRDefault="00AC776E" w:rsidP="00AC776E">
      <w:pPr>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в системе транспорта и распределения тепловой энергии</w:t>
      </w:r>
    </w:p>
    <w:p w14:paraId="5CA1FB32" w14:textId="77777777" w:rsidR="00AC776E" w:rsidRPr="00220624" w:rsidRDefault="00AC776E" w:rsidP="00AC776E">
      <w:pPr>
        <w:numPr>
          <w:ilvl w:val="0"/>
          <w:numId w:val="38"/>
        </w:numPr>
        <w:spacing w:after="0" w:line="240" w:lineRule="auto"/>
        <w:ind w:left="0"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Группа проектов "</w:t>
      </w:r>
      <w:r w:rsidRPr="00220624">
        <w:rPr>
          <w:rFonts w:ascii="Times New Roman" w:eastAsia="Times New Roman" w:hAnsi="Times New Roman" w:cs="Times New Roman"/>
          <w:color w:val="000000"/>
          <w:sz w:val="24"/>
          <w:szCs w:val="24"/>
          <w:lang w:eastAsia="ru-RU"/>
        </w:rPr>
        <w:t xml:space="preserve"> </w:t>
      </w:r>
      <w:r w:rsidRPr="00220624">
        <w:rPr>
          <w:rFonts w:ascii="Times New Roman" w:eastAsia="Times New Roman" w:hAnsi="Times New Roman" w:cs="Times New Roman"/>
          <w:sz w:val="24"/>
          <w:szCs w:val="24"/>
          <w:lang w:eastAsia="ru-RU"/>
        </w:rPr>
        <w:t>Реконструкция тепловых сетей"</w:t>
      </w:r>
    </w:p>
    <w:p w14:paraId="4D2EA799" w14:textId="77777777" w:rsidR="00AC776E" w:rsidRPr="00220624" w:rsidRDefault="00AC776E" w:rsidP="00AC776E">
      <w:pPr>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Основным источником инвестиций для предлагаемых мероприятий являются - средства предприятия: Прибыль и амортизационный отчисления МУП «ТВК».</w:t>
      </w:r>
    </w:p>
    <w:p w14:paraId="11E06AC8" w14:textId="2D59509D" w:rsidR="00AC776E" w:rsidRPr="00220624" w:rsidRDefault="00AC776E" w:rsidP="00AC776E">
      <w:pPr>
        <w:spacing w:after="0" w:line="240" w:lineRule="auto"/>
        <w:ind w:firstLine="709"/>
        <w:contextualSpacing/>
        <w:jc w:val="both"/>
        <w:rPr>
          <w:rFonts w:ascii="Times New Roman" w:eastAsia="Times New Roman" w:hAnsi="Times New Roman" w:cs="Times New Roman"/>
          <w:sz w:val="24"/>
          <w:szCs w:val="24"/>
          <w:lang w:eastAsia="ru-RU"/>
        </w:rPr>
      </w:pPr>
      <w:bookmarkStart w:id="291" w:name="_Ref9958229"/>
      <w:bookmarkStart w:id="292" w:name="_Toc10459334"/>
      <w:bookmarkStart w:id="293" w:name="_Toc13648238"/>
      <w:r w:rsidRPr="00220624">
        <w:rPr>
          <w:rFonts w:ascii="Times New Roman" w:eastAsia="Times New Roman" w:hAnsi="Times New Roman" w:cs="Times New Roman"/>
          <w:sz w:val="24"/>
          <w:szCs w:val="24"/>
          <w:lang w:eastAsia="ru-RU"/>
        </w:rPr>
        <w:t xml:space="preserve">Таблица </w:t>
      </w:r>
      <w:r w:rsidR="007B2085" w:rsidRPr="00220624">
        <w:rPr>
          <w:rFonts w:ascii="Times New Roman" w:eastAsia="Times New Roman" w:hAnsi="Times New Roman" w:cs="Times New Roman"/>
          <w:noProof/>
          <w:sz w:val="24"/>
          <w:szCs w:val="24"/>
          <w:lang w:eastAsia="ru-RU"/>
        </w:rPr>
        <w:t>9</w:t>
      </w:r>
      <w:r w:rsidRPr="00220624">
        <w:rPr>
          <w:rFonts w:ascii="Times New Roman" w:eastAsia="Times New Roman" w:hAnsi="Times New Roman" w:cs="Times New Roman"/>
          <w:sz w:val="24"/>
          <w:szCs w:val="24"/>
          <w:lang w:eastAsia="ru-RU"/>
        </w:rPr>
        <w:t>.</w:t>
      </w:r>
      <w:r w:rsidRPr="00220624">
        <w:rPr>
          <w:rFonts w:ascii="Times New Roman" w:eastAsia="Times New Roman" w:hAnsi="Times New Roman" w:cs="Times New Roman"/>
          <w:noProof/>
          <w:sz w:val="24"/>
          <w:szCs w:val="24"/>
          <w:lang w:eastAsia="ru-RU"/>
        </w:rPr>
        <w:fldChar w:fldCharType="begin"/>
      </w:r>
      <w:r w:rsidRPr="00220624">
        <w:rPr>
          <w:rFonts w:ascii="Times New Roman" w:eastAsia="Times New Roman" w:hAnsi="Times New Roman" w:cs="Times New Roman"/>
          <w:noProof/>
          <w:sz w:val="24"/>
          <w:szCs w:val="24"/>
          <w:lang w:eastAsia="ru-RU"/>
        </w:rPr>
        <w:instrText xml:space="preserve"> SEQ Таблица \* ARABIC \s 1 </w:instrText>
      </w:r>
      <w:r w:rsidRPr="00220624">
        <w:rPr>
          <w:rFonts w:ascii="Times New Roman" w:eastAsia="Times New Roman" w:hAnsi="Times New Roman" w:cs="Times New Roman"/>
          <w:noProof/>
          <w:sz w:val="24"/>
          <w:szCs w:val="24"/>
          <w:lang w:eastAsia="ru-RU"/>
        </w:rPr>
        <w:fldChar w:fldCharType="separate"/>
      </w:r>
      <w:r w:rsidR="007041C5">
        <w:rPr>
          <w:rFonts w:ascii="Times New Roman" w:eastAsia="Times New Roman" w:hAnsi="Times New Roman" w:cs="Times New Roman"/>
          <w:noProof/>
          <w:sz w:val="24"/>
          <w:szCs w:val="24"/>
          <w:lang w:eastAsia="ru-RU"/>
        </w:rPr>
        <w:t>2</w:t>
      </w:r>
      <w:r w:rsidRPr="00220624">
        <w:rPr>
          <w:rFonts w:ascii="Times New Roman" w:eastAsia="Times New Roman" w:hAnsi="Times New Roman" w:cs="Times New Roman"/>
          <w:noProof/>
          <w:sz w:val="24"/>
          <w:szCs w:val="24"/>
          <w:lang w:eastAsia="ru-RU"/>
        </w:rPr>
        <w:fldChar w:fldCharType="end"/>
      </w:r>
      <w:bookmarkEnd w:id="291"/>
      <w:r w:rsidRPr="00220624">
        <w:rPr>
          <w:rFonts w:ascii="Times New Roman" w:eastAsia="Times New Roman" w:hAnsi="Times New Roman" w:cs="Times New Roman"/>
          <w:sz w:val="24"/>
          <w:szCs w:val="24"/>
          <w:lang w:eastAsia="ru-RU"/>
        </w:rPr>
        <w:t xml:space="preserve"> – Обоснованные предложения по источникам инвестиций, обеспечивающих финансовые потребности для осуществления  строительства,  реконструкции</w:t>
      </w:r>
      <w:r w:rsidR="00D619CE" w:rsidRPr="00220624">
        <w:rPr>
          <w:rFonts w:ascii="Times New Roman" w:eastAsia="Times New Roman" w:hAnsi="Times New Roman" w:cs="Times New Roman"/>
          <w:sz w:val="24"/>
          <w:szCs w:val="24"/>
          <w:lang w:eastAsia="ru-RU"/>
        </w:rPr>
        <w:t>,</w:t>
      </w:r>
      <w:r w:rsidRPr="00220624">
        <w:rPr>
          <w:rFonts w:ascii="Times New Roman" w:eastAsia="Times New Roman" w:hAnsi="Times New Roman" w:cs="Times New Roman"/>
          <w:sz w:val="24"/>
          <w:szCs w:val="24"/>
          <w:lang w:eastAsia="ru-RU"/>
        </w:rPr>
        <w:t xml:space="preserve">  </w:t>
      </w:r>
      <w:r w:rsidR="00D619CE" w:rsidRPr="00220624">
        <w:rPr>
          <w:rFonts w:ascii="Times New Roman" w:hAnsi="Times New Roman" w:cs="Times New Roman"/>
          <w:color w:val="000000"/>
          <w:sz w:val="24"/>
          <w:szCs w:val="24"/>
        </w:rPr>
        <w:t xml:space="preserve">технического перевооружения и (или) модернизации </w:t>
      </w:r>
      <w:r w:rsidRPr="00220624">
        <w:rPr>
          <w:rFonts w:ascii="Times New Roman" w:eastAsia="Times New Roman" w:hAnsi="Times New Roman" w:cs="Times New Roman"/>
          <w:sz w:val="24"/>
          <w:szCs w:val="24"/>
          <w:lang w:eastAsia="ru-RU"/>
        </w:rPr>
        <w:t>источников  тепловой  энергии  и тепловых сетей</w:t>
      </w:r>
      <w:bookmarkEnd w:id="292"/>
      <w:bookmarkEnd w:id="293"/>
    </w:p>
    <w:tbl>
      <w:tblPr>
        <w:tblW w:w="15839" w:type="dxa"/>
        <w:jc w:val="center"/>
        <w:tblLook w:val="04A0" w:firstRow="1" w:lastRow="0" w:firstColumn="1" w:lastColumn="0" w:noHBand="0" w:noVBand="1"/>
      </w:tblPr>
      <w:tblGrid>
        <w:gridCol w:w="4239"/>
        <w:gridCol w:w="1853"/>
        <w:gridCol w:w="7"/>
        <w:gridCol w:w="1144"/>
        <w:gridCol w:w="1190"/>
        <w:gridCol w:w="7"/>
        <w:gridCol w:w="1216"/>
        <w:gridCol w:w="14"/>
        <w:gridCol w:w="1325"/>
        <w:gridCol w:w="21"/>
        <w:gridCol w:w="1203"/>
        <w:gridCol w:w="28"/>
        <w:gridCol w:w="1311"/>
        <w:gridCol w:w="35"/>
        <w:gridCol w:w="956"/>
        <w:gridCol w:w="48"/>
        <w:gridCol w:w="1189"/>
        <w:gridCol w:w="53"/>
      </w:tblGrid>
      <w:tr w:rsidR="00AC776E" w:rsidRPr="00220624" w14:paraId="06055D3C" w14:textId="77777777" w:rsidTr="00AC776E">
        <w:trPr>
          <w:trHeight w:val="300"/>
          <w:jc w:val="center"/>
        </w:trPr>
        <w:tc>
          <w:tcPr>
            <w:tcW w:w="4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6D3818"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Объект инвестирования</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DEED3"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Инвестор</w:t>
            </w:r>
          </w:p>
        </w:tc>
        <w:tc>
          <w:tcPr>
            <w:tcW w:w="9747" w:type="dxa"/>
            <w:gridSpan w:val="16"/>
            <w:tcBorders>
              <w:top w:val="single" w:sz="4" w:space="0" w:color="auto"/>
              <w:left w:val="nil"/>
              <w:bottom w:val="single" w:sz="4" w:space="0" w:color="auto"/>
              <w:right w:val="single" w:sz="4" w:space="0" w:color="auto"/>
            </w:tcBorders>
            <w:shd w:val="clear" w:color="auto" w:fill="auto"/>
            <w:noWrap/>
            <w:vAlign w:val="bottom"/>
            <w:hideMark/>
          </w:tcPr>
          <w:p w14:paraId="178FE308" w14:textId="77777777" w:rsidR="00AC776E" w:rsidRPr="00220624" w:rsidRDefault="00AC776E" w:rsidP="00AC776E">
            <w:pPr>
              <w:spacing w:after="0" w:line="240" w:lineRule="auto"/>
              <w:contextualSpacing/>
              <w:jc w:val="center"/>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Объем инвестиций, тыс. руб.</w:t>
            </w:r>
          </w:p>
        </w:tc>
      </w:tr>
      <w:tr w:rsidR="00AC776E" w:rsidRPr="00220624" w14:paraId="2EC255E2" w14:textId="77777777" w:rsidTr="00AC776E">
        <w:trPr>
          <w:trHeight w:val="255"/>
          <w:jc w:val="center"/>
        </w:trPr>
        <w:tc>
          <w:tcPr>
            <w:tcW w:w="4239" w:type="dxa"/>
            <w:vMerge/>
            <w:tcBorders>
              <w:top w:val="single" w:sz="4" w:space="0" w:color="auto"/>
              <w:left w:val="single" w:sz="4" w:space="0" w:color="auto"/>
              <w:bottom w:val="single" w:sz="4" w:space="0" w:color="auto"/>
              <w:right w:val="single" w:sz="4" w:space="0" w:color="auto"/>
            </w:tcBorders>
            <w:vAlign w:val="center"/>
            <w:hideMark/>
          </w:tcPr>
          <w:p w14:paraId="16D68A89" w14:textId="77777777" w:rsidR="00AC776E" w:rsidRPr="00220624" w:rsidRDefault="00AC776E" w:rsidP="00AC776E">
            <w:pPr>
              <w:spacing w:after="0" w:line="240" w:lineRule="auto"/>
              <w:contextualSpacing/>
              <w:rPr>
                <w:rFonts w:ascii="Times New Roman" w:eastAsia="Times New Roman" w:hAnsi="Times New Roman" w:cs="Times New Roman"/>
                <w:bCs/>
                <w:color w:val="000000"/>
                <w:sz w:val="20"/>
                <w:szCs w:val="20"/>
                <w:lang w:eastAsia="ru-RU"/>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3F8D650A" w14:textId="77777777" w:rsidR="00AC776E" w:rsidRPr="00220624" w:rsidRDefault="00AC776E" w:rsidP="00AC776E">
            <w:pPr>
              <w:spacing w:after="0" w:line="240" w:lineRule="auto"/>
              <w:contextualSpacing/>
              <w:rPr>
                <w:rFonts w:ascii="Times New Roman" w:eastAsia="Times New Roman" w:hAnsi="Times New Roman" w:cs="Times New Roman"/>
                <w:bCs/>
                <w:color w:val="000000"/>
                <w:sz w:val="20"/>
                <w:szCs w:val="20"/>
                <w:lang w:eastAsia="ru-RU"/>
              </w:rPr>
            </w:pPr>
          </w:p>
        </w:tc>
        <w:tc>
          <w:tcPr>
            <w:tcW w:w="1151" w:type="dxa"/>
            <w:gridSpan w:val="2"/>
            <w:tcBorders>
              <w:top w:val="nil"/>
              <w:left w:val="nil"/>
              <w:bottom w:val="single" w:sz="4" w:space="0" w:color="auto"/>
              <w:right w:val="single" w:sz="4" w:space="0" w:color="auto"/>
            </w:tcBorders>
            <w:shd w:val="clear" w:color="auto" w:fill="auto"/>
            <w:vAlign w:val="center"/>
            <w:hideMark/>
          </w:tcPr>
          <w:p w14:paraId="2E69FE1C"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2019г.</w:t>
            </w:r>
          </w:p>
        </w:tc>
        <w:tc>
          <w:tcPr>
            <w:tcW w:w="1197" w:type="dxa"/>
            <w:gridSpan w:val="2"/>
            <w:tcBorders>
              <w:top w:val="nil"/>
              <w:left w:val="nil"/>
              <w:bottom w:val="single" w:sz="4" w:space="0" w:color="auto"/>
              <w:right w:val="single" w:sz="4" w:space="0" w:color="auto"/>
            </w:tcBorders>
            <w:shd w:val="clear" w:color="auto" w:fill="auto"/>
            <w:vAlign w:val="center"/>
            <w:hideMark/>
          </w:tcPr>
          <w:p w14:paraId="33464AF8"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2020г.</w:t>
            </w:r>
          </w:p>
        </w:tc>
        <w:tc>
          <w:tcPr>
            <w:tcW w:w="1230" w:type="dxa"/>
            <w:gridSpan w:val="2"/>
            <w:tcBorders>
              <w:top w:val="nil"/>
              <w:left w:val="nil"/>
              <w:bottom w:val="single" w:sz="4" w:space="0" w:color="auto"/>
              <w:right w:val="single" w:sz="4" w:space="0" w:color="auto"/>
            </w:tcBorders>
            <w:shd w:val="clear" w:color="auto" w:fill="auto"/>
            <w:vAlign w:val="center"/>
            <w:hideMark/>
          </w:tcPr>
          <w:p w14:paraId="2AB6DAEC"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2021г.</w:t>
            </w:r>
          </w:p>
        </w:tc>
        <w:tc>
          <w:tcPr>
            <w:tcW w:w="1346" w:type="dxa"/>
            <w:gridSpan w:val="2"/>
            <w:tcBorders>
              <w:top w:val="nil"/>
              <w:left w:val="nil"/>
              <w:bottom w:val="single" w:sz="4" w:space="0" w:color="auto"/>
              <w:right w:val="single" w:sz="4" w:space="0" w:color="auto"/>
            </w:tcBorders>
            <w:shd w:val="clear" w:color="auto" w:fill="auto"/>
            <w:vAlign w:val="center"/>
            <w:hideMark/>
          </w:tcPr>
          <w:p w14:paraId="43F94682"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2022г.</w:t>
            </w:r>
          </w:p>
        </w:tc>
        <w:tc>
          <w:tcPr>
            <w:tcW w:w="1231" w:type="dxa"/>
            <w:gridSpan w:val="2"/>
            <w:tcBorders>
              <w:top w:val="nil"/>
              <w:left w:val="nil"/>
              <w:bottom w:val="single" w:sz="4" w:space="0" w:color="auto"/>
              <w:right w:val="single" w:sz="4" w:space="0" w:color="auto"/>
            </w:tcBorders>
            <w:shd w:val="clear" w:color="auto" w:fill="auto"/>
            <w:vAlign w:val="center"/>
            <w:hideMark/>
          </w:tcPr>
          <w:p w14:paraId="4D12BA99"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2023г.</w:t>
            </w:r>
          </w:p>
        </w:tc>
        <w:tc>
          <w:tcPr>
            <w:tcW w:w="1346" w:type="dxa"/>
            <w:gridSpan w:val="2"/>
            <w:tcBorders>
              <w:top w:val="nil"/>
              <w:left w:val="nil"/>
              <w:bottom w:val="single" w:sz="4" w:space="0" w:color="auto"/>
              <w:right w:val="single" w:sz="4" w:space="0" w:color="auto"/>
            </w:tcBorders>
            <w:shd w:val="clear" w:color="auto" w:fill="auto"/>
            <w:vAlign w:val="center"/>
            <w:hideMark/>
          </w:tcPr>
          <w:p w14:paraId="628D6376"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2024-2028 гг.</w:t>
            </w:r>
          </w:p>
        </w:tc>
        <w:tc>
          <w:tcPr>
            <w:tcW w:w="1004" w:type="dxa"/>
            <w:gridSpan w:val="2"/>
            <w:tcBorders>
              <w:top w:val="nil"/>
              <w:left w:val="nil"/>
              <w:bottom w:val="single" w:sz="4" w:space="0" w:color="auto"/>
              <w:right w:val="single" w:sz="4" w:space="0" w:color="auto"/>
            </w:tcBorders>
            <w:shd w:val="clear" w:color="auto" w:fill="auto"/>
            <w:vAlign w:val="center"/>
            <w:hideMark/>
          </w:tcPr>
          <w:p w14:paraId="652D8493"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2029-2035 гг.</w:t>
            </w:r>
          </w:p>
        </w:tc>
        <w:tc>
          <w:tcPr>
            <w:tcW w:w="1242" w:type="dxa"/>
            <w:gridSpan w:val="2"/>
            <w:tcBorders>
              <w:top w:val="nil"/>
              <w:left w:val="nil"/>
              <w:bottom w:val="single" w:sz="4" w:space="0" w:color="auto"/>
              <w:right w:val="single" w:sz="4" w:space="0" w:color="auto"/>
            </w:tcBorders>
            <w:shd w:val="clear" w:color="auto" w:fill="auto"/>
            <w:vAlign w:val="center"/>
            <w:hideMark/>
          </w:tcPr>
          <w:p w14:paraId="1E43EC06"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rPr>
              <w:t>Итого</w:t>
            </w:r>
          </w:p>
        </w:tc>
      </w:tr>
      <w:tr w:rsidR="00AC776E" w:rsidRPr="00220624" w14:paraId="126B89F4" w14:textId="77777777" w:rsidTr="00AC776E">
        <w:trPr>
          <w:trHeight w:val="315"/>
          <w:jc w:val="center"/>
        </w:trPr>
        <w:tc>
          <w:tcPr>
            <w:tcW w:w="4239" w:type="dxa"/>
            <w:tcBorders>
              <w:top w:val="nil"/>
              <w:left w:val="single" w:sz="4" w:space="0" w:color="auto"/>
              <w:bottom w:val="single" w:sz="4" w:space="0" w:color="auto"/>
              <w:right w:val="single" w:sz="4" w:space="0" w:color="auto"/>
            </w:tcBorders>
            <w:shd w:val="clear" w:color="auto" w:fill="auto"/>
            <w:noWrap/>
            <w:vAlign w:val="bottom"/>
            <w:hideMark/>
          </w:tcPr>
          <w:p w14:paraId="70657F50" w14:textId="77777777" w:rsidR="00AC776E" w:rsidRPr="00220624" w:rsidRDefault="00AC776E" w:rsidP="00AC776E">
            <w:pPr>
              <w:spacing w:after="0" w:line="240" w:lineRule="auto"/>
              <w:contextualSpacing/>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в источники теплоснабжения</w:t>
            </w:r>
          </w:p>
        </w:tc>
        <w:tc>
          <w:tcPr>
            <w:tcW w:w="1853" w:type="dxa"/>
            <w:tcBorders>
              <w:top w:val="nil"/>
              <w:left w:val="nil"/>
              <w:bottom w:val="single" w:sz="4" w:space="0" w:color="auto"/>
              <w:right w:val="single" w:sz="4" w:space="0" w:color="auto"/>
            </w:tcBorders>
            <w:shd w:val="clear" w:color="000000" w:fill="FFFFFF"/>
            <w:vAlign w:val="center"/>
            <w:hideMark/>
          </w:tcPr>
          <w:p w14:paraId="00D21375" w14:textId="77777777" w:rsidR="00AC776E" w:rsidRPr="00220624" w:rsidRDefault="00AC776E" w:rsidP="00AC776E">
            <w:pPr>
              <w:spacing w:after="0" w:line="240" w:lineRule="auto"/>
              <w:contextualSpacing/>
              <w:jc w:val="center"/>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Концессионер</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1641187E"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88540,00</w:t>
            </w:r>
          </w:p>
        </w:tc>
        <w:tc>
          <w:tcPr>
            <w:tcW w:w="1197" w:type="dxa"/>
            <w:gridSpan w:val="2"/>
            <w:tcBorders>
              <w:top w:val="nil"/>
              <w:left w:val="nil"/>
              <w:bottom w:val="single" w:sz="4" w:space="0" w:color="auto"/>
              <w:right w:val="single" w:sz="4" w:space="0" w:color="auto"/>
            </w:tcBorders>
            <w:shd w:val="clear" w:color="000000" w:fill="FFFFFF"/>
            <w:vAlign w:val="center"/>
            <w:hideMark/>
          </w:tcPr>
          <w:p w14:paraId="5A555AF6"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95492,00</w:t>
            </w:r>
          </w:p>
        </w:tc>
        <w:tc>
          <w:tcPr>
            <w:tcW w:w="1230" w:type="dxa"/>
            <w:gridSpan w:val="2"/>
            <w:tcBorders>
              <w:top w:val="nil"/>
              <w:left w:val="nil"/>
              <w:bottom w:val="single" w:sz="4" w:space="0" w:color="auto"/>
              <w:right w:val="single" w:sz="4" w:space="0" w:color="auto"/>
            </w:tcBorders>
            <w:shd w:val="clear" w:color="000000" w:fill="FFFFFF"/>
            <w:vAlign w:val="center"/>
            <w:hideMark/>
          </w:tcPr>
          <w:p w14:paraId="178F75C2"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105254,00</w:t>
            </w:r>
          </w:p>
        </w:tc>
        <w:tc>
          <w:tcPr>
            <w:tcW w:w="1346" w:type="dxa"/>
            <w:gridSpan w:val="2"/>
            <w:tcBorders>
              <w:top w:val="nil"/>
              <w:left w:val="nil"/>
              <w:bottom w:val="single" w:sz="4" w:space="0" w:color="auto"/>
              <w:right w:val="single" w:sz="4" w:space="0" w:color="auto"/>
            </w:tcBorders>
            <w:shd w:val="clear" w:color="000000" w:fill="FFFFFF"/>
            <w:vAlign w:val="center"/>
            <w:hideMark/>
          </w:tcPr>
          <w:p w14:paraId="75A5624C"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108203,00</w:t>
            </w:r>
          </w:p>
        </w:tc>
        <w:tc>
          <w:tcPr>
            <w:tcW w:w="1231" w:type="dxa"/>
            <w:gridSpan w:val="2"/>
            <w:tcBorders>
              <w:top w:val="nil"/>
              <w:left w:val="nil"/>
              <w:bottom w:val="single" w:sz="4" w:space="0" w:color="auto"/>
              <w:right w:val="single" w:sz="4" w:space="0" w:color="auto"/>
            </w:tcBorders>
            <w:shd w:val="clear" w:color="000000" w:fill="FFFFFF"/>
            <w:vAlign w:val="center"/>
            <w:hideMark/>
          </w:tcPr>
          <w:p w14:paraId="64B9011B"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71186,00</w:t>
            </w:r>
          </w:p>
        </w:tc>
        <w:tc>
          <w:tcPr>
            <w:tcW w:w="1346" w:type="dxa"/>
            <w:gridSpan w:val="2"/>
            <w:tcBorders>
              <w:top w:val="nil"/>
              <w:left w:val="nil"/>
              <w:bottom w:val="single" w:sz="4" w:space="0" w:color="auto"/>
              <w:right w:val="single" w:sz="4" w:space="0" w:color="auto"/>
            </w:tcBorders>
            <w:shd w:val="clear" w:color="000000" w:fill="FFFFFF"/>
            <w:vAlign w:val="center"/>
            <w:hideMark/>
          </w:tcPr>
          <w:p w14:paraId="286C609F"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11187,00</w:t>
            </w:r>
          </w:p>
        </w:tc>
        <w:tc>
          <w:tcPr>
            <w:tcW w:w="1004" w:type="dxa"/>
            <w:gridSpan w:val="2"/>
            <w:tcBorders>
              <w:top w:val="nil"/>
              <w:left w:val="nil"/>
              <w:bottom w:val="single" w:sz="4" w:space="0" w:color="auto"/>
              <w:right w:val="single" w:sz="4" w:space="0" w:color="auto"/>
            </w:tcBorders>
            <w:shd w:val="clear" w:color="000000" w:fill="FFFFFF"/>
            <w:vAlign w:val="center"/>
            <w:hideMark/>
          </w:tcPr>
          <w:p w14:paraId="60C3783F"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 </w:t>
            </w:r>
          </w:p>
        </w:tc>
        <w:tc>
          <w:tcPr>
            <w:tcW w:w="1242" w:type="dxa"/>
            <w:gridSpan w:val="2"/>
            <w:tcBorders>
              <w:top w:val="nil"/>
              <w:left w:val="nil"/>
              <w:bottom w:val="single" w:sz="4" w:space="0" w:color="auto"/>
              <w:right w:val="single" w:sz="4" w:space="0" w:color="auto"/>
            </w:tcBorders>
            <w:shd w:val="clear" w:color="auto" w:fill="auto"/>
            <w:noWrap/>
            <w:vAlign w:val="center"/>
            <w:hideMark/>
          </w:tcPr>
          <w:p w14:paraId="45E8E37A"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479862,00</w:t>
            </w:r>
          </w:p>
        </w:tc>
      </w:tr>
      <w:tr w:rsidR="00AC776E" w:rsidRPr="00220624" w14:paraId="1CA335E0" w14:textId="77777777" w:rsidTr="00AC776E">
        <w:trPr>
          <w:trHeight w:val="300"/>
          <w:jc w:val="center"/>
        </w:trPr>
        <w:tc>
          <w:tcPr>
            <w:tcW w:w="4239" w:type="dxa"/>
            <w:tcBorders>
              <w:top w:val="nil"/>
              <w:left w:val="single" w:sz="4" w:space="0" w:color="auto"/>
              <w:bottom w:val="single" w:sz="4" w:space="0" w:color="000000"/>
              <w:right w:val="single" w:sz="4" w:space="0" w:color="auto"/>
            </w:tcBorders>
            <w:shd w:val="clear" w:color="auto" w:fill="auto"/>
            <w:vAlign w:val="center"/>
            <w:hideMark/>
          </w:tcPr>
          <w:p w14:paraId="429805D2" w14:textId="77777777" w:rsidR="00AC776E" w:rsidRPr="00220624" w:rsidRDefault="00AC776E" w:rsidP="00AC776E">
            <w:pPr>
              <w:spacing w:after="0" w:line="240" w:lineRule="auto"/>
              <w:contextualSpacing/>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в тепловые сети и оборудование на них</w:t>
            </w:r>
          </w:p>
        </w:tc>
        <w:tc>
          <w:tcPr>
            <w:tcW w:w="1853" w:type="dxa"/>
            <w:tcBorders>
              <w:top w:val="nil"/>
              <w:left w:val="nil"/>
              <w:bottom w:val="single" w:sz="4" w:space="0" w:color="auto"/>
              <w:right w:val="single" w:sz="4" w:space="0" w:color="auto"/>
            </w:tcBorders>
            <w:shd w:val="clear" w:color="000000" w:fill="FFFFFF"/>
            <w:vAlign w:val="center"/>
            <w:hideMark/>
          </w:tcPr>
          <w:p w14:paraId="5D241B42" w14:textId="77777777" w:rsidR="00AC776E" w:rsidRPr="00220624" w:rsidRDefault="00AC776E" w:rsidP="00AC776E">
            <w:pPr>
              <w:spacing w:after="0" w:line="240" w:lineRule="auto"/>
              <w:contextualSpacing/>
              <w:jc w:val="center"/>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Концессионер</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4D36A83D"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37271,00</w:t>
            </w:r>
          </w:p>
        </w:tc>
        <w:tc>
          <w:tcPr>
            <w:tcW w:w="1197" w:type="dxa"/>
            <w:gridSpan w:val="2"/>
            <w:tcBorders>
              <w:top w:val="nil"/>
              <w:left w:val="nil"/>
              <w:bottom w:val="single" w:sz="4" w:space="0" w:color="auto"/>
              <w:right w:val="single" w:sz="4" w:space="0" w:color="auto"/>
            </w:tcBorders>
            <w:shd w:val="clear" w:color="000000" w:fill="FFFFFF"/>
            <w:vAlign w:val="center"/>
            <w:hideMark/>
          </w:tcPr>
          <w:p w14:paraId="44E11044"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43393,00</w:t>
            </w:r>
          </w:p>
        </w:tc>
        <w:tc>
          <w:tcPr>
            <w:tcW w:w="1230" w:type="dxa"/>
            <w:gridSpan w:val="2"/>
            <w:tcBorders>
              <w:top w:val="nil"/>
              <w:left w:val="nil"/>
              <w:bottom w:val="single" w:sz="4" w:space="0" w:color="auto"/>
              <w:right w:val="single" w:sz="4" w:space="0" w:color="auto"/>
            </w:tcBorders>
            <w:shd w:val="clear" w:color="000000" w:fill="FFFFFF"/>
            <w:vAlign w:val="center"/>
            <w:hideMark/>
          </w:tcPr>
          <w:p w14:paraId="0939CDF5"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34214,00</w:t>
            </w:r>
          </w:p>
        </w:tc>
        <w:tc>
          <w:tcPr>
            <w:tcW w:w="1346" w:type="dxa"/>
            <w:gridSpan w:val="2"/>
            <w:tcBorders>
              <w:top w:val="nil"/>
              <w:left w:val="nil"/>
              <w:bottom w:val="single" w:sz="4" w:space="0" w:color="auto"/>
              <w:right w:val="single" w:sz="4" w:space="0" w:color="auto"/>
            </w:tcBorders>
            <w:shd w:val="clear" w:color="000000" w:fill="FFFFFF"/>
            <w:vAlign w:val="center"/>
            <w:hideMark/>
          </w:tcPr>
          <w:p w14:paraId="099EEDE6"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39061,00</w:t>
            </w:r>
          </w:p>
        </w:tc>
        <w:tc>
          <w:tcPr>
            <w:tcW w:w="1231" w:type="dxa"/>
            <w:gridSpan w:val="2"/>
            <w:tcBorders>
              <w:top w:val="nil"/>
              <w:left w:val="nil"/>
              <w:bottom w:val="single" w:sz="4" w:space="0" w:color="auto"/>
              <w:right w:val="single" w:sz="4" w:space="0" w:color="auto"/>
            </w:tcBorders>
            <w:shd w:val="clear" w:color="000000" w:fill="FFFFFF"/>
            <w:vAlign w:val="center"/>
            <w:hideMark/>
          </w:tcPr>
          <w:p w14:paraId="31194561"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59567,00</w:t>
            </w:r>
          </w:p>
        </w:tc>
        <w:tc>
          <w:tcPr>
            <w:tcW w:w="1346" w:type="dxa"/>
            <w:gridSpan w:val="2"/>
            <w:tcBorders>
              <w:top w:val="nil"/>
              <w:left w:val="nil"/>
              <w:bottom w:val="single" w:sz="4" w:space="0" w:color="auto"/>
              <w:right w:val="single" w:sz="4" w:space="0" w:color="auto"/>
            </w:tcBorders>
            <w:shd w:val="clear" w:color="000000" w:fill="FFFFFF"/>
            <w:vAlign w:val="center"/>
            <w:hideMark/>
          </w:tcPr>
          <w:p w14:paraId="31877640"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29174,00</w:t>
            </w:r>
          </w:p>
        </w:tc>
        <w:tc>
          <w:tcPr>
            <w:tcW w:w="1004" w:type="dxa"/>
            <w:gridSpan w:val="2"/>
            <w:tcBorders>
              <w:top w:val="nil"/>
              <w:left w:val="nil"/>
              <w:bottom w:val="single" w:sz="4" w:space="0" w:color="auto"/>
              <w:right w:val="single" w:sz="4" w:space="0" w:color="auto"/>
            </w:tcBorders>
            <w:shd w:val="clear" w:color="000000" w:fill="FFFFFF"/>
            <w:vAlign w:val="center"/>
            <w:hideMark/>
          </w:tcPr>
          <w:p w14:paraId="34D05130"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 </w:t>
            </w:r>
          </w:p>
        </w:tc>
        <w:tc>
          <w:tcPr>
            <w:tcW w:w="1242" w:type="dxa"/>
            <w:gridSpan w:val="2"/>
            <w:tcBorders>
              <w:top w:val="nil"/>
              <w:left w:val="nil"/>
              <w:bottom w:val="single" w:sz="4" w:space="0" w:color="auto"/>
              <w:right w:val="single" w:sz="4" w:space="0" w:color="auto"/>
            </w:tcBorders>
            <w:shd w:val="clear" w:color="000000" w:fill="FFFFFF"/>
            <w:vAlign w:val="center"/>
            <w:hideMark/>
          </w:tcPr>
          <w:p w14:paraId="36C77368"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242680,00</w:t>
            </w:r>
          </w:p>
        </w:tc>
      </w:tr>
      <w:tr w:rsidR="00AC776E" w:rsidRPr="00220624" w14:paraId="17D424FE" w14:textId="77777777" w:rsidTr="00AC776E">
        <w:trPr>
          <w:gridAfter w:val="1"/>
          <w:wAfter w:w="53" w:type="dxa"/>
          <w:trHeight w:val="300"/>
          <w:jc w:val="center"/>
        </w:trPr>
        <w:tc>
          <w:tcPr>
            <w:tcW w:w="60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684BA"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ИТОГО</w:t>
            </w:r>
          </w:p>
        </w:tc>
        <w:tc>
          <w:tcPr>
            <w:tcW w:w="1144" w:type="dxa"/>
            <w:tcBorders>
              <w:top w:val="nil"/>
              <w:left w:val="nil"/>
              <w:bottom w:val="single" w:sz="4" w:space="0" w:color="auto"/>
              <w:right w:val="single" w:sz="4" w:space="0" w:color="auto"/>
            </w:tcBorders>
            <w:shd w:val="clear" w:color="000000" w:fill="FFFFFF"/>
            <w:vAlign w:val="center"/>
            <w:hideMark/>
          </w:tcPr>
          <w:p w14:paraId="5E2EAFCE"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125811,00</w:t>
            </w:r>
          </w:p>
        </w:tc>
        <w:tc>
          <w:tcPr>
            <w:tcW w:w="1190" w:type="dxa"/>
            <w:tcBorders>
              <w:top w:val="nil"/>
              <w:left w:val="nil"/>
              <w:bottom w:val="single" w:sz="4" w:space="0" w:color="auto"/>
              <w:right w:val="single" w:sz="4" w:space="0" w:color="auto"/>
            </w:tcBorders>
            <w:shd w:val="clear" w:color="000000" w:fill="FFFFFF"/>
            <w:vAlign w:val="center"/>
            <w:hideMark/>
          </w:tcPr>
          <w:p w14:paraId="401B62AE"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138885,00</w:t>
            </w:r>
          </w:p>
        </w:tc>
        <w:tc>
          <w:tcPr>
            <w:tcW w:w="1223" w:type="dxa"/>
            <w:gridSpan w:val="2"/>
            <w:tcBorders>
              <w:top w:val="nil"/>
              <w:left w:val="nil"/>
              <w:bottom w:val="single" w:sz="4" w:space="0" w:color="auto"/>
              <w:right w:val="single" w:sz="4" w:space="0" w:color="auto"/>
            </w:tcBorders>
            <w:shd w:val="clear" w:color="000000" w:fill="FFFFFF"/>
            <w:vAlign w:val="center"/>
            <w:hideMark/>
          </w:tcPr>
          <w:p w14:paraId="75A575D0"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139468,00</w:t>
            </w:r>
          </w:p>
        </w:tc>
        <w:tc>
          <w:tcPr>
            <w:tcW w:w="1339" w:type="dxa"/>
            <w:gridSpan w:val="2"/>
            <w:tcBorders>
              <w:top w:val="nil"/>
              <w:left w:val="nil"/>
              <w:bottom w:val="single" w:sz="4" w:space="0" w:color="auto"/>
              <w:right w:val="single" w:sz="4" w:space="0" w:color="auto"/>
            </w:tcBorders>
            <w:shd w:val="clear" w:color="000000" w:fill="FFFFFF"/>
            <w:vAlign w:val="center"/>
            <w:hideMark/>
          </w:tcPr>
          <w:p w14:paraId="67A5AD23"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147264,00</w:t>
            </w:r>
          </w:p>
        </w:tc>
        <w:tc>
          <w:tcPr>
            <w:tcW w:w="1224" w:type="dxa"/>
            <w:gridSpan w:val="2"/>
            <w:tcBorders>
              <w:top w:val="nil"/>
              <w:left w:val="nil"/>
              <w:bottom w:val="single" w:sz="4" w:space="0" w:color="auto"/>
              <w:right w:val="single" w:sz="4" w:space="0" w:color="auto"/>
            </w:tcBorders>
            <w:shd w:val="clear" w:color="000000" w:fill="FFFFFF"/>
            <w:vAlign w:val="center"/>
            <w:hideMark/>
          </w:tcPr>
          <w:p w14:paraId="59F00C3A"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130753,00</w:t>
            </w:r>
          </w:p>
        </w:tc>
        <w:tc>
          <w:tcPr>
            <w:tcW w:w="1339" w:type="dxa"/>
            <w:gridSpan w:val="2"/>
            <w:tcBorders>
              <w:top w:val="nil"/>
              <w:left w:val="nil"/>
              <w:bottom w:val="single" w:sz="4" w:space="0" w:color="auto"/>
              <w:right w:val="single" w:sz="4" w:space="0" w:color="auto"/>
            </w:tcBorders>
            <w:shd w:val="clear" w:color="000000" w:fill="FFFFFF"/>
            <w:vAlign w:val="center"/>
            <w:hideMark/>
          </w:tcPr>
          <w:p w14:paraId="6911F837"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40361,00</w:t>
            </w:r>
          </w:p>
        </w:tc>
        <w:tc>
          <w:tcPr>
            <w:tcW w:w="991" w:type="dxa"/>
            <w:gridSpan w:val="2"/>
            <w:tcBorders>
              <w:top w:val="nil"/>
              <w:left w:val="nil"/>
              <w:bottom w:val="single" w:sz="4" w:space="0" w:color="auto"/>
              <w:right w:val="single" w:sz="4" w:space="0" w:color="auto"/>
            </w:tcBorders>
            <w:shd w:val="clear" w:color="000000" w:fill="FFFFFF"/>
            <w:vAlign w:val="center"/>
            <w:hideMark/>
          </w:tcPr>
          <w:p w14:paraId="716C4C70"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 </w:t>
            </w:r>
          </w:p>
        </w:tc>
        <w:tc>
          <w:tcPr>
            <w:tcW w:w="1237" w:type="dxa"/>
            <w:gridSpan w:val="2"/>
            <w:tcBorders>
              <w:top w:val="nil"/>
              <w:left w:val="nil"/>
              <w:bottom w:val="single" w:sz="4" w:space="0" w:color="auto"/>
              <w:right w:val="single" w:sz="4" w:space="0" w:color="auto"/>
            </w:tcBorders>
            <w:shd w:val="clear" w:color="000000" w:fill="FFFFFF"/>
            <w:vAlign w:val="center"/>
            <w:hideMark/>
          </w:tcPr>
          <w:p w14:paraId="62BD6B8E"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722542,00</w:t>
            </w:r>
          </w:p>
        </w:tc>
      </w:tr>
    </w:tbl>
    <w:p w14:paraId="409BE829" w14:textId="77777777" w:rsidR="00BF4FF6" w:rsidRPr="00220624" w:rsidRDefault="00BF4FF6" w:rsidP="00A1683E">
      <w:pPr>
        <w:pStyle w:val="a3"/>
        <w:shd w:val="clear" w:color="auto" w:fill="FFFFFF" w:themeFill="background1"/>
        <w:spacing w:line="240" w:lineRule="auto"/>
        <w:contextualSpacing/>
        <w:rPr>
          <w:szCs w:val="24"/>
        </w:rPr>
        <w:sectPr w:rsidR="00BF4FF6" w:rsidRPr="00220624" w:rsidSect="00C81A2A">
          <w:type w:val="continuous"/>
          <w:pgSz w:w="16838" w:h="11906" w:orient="landscape" w:code="9"/>
          <w:pgMar w:top="1134" w:right="1134" w:bottom="567" w:left="851" w:header="720" w:footer="488" w:gutter="0"/>
          <w:cols w:space="720"/>
          <w:docGrid w:linePitch="326"/>
        </w:sectPr>
      </w:pPr>
    </w:p>
    <w:p w14:paraId="3826361A" w14:textId="77777777" w:rsidR="00BF4FF6" w:rsidRPr="00220624" w:rsidRDefault="00BF4FF6" w:rsidP="00A1683E">
      <w:pPr>
        <w:pStyle w:val="a3"/>
        <w:shd w:val="clear" w:color="auto" w:fill="FFFFFF" w:themeFill="background1"/>
        <w:spacing w:line="240" w:lineRule="auto"/>
        <w:contextualSpacing/>
        <w:rPr>
          <w:szCs w:val="24"/>
        </w:rPr>
      </w:pPr>
    </w:p>
    <w:p w14:paraId="2CF648AE" w14:textId="478A8103" w:rsidR="00BF4FF6" w:rsidRPr="00220624" w:rsidRDefault="009C2955" w:rsidP="009C2955">
      <w:pPr>
        <w:pStyle w:val="2"/>
        <w:numPr>
          <w:ilvl w:val="1"/>
          <w:numId w:val="48"/>
        </w:numPr>
        <w:shd w:val="clear" w:color="auto" w:fill="FFFFFF" w:themeFill="background1"/>
        <w:spacing w:after="0"/>
        <w:contextualSpacing/>
        <w:rPr>
          <w:b w:val="0"/>
          <w:szCs w:val="24"/>
        </w:rPr>
      </w:pPr>
      <w:bookmarkStart w:id="294" w:name="_Toc461384998"/>
      <w:bookmarkStart w:id="295" w:name="_Toc481018547"/>
      <w:r w:rsidRPr="00220624">
        <w:rPr>
          <w:b w:val="0"/>
          <w:szCs w:val="24"/>
        </w:rPr>
        <w:t xml:space="preserve"> </w:t>
      </w:r>
      <w:bookmarkStart w:id="296" w:name="_Toc89685788"/>
      <w:r w:rsidR="00BF4FF6" w:rsidRPr="00220624">
        <w:rPr>
          <w:b w:val="0"/>
          <w:szCs w:val="24"/>
        </w:rPr>
        <w:t>Предложения по величине необходимых инвестиций в строительство, реконструкцию</w:t>
      </w:r>
      <w:r w:rsidR="00D619CE" w:rsidRPr="00220624">
        <w:rPr>
          <w:b w:val="0"/>
          <w:szCs w:val="24"/>
        </w:rPr>
        <w:t>,</w:t>
      </w:r>
      <w:r w:rsidR="00BF4FF6" w:rsidRPr="00220624">
        <w:rPr>
          <w:b w:val="0"/>
          <w:szCs w:val="24"/>
        </w:rPr>
        <w:t xml:space="preserve"> техническое перевооружение </w:t>
      </w:r>
      <w:r w:rsidR="00D619CE" w:rsidRPr="00220624">
        <w:rPr>
          <w:b w:val="0"/>
          <w:szCs w:val="24"/>
        </w:rPr>
        <w:t xml:space="preserve">и (или) модернизацию </w:t>
      </w:r>
      <w:r w:rsidR="00BF4FF6" w:rsidRPr="00220624">
        <w:rPr>
          <w:b w:val="0"/>
          <w:szCs w:val="24"/>
        </w:rPr>
        <w:t>тепловых сетей, насосных станций и тепловых пунктов на каждом этапе</w:t>
      </w:r>
      <w:bookmarkEnd w:id="294"/>
      <w:bookmarkEnd w:id="295"/>
      <w:bookmarkEnd w:id="296"/>
    </w:p>
    <w:p w14:paraId="7F4F0EC1" w14:textId="71D9CAF4" w:rsidR="00BF4FF6" w:rsidRPr="00220624"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hAnsi="Times New Roman" w:cs="Times New Roman"/>
          <w:color w:val="000000"/>
          <w:sz w:val="24"/>
          <w:szCs w:val="24"/>
        </w:rPr>
        <w:t>Оценка финансовых п</w:t>
      </w:r>
      <w:r w:rsidR="006C7537" w:rsidRPr="00220624">
        <w:rPr>
          <w:rFonts w:ascii="Times New Roman" w:hAnsi="Times New Roman" w:cs="Times New Roman"/>
          <w:color w:val="000000"/>
          <w:sz w:val="24"/>
          <w:szCs w:val="24"/>
        </w:rPr>
        <w:t>отребностей в прогнозных ценах</w:t>
      </w:r>
      <w:r w:rsidRPr="00220624">
        <w:rPr>
          <w:rFonts w:ascii="Times New Roman" w:hAnsi="Times New Roman" w:cs="Times New Roman"/>
          <w:color w:val="000000"/>
          <w:sz w:val="24"/>
          <w:szCs w:val="24"/>
        </w:rPr>
        <w:t xml:space="preserve"> для осуществления строительства, реконструкции</w:t>
      </w:r>
      <w:r w:rsidR="00D619CE" w:rsidRPr="00220624">
        <w:rPr>
          <w:rFonts w:ascii="Times New Roman" w:hAnsi="Times New Roman" w:cs="Times New Roman"/>
          <w:color w:val="000000"/>
          <w:sz w:val="24"/>
          <w:szCs w:val="24"/>
        </w:rPr>
        <w:t xml:space="preserve">, </w:t>
      </w:r>
      <w:r w:rsidRPr="00220624">
        <w:rPr>
          <w:rFonts w:ascii="Times New Roman" w:hAnsi="Times New Roman" w:cs="Times New Roman"/>
          <w:color w:val="000000"/>
          <w:sz w:val="24"/>
          <w:szCs w:val="24"/>
        </w:rPr>
        <w:t>технического перевооружения</w:t>
      </w:r>
      <w:r w:rsidR="00D619CE" w:rsidRPr="00220624">
        <w:rPr>
          <w:rFonts w:ascii="Times New Roman" w:hAnsi="Times New Roman" w:cs="Times New Roman"/>
          <w:color w:val="000000"/>
          <w:sz w:val="24"/>
          <w:szCs w:val="24"/>
        </w:rPr>
        <w:t xml:space="preserve"> и (модернизации)</w:t>
      </w:r>
      <w:r w:rsidRPr="00220624">
        <w:rPr>
          <w:rFonts w:ascii="Times New Roman" w:hAnsi="Times New Roman" w:cs="Times New Roman"/>
          <w:color w:val="000000"/>
          <w:sz w:val="24"/>
          <w:szCs w:val="24"/>
        </w:rPr>
        <w:t xml:space="preserve"> источников тепловой энергии и тепловых сетей представлена в таблице 9.1.</w:t>
      </w:r>
    </w:p>
    <w:p w14:paraId="16F5F043" w14:textId="77777777" w:rsidR="00BF4FF6" w:rsidRPr="00220624" w:rsidRDefault="00BF4FF6" w:rsidP="00A1683E">
      <w:pPr>
        <w:pStyle w:val="a3"/>
        <w:shd w:val="clear" w:color="auto" w:fill="FFFFFF" w:themeFill="background1"/>
        <w:spacing w:line="240" w:lineRule="auto"/>
        <w:contextualSpacing/>
        <w:rPr>
          <w:szCs w:val="24"/>
        </w:rPr>
      </w:pPr>
    </w:p>
    <w:p w14:paraId="740EEE6A" w14:textId="45A4311A" w:rsidR="00BF4FF6" w:rsidRPr="00220624" w:rsidRDefault="00BF4FF6" w:rsidP="009C2955">
      <w:pPr>
        <w:pStyle w:val="2"/>
        <w:numPr>
          <w:ilvl w:val="1"/>
          <w:numId w:val="48"/>
        </w:numPr>
        <w:shd w:val="clear" w:color="auto" w:fill="FFFFFF" w:themeFill="background1"/>
        <w:spacing w:after="0"/>
        <w:contextualSpacing/>
        <w:rPr>
          <w:b w:val="0"/>
          <w:szCs w:val="24"/>
        </w:rPr>
      </w:pPr>
      <w:bookmarkStart w:id="297" w:name="_Toc403297342"/>
      <w:bookmarkStart w:id="298" w:name="_Toc403297498"/>
      <w:bookmarkStart w:id="299" w:name="_Toc461384999"/>
      <w:bookmarkStart w:id="300" w:name="_Toc481018549"/>
      <w:bookmarkStart w:id="301" w:name="_Toc89685789"/>
      <w:r w:rsidRPr="00220624">
        <w:rPr>
          <w:b w:val="0"/>
          <w:szCs w:val="24"/>
        </w:rPr>
        <w:t>Предложения по величине инвестиций в строительство, реконструкцию</w:t>
      </w:r>
      <w:r w:rsidR="00D619CE" w:rsidRPr="00220624">
        <w:rPr>
          <w:b w:val="0"/>
          <w:szCs w:val="24"/>
        </w:rPr>
        <w:t xml:space="preserve">, </w:t>
      </w:r>
      <w:r w:rsidRPr="00220624">
        <w:rPr>
          <w:b w:val="0"/>
          <w:szCs w:val="24"/>
        </w:rPr>
        <w:t xml:space="preserve">техническое перевооружение </w:t>
      </w:r>
      <w:r w:rsidR="00D619CE" w:rsidRPr="00220624">
        <w:rPr>
          <w:b w:val="0"/>
          <w:szCs w:val="24"/>
        </w:rPr>
        <w:t xml:space="preserve">и (или) в модернизацию, </w:t>
      </w:r>
      <w:r w:rsidRPr="00220624">
        <w:rPr>
          <w:b w:val="0"/>
          <w:szCs w:val="24"/>
        </w:rPr>
        <w:t>в связи с изменениями температурного графика и гидравлического режима работы системы теплоснабжения</w:t>
      </w:r>
      <w:bookmarkEnd w:id="297"/>
      <w:bookmarkEnd w:id="298"/>
      <w:bookmarkEnd w:id="299"/>
      <w:bookmarkEnd w:id="300"/>
      <w:bookmarkEnd w:id="301"/>
    </w:p>
    <w:p w14:paraId="7BDD3B8F"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Мероприятия данного типа не предусматриваются настоящим документом.</w:t>
      </w:r>
    </w:p>
    <w:p w14:paraId="7142E23E" w14:textId="3A8309FB" w:rsidR="00BF4FF6" w:rsidRPr="00220624" w:rsidRDefault="002957A9" w:rsidP="009C2955">
      <w:pPr>
        <w:pStyle w:val="2"/>
        <w:numPr>
          <w:ilvl w:val="1"/>
          <w:numId w:val="48"/>
        </w:numPr>
        <w:shd w:val="clear" w:color="auto" w:fill="FFFFFF" w:themeFill="background1"/>
        <w:spacing w:after="0"/>
        <w:contextualSpacing/>
        <w:rPr>
          <w:b w:val="0"/>
          <w:szCs w:val="24"/>
        </w:rPr>
      </w:pPr>
      <w:bookmarkStart w:id="302" w:name="_Toc89685790"/>
      <w:r w:rsidRPr="00220624">
        <w:rPr>
          <w:b w:val="0"/>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302"/>
    </w:p>
    <w:p w14:paraId="2DEE6A1F"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Мероприятия данного типа не предусматриваются настоящим документом.</w:t>
      </w:r>
    </w:p>
    <w:p w14:paraId="2E69FC02" w14:textId="77777777" w:rsidR="00BF4FF6" w:rsidRPr="00220624" w:rsidRDefault="00BF4FF6" w:rsidP="00A1683E">
      <w:pPr>
        <w:pStyle w:val="a3"/>
        <w:shd w:val="clear" w:color="auto" w:fill="FFFFFF" w:themeFill="background1"/>
        <w:spacing w:line="240" w:lineRule="auto"/>
        <w:contextualSpacing/>
        <w:rPr>
          <w:szCs w:val="24"/>
        </w:rPr>
      </w:pPr>
    </w:p>
    <w:p w14:paraId="32F59CEA" w14:textId="77777777" w:rsidR="00BF4FF6" w:rsidRPr="00220624" w:rsidRDefault="00BF4FF6" w:rsidP="009C2955">
      <w:pPr>
        <w:pStyle w:val="2"/>
        <w:numPr>
          <w:ilvl w:val="1"/>
          <w:numId w:val="48"/>
        </w:numPr>
        <w:shd w:val="clear" w:color="auto" w:fill="FFFFFF" w:themeFill="background1"/>
        <w:spacing w:after="0"/>
        <w:contextualSpacing/>
        <w:rPr>
          <w:b w:val="0"/>
          <w:szCs w:val="24"/>
        </w:rPr>
      </w:pPr>
      <w:bookmarkStart w:id="303" w:name="_Toc89685791"/>
      <w:r w:rsidRPr="00220624">
        <w:rPr>
          <w:b w:val="0"/>
          <w:szCs w:val="24"/>
        </w:rPr>
        <w:t>Оценка эффективности инвестиций по отдельным предложениям</w:t>
      </w:r>
      <w:bookmarkEnd w:id="303"/>
    </w:p>
    <w:p w14:paraId="13917BBA"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04" w:name="_Hlk6279571"/>
      <w:bookmarkStart w:id="305" w:name="_Toc358618633"/>
      <w:bookmarkStart w:id="306" w:name="_Toc403297343"/>
      <w:bookmarkStart w:id="307" w:name="_Toc403297499"/>
      <w:bookmarkStart w:id="308" w:name="_Toc461385000"/>
      <w:bookmarkStart w:id="309" w:name="_Toc481018550"/>
      <w:bookmarkStart w:id="310" w:name="_Toc337658260"/>
      <w:bookmarkStart w:id="311" w:name="_Toc338244367"/>
      <w:bookmarkStart w:id="312" w:name="_Toc345671452"/>
      <w:bookmarkEnd w:id="269"/>
      <w:bookmarkEnd w:id="270"/>
      <w:bookmarkEnd w:id="271"/>
      <w:bookmarkEnd w:id="286"/>
      <w:bookmarkEnd w:id="287"/>
      <w:bookmarkEnd w:id="288"/>
      <w:bookmarkEnd w:id="289"/>
      <w:r w:rsidRPr="00220624">
        <w:rPr>
          <w:rFonts w:ascii="Times New Roman" w:hAnsi="Times New Roman" w:cs="Times New Roman"/>
          <w:sz w:val="24"/>
          <w:szCs w:val="24"/>
        </w:rPr>
        <w:t xml:space="preserve">Выбор перспективных вариантов развития и реконструкции системы теплоснабжения определяется исходя их эффективности капитальных вложений. </w:t>
      </w:r>
    </w:p>
    <w:p w14:paraId="4F444352"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Методика оценки эффективности варианта реализации схемы теплоснабжения проводилась в соответствии с методическим рекомендациями, адаптированными к расчету систем теплоснабжения на стадии пред инвестиционными исследованиями по следующим критериям:</w:t>
      </w:r>
    </w:p>
    <w:p w14:paraId="08D775D6"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чис</w:t>
      </w:r>
      <w:r w:rsidR="006C7537" w:rsidRPr="00220624">
        <w:rPr>
          <w:rFonts w:ascii="Times New Roman" w:hAnsi="Times New Roman" w:cs="Times New Roman"/>
          <w:sz w:val="24"/>
          <w:szCs w:val="24"/>
        </w:rPr>
        <w:t>тый дисконтированный доход ЧДД</w:t>
      </w:r>
      <w:r w:rsidRPr="00220624">
        <w:rPr>
          <w:rFonts w:ascii="Times New Roman" w:hAnsi="Times New Roman" w:cs="Times New Roman"/>
          <w:sz w:val="24"/>
          <w:szCs w:val="24"/>
        </w:rPr>
        <w:t>, представляющий собой сумму дисконтированных финансовых итогов за все годы функционирования объекта от начала инвестиций до окончания эксплуатации. Варианты схемы, имеющие положительное значение ЧДД не убыточны, так как отдача на капитал превышает вложенный капитал при принятой норме дисконта;</w:t>
      </w:r>
    </w:p>
    <w:p w14:paraId="4CD04C70"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в</w:t>
      </w:r>
      <w:r w:rsidR="006C7537" w:rsidRPr="00220624">
        <w:rPr>
          <w:rFonts w:ascii="Times New Roman" w:hAnsi="Times New Roman" w:cs="Times New Roman"/>
          <w:sz w:val="24"/>
          <w:szCs w:val="24"/>
        </w:rPr>
        <w:t>нутренняя норма доходности ВНД</w:t>
      </w:r>
      <w:r w:rsidRPr="00220624">
        <w:rPr>
          <w:rFonts w:ascii="Times New Roman" w:hAnsi="Times New Roman" w:cs="Times New Roman"/>
          <w:sz w:val="24"/>
          <w:szCs w:val="24"/>
        </w:rPr>
        <w:t xml:space="preserve"> представляет собой ту норму дисконта, при которой отдача от инвестиционного проекта равна первоначальным инвестициям в проект;</w:t>
      </w:r>
    </w:p>
    <w:p w14:paraId="6E113947"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срок окупаемости показывает период, за который отдача на капитал достигает значений суммы первоначальных инвестиций.</w:t>
      </w:r>
    </w:p>
    <w:p w14:paraId="25CF5BC5"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Оценка эффективности инвестиций представлена в таблице 9.2.</w:t>
      </w:r>
    </w:p>
    <w:p w14:paraId="1F005B87" w14:textId="56ED0D10"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313" w:name="_Toc12392848"/>
      <w:r w:rsidRPr="00220624">
        <w:rPr>
          <w:rFonts w:ascii="Times New Roman" w:eastAsia="Calibri" w:hAnsi="Times New Roman" w:cs="Times New Roman"/>
          <w:sz w:val="24"/>
          <w:szCs w:val="24"/>
        </w:rPr>
        <w:t xml:space="preserve">Таблица </w:t>
      </w:r>
      <w:r w:rsidR="007B2085" w:rsidRPr="00220624">
        <w:rPr>
          <w:rFonts w:ascii="Times New Roman" w:hAnsi="Times New Roman" w:cs="Times New Roman"/>
          <w:sz w:val="24"/>
          <w:szCs w:val="24"/>
        </w:rPr>
        <w:t>9</w:t>
      </w:r>
      <w:r w:rsidRPr="00220624">
        <w:rPr>
          <w:rFonts w:ascii="Times New Roman" w:eastAsia="Calibri"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eastAsia="Calibri"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 xml:space="preserve"> –</w:t>
      </w:r>
      <w:r w:rsidRPr="00220624">
        <w:rPr>
          <w:rFonts w:ascii="Times New Roman" w:hAnsi="Times New Roman" w:cs="Times New Roman"/>
          <w:sz w:val="24"/>
          <w:szCs w:val="24"/>
        </w:rPr>
        <w:t xml:space="preserve"> </w:t>
      </w:r>
      <w:r w:rsidRPr="00220624">
        <w:rPr>
          <w:rFonts w:ascii="Times New Roman" w:eastAsia="Calibri" w:hAnsi="Times New Roman" w:cs="Times New Roman"/>
          <w:sz w:val="24"/>
          <w:szCs w:val="24"/>
        </w:rPr>
        <w:t>Показатели эффективности мероприятий схемы</w:t>
      </w:r>
      <w:bookmarkEnd w:id="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2"/>
        <w:gridCol w:w="1823"/>
        <w:gridCol w:w="1670"/>
      </w:tblGrid>
      <w:tr w:rsidR="00BF4FF6" w:rsidRPr="00220624" w14:paraId="56C9287D"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3FE0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Срок жизни проекта</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5C81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лет</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9B09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15</w:t>
            </w:r>
          </w:p>
        </w:tc>
      </w:tr>
      <w:tr w:rsidR="00BF4FF6" w:rsidRPr="00220624" w14:paraId="1199C16E"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318C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ВНД из расчета проекта на 15 лет</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979A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DF2D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3%</w:t>
            </w:r>
          </w:p>
        </w:tc>
      </w:tr>
      <w:tr w:rsidR="00BF4FF6" w:rsidRPr="00220624" w14:paraId="61F85215"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E499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Индекс доходности</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9FB4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 </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988F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0.28</w:t>
            </w:r>
          </w:p>
        </w:tc>
      </w:tr>
      <w:tr w:rsidR="00BF4FF6" w:rsidRPr="00220624" w14:paraId="04C7F7ED"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1CE4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Срок окупаемости</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2C9F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лет</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BCD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17</w:t>
            </w:r>
          </w:p>
        </w:tc>
      </w:tr>
      <w:tr w:rsidR="00BF4FF6" w:rsidRPr="00220624" w14:paraId="5E5CF754"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E94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Дисконтированный срок окупаемости</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531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лет</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93ED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19</w:t>
            </w:r>
          </w:p>
        </w:tc>
      </w:tr>
      <w:bookmarkEnd w:id="304"/>
    </w:tbl>
    <w:p w14:paraId="2F892BF5" w14:textId="77777777" w:rsidR="00BF4FF6" w:rsidRPr="00220624" w:rsidRDefault="00BF4FF6" w:rsidP="009C2955">
      <w:pPr>
        <w:pStyle w:val="15"/>
        <w:numPr>
          <w:ilvl w:val="0"/>
          <w:numId w:val="48"/>
        </w:numPr>
        <w:shd w:val="clear" w:color="auto" w:fill="FFFFFF" w:themeFill="background1"/>
        <w:spacing w:after="0"/>
        <w:contextualSpacing/>
        <w:rPr>
          <w:b w:val="0"/>
          <w:sz w:val="24"/>
          <w:szCs w:val="24"/>
        </w:rPr>
        <w:sectPr w:rsidR="00BF4FF6" w:rsidRPr="00220624" w:rsidSect="00C81A2A">
          <w:pgSz w:w="11906" w:h="16838" w:code="9"/>
          <w:pgMar w:top="1134" w:right="567" w:bottom="851" w:left="1134" w:header="720" w:footer="487" w:gutter="0"/>
          <w:cols w:space="720"/>
          <w:docGrid w:linePitch="326"/>
        </w:sectPr>
      </w:pPr>
    </w:p>
    <w:p w14:paraId="3C6812B2" w14:textId="059E6D0F" w:rsidR="00BF4FF6" w:rsidRPr="00220624" w:rsidRDefault="006C7537" w:rsidP="002957A9">
      <w:pPr>
        <w:pStyle w:val="15"/>
        <w:numPr>
          <w:ilvl w:val="0"/>
          <w:numId w:val="0"/>
        </w:numPr>
        <w:shd w:val="clear" w:color="auto" w:fill="FFFFFF" w:themeFill="background1"/>
        <w:spacing w:after="0"/>
        <w:ind w:left="360"/>
        <w:contextualSpacing/>
        <w:rPr>
          <w:b w:val="0"/>
          <w:sz w:val="24"/>
          <w:szCs w:val="24"/>
        </w:rPr>
      </w:pPr>
      <w:bookmarkStart w:id="314" w:name="_Toc89685792"/>
      <w:r w:rsidRPr="00220624">
        <w:rPr>
          <w:b w:val="0"/>
          <w:sz w:val="24"/>
          <w:szCs w:val="24"/>
        </w:rPr>
        <w:lastRenderedPageBreak/>
        <w:t xml:space="preserve">Раздел </w:t>
      </w:r>
      <w:r w:rsidR="002957A9" w:rsidRPr="00220624">
        <w:rPr>
          <w:b w:val="0"/>
          <w:sz w:val="24"/>
          <w:szCs w:val="24"/>
        </w:rPr>
        <w:t>10</w:t>
      </w:r>
      <w:r w:rsidRPr="00220624">
        <w:rPr>
          <w:b w:val="0"/>
          <w:sz w:val="24"/>
          <w:szCs w:val="24"/>
        </w:rPr>
        <w:t xml:space="preserve"> </w:t>
      </w:r>
      <w:bookmarkEnd w:id="305"/>
      <w:bookmarkEnd w:id="306"/>
      <w:bookmarkEnd w:id="307"/>
      <w:bookmarkEnd w:id="308"/>
      <w:bookmarkEnd w:id="309"/>
      <w:r w:rsidR="00243B9C" w:rsidRPr="00220624">
        <w:rPr>
          <w:b w:val="0"/>
          <w:sz w:val="24"/>
          <w:szCs w:val="24"/>
        </w:rPr>
        <w:t>Решение о присвоении статуса единой теплоснабжающей организации</w:t>
      </w:r>
      <w:bookmarkEnd w:id="314"/>
    </w:p>
    <w:p w14:paraId="7FA21572" w14:textId="69778D2D" w:rsidR="00BF4FF6" w:rsidRPr="00220624" w:rsidRDefault="00BF4FF6" w:rsidP="002957A9">
      <w:pPr>
        <w:pStyle w:val="2"/>
        <w:numPr>
          <w:ilvl w:val="1"/>
          <w:numId w:val="46"/>
        </w:numPr>
        <w:shd w:val="clear" w:color="auto" w:fill="FFFFFF" w:themeFill="background1"/>
        <w:spacing w:after="0"/>
        <w:contextualSpacing/>
        <w:rPr>
          <w:b w:val="0"/>
          <w:szCs w:val="24"/>
        </w:rPr>
      </w:pPr>
      <w:bookmarkStart w:id="315" w:name="_Toc89685793"/>
      <w:bookmarkStart w:id="316" w:name="_Toc403297344"/>
      <w:bookmarkStart w:id="317" w:name="_Toc403297500"/>
      <w:r w:rsidRPr="00220624">
        <w:rPr>
          <w:b w:val="0"/>
          <w:szCs w:val="24"/>
        </w:rPr>
        <w:t>Решение о</w:t>
      </w:r>
      <w:r w:rsidR="00243B9C" w:rsidRPr="00220624">
        <w:rPr>
          <w:b w:val="0"/>
          <w:szCs w:val="24"/>
        </w:rPr>
        <w:t xml:space="preserve"> присвоении статуса </w:t>
      </w:r>
      <w:r w:rsidRPr="00220624">
        <w:rPr>
          <w:b w:val="0"/>
          <w:szCs w:val="24"/>
        </w:rPr>
        <w:t>един</w:t>
      </w:r>
      <w:r w:rsidR="006C7537" w:rsidRPr="00220624">
        <w:rPr>
          <w:b w:val="0"/>
          <w:szCs w:val="24"/>
        </w:rPr>
        <w:t>ой теплоснабжающей организации</w:t>
      </w:r>
      <w:bookmarkEnd w:id="315"/>
      <w:r w:rsidR="006C7537" w:rsidRPr="00220624">
        <w:rPr>
          <w:b w:val="0"/>
          <w:szCs w:val="24"/>
        </w:rPr>
        <w:t xml:space="preserve"> </w:t>
      </w:r>
    </w:p>
    <w:p w14:paraId="081DAE01" w14:textId="67F363B5"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п. 11 статьи 2 Федеральног</w:t>
      </w:r>
      <w:r w:rsidR="006C7537" w:rsidRPr="00220624">
        <w:rPr>
          <w:rFonts w:ascii="Times New Roman" w:hAnsi="Times New Roman" w:cs="Times New Roman"/>
          <w:sz w:val="24"/>
          <w:szCs w:val="24"/>
        </w:rPr>
        <w:t xml:space="preserve">о закона от 27.07.2010 №190-ФЗ </w:t>
      </w:r>
      <w:r w:rsidR="002957A9" w:rsidRPr="00220624">
        <w:rPr>
          <w:rFonts w:ascii="Times New Roman" w:hAnsi="Times New Roman" w:cs="Times New Roman"/>
          <w:sz w:val="24"/>
          <w:szCs w:val="24"/>
        </w:rPr>
        <w:t>«</w:t>
      </w:r>
      <w:r w:rsidR="006C7537" w:rsidRPr="00220624">
        <w:rPr>
          <w:rFonts w:ascii="Times New Roman" w:hAnsi="Times New Roman" w:cs="Times New Roman"/>
          <w:sz w:val="24"/>
          <w:szCs w:val="24"/>
        </w:rPr>
        <w:t>О теплоснабжении</w:t>
      </w:r>
      <w:r w:rsidR="002957A9" w:rsidRPr="00220624">
        <w:rPr>
          <w:rFonts w:ascii="Times New Roman" w:hAnsi="Times New Roman" w:cs="Times New Roman"/>
          <w:sz w:val="24"/>
          <w:szCs w:val="24"/>
        </w:rPr>
        <w:t>»</w:t>
      </w:r>
      <w:r w:rsidRPr="00220624">
        <w:rPr>
          <w:rFonts w:ascii="Times New Roman" w:hAnsi="Times New Roman" w:cs="Times New Roman"/>
          <w:sz w:val="24"/>
          <w:szCs w:val="24"/>
        </w:rPr>
        <w:t xml:space="preserve">: </w:t>
      </w:r>
    </w:p>
    <w:p w14:paraId="75A90BF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Теплоснабжающая</w:t>
      </w:r>
      <w:r w:rsidR="006C7537" w:rsidRPr="00220624">
        <w:rPr>
          <w:rFonts w:ascii="Times New Roman" w:hAnsi="Times New Roman" w:cs="Times New Roman"/>
          <w:sz w:val="24"/>
          <w:szCs w:val="24"/>
        </w:rPr>
        <w:t xml:space="preserve"> организация</w:t>
      </w:r>
      <w:r w:rsidRPr="00220624">
        <w:rPr>
          <w:rFonts w:ascii="Times New Roman" w:hAnsi="Times New Roman" w:cs="Times New Roman"/>
          <w:sz w:val="24"/>
          <w:szCs w:val="24"/>
        </w:rPr>
        <w:t xml:space="preserve"> - организация, осуществляю</w:t>
      </w:r>
      <w:r w:rsidR="006C7537" w:rsidRPr="00220624">
        <w:rPr>
          <w:rFonts w:ascii="Times New Roman" w:hAnsi="Times New Roman" w:cs="Times New Roman"/>
          <w:sz w:val="24"/>
          <w:szCs w:val="24"/>
        </w:rPr>
        <w:t>щая продажу потребителям и или</w:t>
      </w:r>
      <w:r w:rsidRPr="00220624">
        <w:rPr>
          <w:rFonts w:ascii="Times New Roman" w:hAnsi="Times New Roman" w:cs="Times New Roman"/>
          <w:sz w:val="24"/>
          <w:szCs w:val="24"/>
        </w:rPr>
        <w:t xml:space="preserve"> теплоснабжающим организациям произведенных или приобретен</w:t>
      </w:r>
      <w:r w:rsidR="006C7537" w:rsidRPr="00220624">
        <w:rPr>
          <w:rFonts w:ascii="Times New Roman" w:hAnsi="Times New Roman" w:cs="Times New Roman"/>
          <w:sz w:val="24"/>
          <w:szCs w:val="24"/>
        </w:rPr>
        <w:t>ных тепловой энергии  мощности</w:t>
      </w:r>
      <w:r w:rsidRPr="00220624">
        <w:rPr>
          <w:rFonts w:ascii="Times New Roman" w:hAnsi="Times New Roman" w:cs="Times New Roman"/>
          <w:sz w:val="24"/>
          <w:szCs w:val="24"/>
        </w:rPr>
        <w:t>, теплоносителя и владеющая на праве собственности или ином законном основании источниками теп</w:t>
      </w:r>
      <w:r w:rsidR="006C7537" w:rsidRPr="00220624">
        <w:rPr>
          <w:rFonts w:ascii="Times New Roman" w:hAnsi="Times New Roman" w:cs="Times New Roman"/>
          <w:sz w:val="24"/>
          <w:szCs w:val="24"/>
        </w:rPr>
        <w:t>ловой энергии и или</w:t>
      </w:r>
      <w:r w:rsidRPr="00220624">
        <w:rPr>
          <w:rFonts w:ascii="Times New Roman" w:hAnsi="Times New Roman" w:cs="Times New Roman"/>
          <w:sz w:val="24"/>
          <w:szCs w:val="24"/>
        </w:rPr>
        <w:t xml:space="preserve"> тепловыми сетями в системе теплоснабжения, посредством которой осуществляется теплоснабжение</w:t>
      </w:r>
      <w:r w:rsidR="006C7537" w:rsidRPr="00220624">
        <w:rPr>
          <w:rFonts w:ascii="Times New Roman" w:hAnsi="Times New Roman" w:cs="Times New Roman"/>
          <w:sz w:val="24"/>
          <w:szCs w:val="24"/>
        </w:rPr>
        <w:t xml:space="preserve"> потребителей тепловой энергии </w:t>
      </w:r>
      <w:r w:rsidRPr="00220624">
        <w:rPr>
          <w:rFonts w:ascii="Times New Roman" w:hAnsi="Times New Roman" w:cs="Times New Roman"/>
          <w:sz w:val="24"/>
          <w:szCs w:val="24"/>
        </w:rPr>
        <w:t>данное положение применяется к регулированию сходных отношений с участием и</w:t>
      </w:r>
      <w:r w:rsidR="006C7537" w:rsidRPr="00220624">
        <w:rPr>
          <w:rFonts w:ascii="Times New Roman" w:hAnsi="Times New Roman" w:cs="Times New Roman"/>
          <w:sz w:val="24"/>
          <w:szCs w:val="24"/>
        </w:rPr>
        <w:t>ндивидуальных предпринимателе</w:t>
      </w:r>
      <w:r w:rsidRPr="00220624">
        <w:rPr>
          <w:rFonts w:ascii="Times New Roman" w:hAnsi="Times New Roman" w:cs="Times New Roman"/>
          <w:sz w:val="24"/>
          <w:szCs w:val="24"/>
        </w:rPr>
        <w:t xml:space="preserve">. </w:t>
      </w:r>
    </w:p>
    <w:p w14:paraId="713C038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п. 28 статьи 2 Федерального закона от 27.07</w:t>
      </w:r>
      <w:r w:rsidR="006C7537" w:rsidRPr="00220624">
        <w:rPr>
          <w:rFonts w:ascii="Times New Roman" w:hAnsi="Times New Roman" w:cs="Times New Roman"/>
          <w:sz w:val="24"/>
          <w:szCs w:val="24"/>
        </w:rPr>
        <w:t>.2010 №190-ФЗ «О теплоснабжени</w:t>
      </w:r>
      <w:r w:rsidRPr="00220624">
        <w:rPr>
          <w:rFonts w:ascii="Times New Roman" w:hAnsi="Times New Roman" w:cs="Times New Roman"/>
          <w:sz w:val="24"/>
          <w:szCs w:val="24"/>
        </w:rPr>
        <w:t xml:space="preserve">: </w:t>
      </w:r>
    </w:p>
    <w:p w14:paraId="265F3585" w14:textId="0A1F1A9B" w:rsidR="00BF4FF6" w:rsidRPr="00220624" w:rsidRDefault="00BF4FF6" w:rsidP="006C7537">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Единая теплоснабжающая </w:t>
      </w:r>
      <w:r w:rsidR="0096585A" w:rsidRPr="00220624">
        <w:rPr>
          <w:rFonts w:ascii="Times New Roman" w:hAnsi="Times New Roman" w:cs="Times New Roman"/>
          <w:color w:val="000000"/>
          <w:sz w:val="24"/>
          <w:szCs w:val="24"/>
          <w:shd w:val="clear" w:color="auto" w:fill="FFFFFF"/>
        </w:rPr>
        <w:t>организация в системе теплоснабжения (далее - единая теплоснабжающая организация) -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w:t>
      </w:r>
      <w:hyperlink r:id="rId30" w:anchor="dst100026" w:history="1">
        <w:r w:rsidR="0096585A" w:rsidRPr="00220624">
          <w:rPr>
            <w:rStyle w:val="affe"/>
            <w:rFonts w:ascii="Times New Roman" w:hAnsi="Times New Roman" w:cs="Times New Roman"/>
            <w:color w:val="auto"/>
            <w:sz w:val="24"/>
            <w:szCs w:val="24"/>
            <w:u w:val="none"/>
            <w:shd w:val="clear" w:color="auto" w:fill="FFFFFF"/>
          </w:rPr>
          <w:t>критериев и в порядке</w:t>
        </w:r>
      </w:hyperlink>
      <w:r w:rsidR="0096585A" w:rsidRPr="00220624">
        <w:rPr>
          <w:rFonts w:ascii="Times New Roman" w:hAnsi="Times New Roman" w:cs="Times New Roman"/>
          <w:sz w:val="24"/>
          <w:szCs w:val="24"/>
          <w:shd w:val="clear" w:color="auto" w:fill="FFFFFF"/>
        </w:rPr>
        <w:t xml:space="preserve">, которые </w:t>
      </w:r>
      <w:r w:rsidR="0096585A" w:rsidRPr="00220624">
        <w:rPr>
          <w:rFonts w:ascii="Times New Roman" w:hAnsi="Times New Roman" w:cs="Times New Roman"/>
          <w:color w:val="000000"/>
          <w:sz w:val="24"/>
          <w:szCs w:val="24"/>
          <w:shd w:val="clear" w:color="auto" w:fill="FFFFFF"/>
        </w:rPr>
        <w:t>установлены правилами организации теплоснабжения, утвержденными Правительством Российской Федерации</w:t>
      </w:r>
      <w:r w:rsidRPr="00220624">
        <w:rPr>
          <w:rFonts w:ascii="Times New Roman" w:hAnsi="Times New Roman" w:cs="Times New Roman"/>
          <w:sz w:val="24"/>
          <w:szCs w:val="24"/>
        </w:rPr>
        <w:t xml:space="preserve">. </w:t>
      </w:r>
    </w:p>
    <w:p w14:paraId="2D94F813"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соответствии с </w:t>
      </w:r>
      <w:r w:rsidR="00BF4FF6" w:rsidRPr="00220624">
        <w:rPr>
          <w:rFonts w:ascii="Times New Roman" w:hAnsi="Times New Roman" w:cs="Times New Roman"/>
          <w:sz w:val="24"/>
          <w:szCs w:val="24"/>
        </w:rPr>
        <w:t>Правилами организации теплос</w:t>
      </w:r>
      <w:r w:rsidRPr="00220624">
        <w:rPr>
          <w:rFonts w:ascii="Times New Roman" w:hAnsi="Times New Roman" w:cs="Times New Roman"/>
          <w:sz w:val="24"/>
          <w:szCs w:val="24"/>
        </w:rPr>
        <w:t>набжения в Российской Федерации</w:t>
      </w:r>
      <w:r w:rsidR="00BF4FF6" w:rsidRPr="00220624">
        <w:rPr>
          <w:rFonts w:ascii="Times New Roman" w:hAnsi="Times New Roman" w:cs="Times New Roman"/>
          <w:sz w:val="24"/>
          <w:szCs w:val="24"/>
        </w:rPr>
        <w:t>, утвержденными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w:t>
      </w:r>
      <w:r w:rsidRPr="00220624">
        <w:rPr>
          <w:rFonts w:ascii="Times New Roman" w:hAnsi="Times New Roman" w:cs="Times New Roman"/>
          <w:sz w:val="24"/>
          <w:szCs w:val="24"/>
        </w:rPr>
        <w:t>вительства Российской Федерации</w:t>
      </w:r>
      <w:r w:rsidR="00BF4FF6" w:rsidRPr="00220624">
        <w:rPr>
          <w:rFonts w:ascii="Times New Roman" w:hAnsi="Times New Roman" w:cs="Times New Roman"/>
          <w:sz w:val="24"/>
          <w:szCs w:val="24"/>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46FDB2B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проекте схемы теплоснабжения должны быть определены границы зон деятельности единой теплос</w:t>
      </w:r>
      <w:r w:rsidR="006C7537" w:rsidRPr="00220624">
        <w:rPr>
          <w:rFonts w:ascii="Times New Roman" w:hAnsi="Times New Roman" w:cs="Times New Roman"/>
          <w:sz w:val="24"/>
          <w:szCs w:val="24"/>
        </w:rPr>
        <w:t>набжающей организации организаций</w:t>
      </w:r>
      <w:r w:rsidRPr="00220624">
        <w:rPr>
          <w:rFonts w:ascii="Times New Roman" w:hAnsi="Times New Roman" w:cs="Times New Roman"/>
          <w:sz w:val="24"/>
          <w:szCs w:val="24"/>
        </w:rPr>
        <w:t xml:space="preserve">.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14:paraId="0DBCF63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существующим положением и перспективой развития системы теплоснабжения г. Мегион предлагается определить едиными теплоснабжающими организациями в своих зонах теплоснабжения:</w:t>
      </w:r>
    </w:p>
    <w:p w14:paraId="253E3B27"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а) МУП ТВК</w:t>
      </w:r>
      <w:r w:rsidR="00BF4FF6" w:rsidRPr="00220624">
        <w:rPr>
          <w:rFonts w:ascii="Times New Roman" w:hAnsi="Times New Roman" w:cs="Times New Roman"/>
          <w:sz w:val="24"/>
          <w:szCs w:val="24"/>
        </w:rPr>
        <w:t xml:space="preserve">; </w:t>
      </w:r>
    </w:p>
    <w:p w14:paraId="5F701039"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б) ООО ТеплоНефть</w:t>
      </w:r>
      <w:r w:rsidR="00BF4FF6" w:rsidRPr="00220624">
        <w:rPr>
          <w:rFonts w:ascii="Times New Roman" w:hAnsi="Times New Roman" w:cs="Times New Roman"/>
          <w:sz w:val="24"/>
          <w:szCs w:val="24"/>
        </w:rPr>
        <w:t xml:space="preserve">; </w:t>
      </w:r>
    </w:p>
    <w:p w14:paraId="692B385D"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ЗАО СП МеКаМинефть</w:t>
      </w:r>
      <w:r w:rsidR="00BF4FF6" w:rsidRPr="00220624">
        <w:rPr>
          <w:rFonts w:ascii="Times New Roman" w:hAnsi="Times New Roman" w:cs="Times New Roman"/>
          <w:sz w:val="24"/>
          <w:szCs w:val="24"/>
        </w:rPr>
        <w:t xml:space="preserve">; </w:t>
      </w:r>
    </w:p>
    <w:p w14:paraId="3A1E49F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г) </w:t>
      </w:r>
      <w:r w:rsidRPr="00220624">
        <w:rPr>
          <w:rFonts w:ascii="Times New Roman" w:hAnsi="Times New Roman" w:cs="Times New Roman"/>
          <w:bCs/>
          <w:sz w:val="24"/>
          <w:szCs w:val="24"/>
        </w:rPr>
        <w:t>ИП Верига Н.В.;</w:t>
      </w:r>
      <w:r w:rsidRPr="00220624">
        <w:rPr>
          <w:rFonts w:ascii="Times New Roman" w:hAnsi="Times New Roman" w:cs="Times New Roman"/>
          <w:sz w:val="24"/>
          <w:szCs w:val="24"/>
        </w:rPr>
        <w:t xml:space="preserve"> </w:t>
      </w:r>
    </w:p>
    <w:p w14:paraId="3707433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д) </w:t>
      </w:r>
      <w:r w:rsidR="006C7537" w:rsidRPr="00220624">
        <w:rPr>
          <w:rFonts w:ascii="Times New Roman" w:eastAsia="Calibri" w:hAnsi="Times New Roman" w:cs="Times New Roman"/>
          <w:sz w:val="24"/>
          <w:szCs w:val="24"/>
        </w:rPr>
        <w:t>ООО Евро-Трейд-Сервис</w:t>
      </w:r>
      <w:r w:rsidRPr="00220624">
        <w:rPr>
          <w:rFonts w:ascii="Times New Roman" w:eastAsia="Calibri" w:hAnsi="Times New Roman" w:cs="Times New Roman"/>
          <w:sz w:val="24"/>
          <w:szCs w:val="24"/>
        </w:rPr>
        <w:t>.</w:t>
      </w:r>
    </w:p>
    <w:p w14:paraId="2CAA9CAD" w14:textId="77777777" w:rsidR="00BF4FF6" w:rsidRPr="00220624" w:rsidRDefault="00BF4FF6" w:rsidP="00A1683E">
      <w:pPr>
        <w:pStyle w:val="a3"/>
        <w:shd w:val="clear" w:color="auto" w:fill="FFFFFF" w:themeFill="background1"/>
        <w:spacing w:line="240" w:lineRule="auto"/>
        <w:contextualSpacing/>
        <w:rPr>
          <w:szCs w:val="24"/>
        </w:rPr>
      </w:pPr>
    </w:p>
    <w:p w14:paraId="284970D1" w14:textId="35AFD7F6" w:rsidR="00BF4FF6" w:rsidRPr="00220624" w:rsidRDefault="00BF4FF6" w:rsidP="002957A9">
      <w:pPr>
        <w:pStyle w:val="2"/>
        <w:numPr>
          <w:ilvl w:val="1"/>
          <w:numId w:val="46"/>
        </w:numPr>
        <w:shd w:val="clear" w:color="auto" w:fill="FFFFFF" w:themeFill="background1"/>
        <w:spacing w:after="0"/>
        <w:contextualSpacing/>
        <w:rPr>
          <w:b w:val="0"/>
          <w:szCs w:val="24"/>
        </w:rPr>
      </w:pPr>
      <w:bookmarkStart w:id="318" w:name="_Toc89685794"/>
      <w:r w:rsidRPr="00220624">
        <w:rPr>
          <w:b w:val="0"/>
          <w:szCs w:val="24"/>
        </w:rPr>
        <w:t>Реестр зон деятельности един</w:t>
      </w:r>
      <w:r w:rsidR="006C7537" w:rsidRPr="00220624">
        <w:rPr>
          <w:b w:val="0"/>
          <w:szCs w:val="24"/>
        </w:rPr>
        <w:t>ой теплоснабжающей организации</w:t>
      </w:r>
      <w:bookmarkEnd w:id="318"/>
    </w:p>
    <w:p w14:paraId="2479BED8"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отдельно рассматриваемой системе теплоснабжения г. Мегион в эксплуатационной ответственности какой-либо </w:t>
      </w:r>
      <w:r w:rsidR="006C7537" w:rsidRPr="00220624">
        <w:rPr>
          <w:rFonts w:ascii="Times New Roman" w:hAnsi="Times New Roman" w:cs="Times New Roman"/>
          <w:sz w:val="24"/>
          <w:szCs w:val="24"/>
        </w:rPr>
        <w:t>из организации: МУП ТВК, ООО ТеплоНефть, ЗАО СП МеКаМинефть</w:t>
      </w:r>
      <w:r w:rsidRPr="00220624">
        <w:rPr>
          <w:rFonts w:ascii="Times New Roman" w:hAnsi="Times New Roman" w:cs="Times New Roman"/>
          <w:sz w:val="24"/>
          <w:szCs w:val="24"/>
        </w:rPr>
        <w:t xml:space="preserve">, </w:t>
      </w:r>
      <w:r w:rsidRPr="00220624">
        <w:rPr>
          <w:rFonts w:ascii="Times New Roman" w:hAnsi="Times New Roman" w:cs="Times New Roman"/>
          <w:bCs/>
          <w:sz w:val="24"/>
          <w:szCs w:val="24"/>
        </w:rPr>
        <w:t>ИП Верига Н.В.</w:t>
      </w:r>
      <w:r w:rsidRPr="00220624">
        <w:rPr>
          <w:rFonts w:ascii="Times New Roman" w:hAnsi="Times New Roman" w:cs="Times New Roman"/>
          <w:sz w:val="24"/>
          <w:szCs w:val="24"/>
        </w:rPr>
        <w:t xml:space="preserve">, </w:t>
      </w:r>
      <w:r w:rsidR="006C7537" w:rsidRPr="00220624">
        <w:rPr>
          <w:rFonts w:ascii="Times New Roman" w:eastAsia="Calibri" w:hAnsi="Times New Roman" w:cs="Times New Roman"/>
          <w:sz w:val="24"/>
          <w:szCs w:val="24"/>
        </w:rPr>
        <w:t>ООО Евро-Трейд-Сервис</w:t>
      </w:r>
      <w:r w:rsidRPr="00220624">
        <w:rPr>
          <w:rFonts w:ascii="Times New Roman" w:hAnsi="Times New Roman" w:cs="Times New Roman"/>
          <w:sz w:val="24"/>
          <w:szCs w:val="24"/>
        </w:rPr>
        <w:t xml:space="preserve"> эксплуатирующая организация является единственной организацией, исполняющей функции теплоснабжающей и теплосетевой организации.</w:t>
      </w:r>
    </w:p>
    <w:p w14:paraId="6D9B31CB"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З</w:t>
      </w:r>
      <w:r w:rsidR="006C7537" w:rsidRPr="00220624">
        <w:rPr>
          <w:rFonts w:ascii="Times New Roman" w:eastAsia="Calibri" w:hAnsi="Times New Roman" w:cs="Times New Roman"/>
          <w:sz w:val="24"/>
          <w:szCs w:val="24"/>
        </w:rPr>
        <w:t xml:space="preserve">оны деятельности </w:t>
      </w:r>
      <w:r w:rsidRPr="00220624">
        <w:rPr>
          <w:rFonts w:ascii="Times New Roman" w:eastAsia="Calibri" w:hAnsi="Times New Roman" w:cs="Times New Roman"/>
          <w:sz w:val="24"/>
          <w:szCs w:val="24"/>
        </w:rPr>
        <w:t>э</w:t>
      </w:r>
      <w:r w:rsidR="006C7537" w:rsidRPr="00220624">
        <w:rPr>
          <w:rFonts w:ascii="Times New Roman" w:eastAsia="Calibri" w:hAnsi="Times New Roman" w:cs="Times New Roman"/>
          <w:sz w:val="24"/>
          <w:szCs w:val="24"/>
        </w:rPr>
        <w:t>ксплуатационной ответственности</w:t>
      </w:r>
      <w:r w:rsidRPr="00220624">
        <w:rPr>
          <w:rFonts w:ascii="Times New Roman" w:eastAsia="Calibri" w:hAnsi="Times New Roman" w:cs="Times New Roman"/>
          <w:sz w:val="24"/>
          <w:szCs w:val="24"/>
        </w:rPr>
        <w:t xml:space="preserve"> организаций, занятых в сфере теплоснабжения г. Мегион представлены в таблице 10.1</w:t>
      </w:r>
    </w:p>
    <w:p w14:paraId="75D223F7" w14:textId="6142DD2A"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319" w:name="_Toc4661224"/>
      <w:bookmarkStart w:id="320" w:name="_Toc12392849"/>
      <w:r w:rsidRPr="00220624">
        <w:rPr>
          <w:rFonts w:ascii="Times New Roman" w:hAnsi="Times New Roman" w:cs="Times New Roman"/>
          <w:sz w:val="24"/>
          <w:szCs w:val="24"/>
        </w:rPr>
        <w:t xml:space="preserve">Таблица </w:t>
      </w:r>
      <w:r w:rsidR="007B2085" w:rsidRPr="00220624">
        <w:rPr>
          <w:rFonts w:ascii="Times New Roman" w:hAnsi="Times New Roman" w:cs="Times New Roman"/>
          <w:sz w:val="24"/>
          <w:szCs w:val="24"/>
        </w:rPr>
        <w:t>1</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0</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З</w:t>
      </w:r>
      <w:r w:rsidR="006C7537" w:rsidRPr="00220624">
        <w:rPr>
          <w:rFonts w:ascii="Times New Roman" w:eastAsia="Calibri" w:hAnsi="Times New Roman" w:cs="Times New Roman"/>
          <w:sz w:val="24"/>
          <w:szCs w:val="24"/>
        </w:rPr>
        <w:t xml:space="preserve">оны деятельности </w:t>
      </w:r>
      <w:r w:rsidRPr="00220624">
        <w:rPr>
          <w:rFonts w:ascii="Times New Roman" w:eastAsia="Calibri" w:hAnsi="Times New Roman" w:cs="Times New Roman"/>
          <w:sz w:val="24"/>
          <w:szCs w:val="24"/>
        </w:rPr>
        <w:t>э</w:t>
      </w:r>
      <w:r w:rsidR="006C7537" w:rsidRPr="00220624">
        <w:rPr>
          <w:rFonts w:ascii="Times New Roman" w:eastAsia="Calibri" w:hAnsi="Times New Roman" w:cs="Times New Roman"/>
          <w:sz w:val="24"/>
          <w:szCs w:val="24"/>
        </w:rPr>
        <w:t>ксплуатационной ответственности</w:t>
      </w:r>
      <w:bookmarkEnd w:id="319"/>
      <w:r w:rsidRPr="00220624">
        <w:rPr>
          <w:rFonts w:ascii="Times New Roman" w:eastAsia="Calibri" w:hAnsi="Times New Roman" w:cs="Times New Roman"/>
          <w:sz w:val="24"/>
          <w:szCs w:val="24"/>
        </w:rPr>
        <w:t>, занятых в сфере теплоснабжения г. Мегион</w:t>
      </w:r>
      <w:bookmarkEnd w:id="320"/>
    </w:p>
    <w:p w14:paraId="19BAB83D" w14:textId="77777777" w:rsidR="00AA37FE" w:rsidRPr="00220624" w:rsidRDefault="00AA37FE"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2B3AB93A" w14:textId="77777777" w:rsidR="00AA37FE" w:rsidRPr="00220624" w:rsidRDefault="00AA37FE"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tbl>
      <w:tblPr>
        <w:tblW w:w="5000" w:type="pct"/>
        <w:tblLook w:val="04A0" w:firstRow="1" w:lastRow="0" w:firstColumn="1" w:lastColumn="0" w:noHBand="0" w:noVBand="1"/>
      </w:tblPr>
      <w:tblGrid>
        <w:gridCol w:w="642"/>
        <w:gridCol w:w="2135"/>
        <w:gridCol w:w="4559"/>
        <w:gridCol w:w="2859"/>
      </w:tblGrid>
      <w:tr w:rsidR="00BF4FF6" w:rsidRPr="00220624" w14:paraId="4151B2EF" w14:textId="77777777" w:rsidTr="00C81A2A">
        <w:trPr>
          <w:cantSplit/>
          <w:trHeight w:val="284"/>
          <w:tblHeader/>
        </w:trPr>
        <w:tc>
          <w:tcPr>
            <w:tcW w:w="315" w:type="pct"/>
            <w:tcBorders>
              <w:top w:val="single" w:sz="4" w:space="0" w:color="auto"/>
              <w:left w:val="single" w:sz="4" w:space="0" w:color="auto"/>
              <w:bottom w:val="single" w:sz="4" w:space="0" w:color="auto"/>
              <w:right w:val="single" w:sz="4" w:space="0" w:color="auto"/>
            </w:tcBorders>
            <w:vAlign w:val="center"/>
            <w:hideMark/>
          </w:tcPr>
          <w:p w14:paraId="06E0C156"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lastRenderedPageBreak/>
              <w:t>№</w:t>
            </w:r>
          </w:p>
          <w:p w14:paraId="7765BCDB"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п/п</w:t>
            </w:r>
          </w:p>
        </w:tc>
        <w:tc>
          <w:tcPr>
            <w:tcW w:w="1047" w:type="pct"/>
            <w:tcBorders>
              <w:top w:val="single" w:sz="4" w:space="0" w:color="auto"/>
              <w:left w:val="nil"/>
              <w:bottom w:val="single" w:sz="4" w:space="0" w:color="auto"/>
              <w:right w:val="single" w:sz="4" w:space="0" w:color="auto"/>
            </w:tcBorders>
            <w:vAlign w:val="center"/>
            <w:hideMark/>
          </w:tcPr>
          <w:p w14:paraId="150B1BBE"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Наименование системы теплоснабжения</w:t>
            </w:r>
          </w:p>
        </w:tc>
        <w:tc>
          <w:tcPr>
            <w:tcW w:w="2236" w:type="pct"/>
            <w:tcBorders>
              <w:top w:val="single" w:sz="4" w:space="0" w:color="auto"/>
              <w:left w:val="nil"/>
              <w:bottom w:val="single" w:sz="4" w:space="0" w:color="auto"/>
              <w:right w:val="single" w:sz="4" w:space="0" w:color="auto"/>
            </w:tcBorders>
            <w:vAlign w:val="center"/>
            <w:hideMark/>
          </w:tcPr>
          <w:p w14:paraId="6633F700"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Описание системы теплоснабжения</w:t>
            </w:r>
          </w:p>
        </w:tc>
        <w:tc>
          <w:tcPr>
            <w:tcW w:w="1402" w:type="pct"/>
            <w:tcBorders>
              <w:top w:val="single" w:sz="4" w:space="0" w:color="auto"/>
              <w:left w:val="nil"/>
              <w:bottom w:val="single" w:sz="4" w:space="0" w:color="auto"/>
              <w:right w:val="single" w:sz="4" w:space="0" w:color="auto"/>
            </w:tcBorders>
            <w:vAlign w:val="center"/>
            <w:hideMark/>
          </w:tcPr>
          <w:p w14:paraId="7297B6EE"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Наименование эксплуатирующей организация</w:t>
            </w:r>
          </w:p>
        </w:tc>
      </w:tr>
      <w:tr w:rsidR="00BF4FF6" w:rsidRPr="00220624" w14:paraId="75C49EE3" w14:textId="77777777" w:rsidTr="00C81A2A">
        <w:trPr>
          <w:cantSplit/>
          <w:trHeight w:val="284"/>
        </w:trPr>
        <w:tc>
          <w:tcPr>
            <w:tcW w:w="315" w:type="pct"/>
            <w:tcBorders>
              <w:top w:val="nil"/>
              <w:left w:val="single" w:sz="4" w:space="0" w:color="auto"/>
              <w:bottom w:val="single" w:sz="4" w:space="0" w:color="auto"/>
              <w:right w:val="single" w:sz="4" w:space="0" w:color="auto"/>
            </w:tcBorders>
            <w:vAlign w:val="center"/>
            <w:hideMark/>
          </w:tcPr>
          <w:p w14:paraId="764A590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1047" w:type="pct"/>
            <w:tcBorders>
              <w:top w:val="nil"/>
              <w:left w:val="nil"/>
              <w:bottom w:val="single" w:sz="4" w:space="0" w:color="auto"/>
              <w:right w:val="single" w:sz="4" w:space="0" w:color="auto"/>
            </w:tcBorders>
            <w:vAlign w:val="center"/>
          </w:tcPr>
          <w:p w14:paraId="1D4587E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теплоснабжения от котельных Северная и Южная</w:t>
            </w:r>
          </w:p>
        </w:tc>
        <w:tc>
          <w:tcPr>
            <w:tcW w:w="2236" w:type="pct"/>
            <w:tcBorders>
              <w:top w:val="nil"/>
              <w:left w:val="nil"/>
              <w:bottom w:val="single" w:sz="4" w:space="0" w:color="auto"/>
              <w:right w:val="single" w:sz="4" w:space="0" w:color="auto"/>
            </w:tcBorders>
            <w:vAlign w:val="center"/>
            <w:hideMark/>
          </w:tcPr>
          <w:p w14:paraId="0F7C86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Котельной Северная и Южная, технологически связанными магистральными тепловыми сетями от Котельных Северная и Южная, и распределительными тепловыми сетями по городу до вводов в здания потребителей тепла </w:t>
            </w:r>
          </w:p>
        </w:tc>
        <w:tc>
          <w:tcPr>
            <w:tcW w:w="1402" w:type="pct"/>
            <w:tcBorders>
              <w:top w:val="nil"/>
              <w:left w:val="single" w:sz="4" w:space="0" w:color="auto"/>
              <w:bottom w:val="single" w:sz="4" w:space="0" w:color="auto"/>
              <w:right w:val="single" w:sz="4" w:space="0" w:color="auto"/>
            </w:tcBorders>
            <w:vAlign w:val="center"/>
          </w:tcPr>
          <w:p w14:paraId="372DDEAF"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МУП ТВК</w:t>
            </w:r>
          </w:p>
        </w:tc>
      </w:tr>
      <w:tr w:rsidR="00BF4FF6" w:rsidRPr="00220624" w14:paraId="2F4EAF00" w14:textId="77777777" w:rsidTr="00C81A2A">
        <w:trPr>
          <w:cantSplit/>
          <w:trHeight w:val="284"/>
        </w:trPr>
        <w:tc>
          <w:tcPr>
            <w:tcW w:w="315" w:type="pct"/>
            <w:tcBorders>
              <w:top w:val="nil"/>
              <w:left w:val="single" w:sz="4" w:space="0" w:color="auto"/>
              <w:bottom w:val="single" w:sz="4" w:space="0" w:color="auto"/>
              <w:right w:val="single" w:sz="4" w:space="0" w:color="auto"/>
            </w:tcBorders>
            <w:vAlign w:val="center"/>
          </w:tcPr>
          <w:p w14:paraId="131056F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w:t>
            </w:r>
          </w:p>
        </w:tc>
        <w:tc>
          <w:tcPr>
            <w:tcW w:w="1047" w:type="pct"/>
            <w:tcBorders>
              <w:top w:val="nil"/>
              <w:left w:val="nil"/>
              <w:bottom w:val="single" w:sz="4" w:space="0" w:color="auto"/>
              <w:right w:val="single" w:sz="4" w:space="0" w:color="auto"/>
            </w:tcBorders>
            <w:vAlign w:val="center"/>
          </w:tcPr>
          <w:p w14:paraId="74E4F5C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теплоснабжения от котельной Центральная и УБР</w:t>
            </w:r>
          </w:p>
        </w:tc>
        <w:tc>
          <w:tcPr>
            <w:tcW w:w="2236" w:type="pct"/>
            <w:tcBorders>
              <w:top w:val="single" w:sz="4" w:space="0" w:color="auto"/>
              <w:left w:val="nil"/>
              <w:bottom w:val="single" w:sz="4" w:space="0" w:color="auto"/>
              <w:right w:val="single" w:sz="4" w:space="0" w:color="auto"/>
            </w:tcBorders>
            <w:vAlign w:val="center"/>
          </w:tcPr>
          <w:p w14:paraId="0EB6C2E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Котельными Центральная и УБР, технологически связанными магистральными тепловыми сетями от Котельных Центральная и УБР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145F83C4"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МУП ТВК</w:t>
            </w:r>
          </w:p>
        </w:tc>
      </w:tr>
      <w:tr w:rsidR="00BF4FF6" w:rsidRPr="00220624" w14:paraId="046B6174" w14:textId="77777777" w:rsidTr="00C81A2A">
        <w:trPr>
          <w:cantSplit/>
          <w:trHeight w:val="284"/>
        </w:trPr>
        <w:tc>
          <w:tcPr>
            <w:tcW w:w="315" w:type="pct"/>
            <w:tcBorders>
              <w:top w:val="nil"/>
              <w:left w:val="single" w:sz="4" w:space="0" w:color="auto"/>
              <w:bottom w:val="single" w:sz="4" w:space="0" w:color="auto"/>
              <w:right w:val="single" w:sz="4" w:space="0" w:color="auto"/>
            </w:tcBorders>
            <w:vAlign w:val="center"/>
          </w:tcPr>
          <w:p w14:paraId="789C60B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w:t>
            </w:r>
          </w:p>
        </w:tc>
        <w:tc>
          <w:tcPr>
            <w:tcW w:w="1047" w:type="pct"/>
            <w:tcBorders>
              <w:top w:val="nil"/>
              <w:left w:val="nil"/>
              <w:bottom w:val="single" w:sz="4" w:space="0" w:color="auto"/>
              <w:right w:val="single" w:sz="4" w:space="0" w:color="auto"/>
            </w:tcBorders>
            <w:vAlign w:val="center"/>
          </w:tcPr>
          <w:p w14:paraId="22369A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от котельной №1  </w:t>
            </w:r>
          </w:p>
        </w:tc>
        <w:tc>
          <w:tcPr>
            <w:tcW w:w="2236" w:type="pct"/>
            <w:tcBorders>
              <w:top w:val="single" w:sz="4" w:space="0" w:color="auto"/>
              <w:left w:val="nil"/>
              <w:bottom w:val="single" w:sz="4" w:space="0" w:color="auto"/>
              <w:right w:val="single" w:sz="4" w:space="0" w:color="auto"/>
            </w:tcBorders>
            <w:vAlign w:val="center"/>
          </w:tcPr>
          <w:p w14:paraId="23DABA6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Котельной №1, технологически связанными магистральными тепловыми сетями от Котельной №1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192D92F4"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ООО ТеплоНефть</w:t>
            </w:r>
            <w:r w:rsidR="00BF4FF6" w:rsidRPr="00220624">
              <w:rPr>
                <w:rFonts w:ascii="Times New Roman" w:hAnsi="Times New Roman" w:cs="Times New Roman"/>
                <w:sz w:val="24"/>
                <w:szCs w:val="24"/>
              </w:rPr>
              <w:t xml:space="preserve"> </w:t>
            </w:r>
          </w:p>
        </w:tc>
      </w:tr>
      <w:tr w:rsidR="00BF4FF6" w:rsidRPr="00220624" w14:paraId="6F84BCA3" w14:textId="77777777" w:rsidTr="00C81A2A">
        <w:trPr>
          <w:cantSplit/>
          <w:trHeight w:val="284"/>
        </w:trPr>
        <w:tc>
          <w:tcPr>
            <w:tcW w:w="315" w:type="pct"/>
            <w:tcBorders>
              <w:top w:val="nil"/>
              <w:left w:val="single" w:sz="4" w:space="0" w:color="auto"/>
              <w:bottom w:val="single" w:sz="4" w:space="0" w:color="auto"/>
              <w:right w:val="single" w:sz="4" w:space="0" w:color="auto"/>
            </w:tcBorders>
            <w:vAlign w:val="center"/>
          </w:tcPr>
          <w:p w14:paraId="268645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w:t>
            </w:r>
          </w:p>
        </w:tc>
        <w:tc>
          <w:tcPr>
            <w:tcW w:w="1047" w:type="pct"/>
            <w:tcBorders>
              <w:top w:val="nil"/>
              <w:left w:val="nil"/>
              <w:bottom w:val="single" w:sz="4" w:space="0" w:color="auto"/>
              <w:right w:val="single" w:sz="4" w:space="0" w:color="auto"/>
            </w:tcBorders>
            <w:vAlign w:val="center"/>
          </w:tcPr>
          <w:p w14:paraId="0819C0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от котельной №2  </w:t>
            </w:r>
          </w:p>
        </w:tc>
        <w:tc>
          <w:tcPr>
            <w:tcW w:w="2236" w:type="pct"/>
            <w:tcBorders>
              <w:top w:val="single" w:sz="4" w:space="0" w:color="auto"/>
              <w:left w:val="nil"/>
              <w:bottom w:val="single" w:sz="4" w:space="0" w:color="auto"/>
              <w:right w:val="single" w:sz="4" w:space="0" w:color="auto"/>
            </w:tcBorders>
            <w:vAlign w:val="center"/>
          </w:tcPr>
          <w:p w14:paraId="5EF0068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Котельной №2, технологически связанными магистральными тепловыми сетями от Котельной №2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39363464"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ООО ТеплоНефть</w:t>
            </w:r>
            <w:r w:rsidR="00BF4FF6" w:rsidRPr="00220624">
              <w:rPr>
                <w:rFonts w:ascii="Times New Roman" w:hAnsi="Times New Roman" w:cs="Times New Roman"/>
                <w:sz w:val="24"/>
                <w:szCs w:val="24"/>
              </w:rPr>
              <w:t xml:space="preserve"> </w:t>
            </w:r>
          </w:p>
        </w:tc>
      </w:tr>
      <w:tr w:rsidR="00BF4FF6" w:rsidRPr="00220624" w14:paraId="60A8D2ED" w14:textId="77777777" w:rsidTr="00C81A2A">
        <w:trPr>
          <w:cantSplit/>
          <w:trHeight w:val="284"/>
        </w:trPr>
        <w:tc>
          <w:tcPr>
            <w:tcW w:w="315" w:type="pct"/>
            <w:tcBorders>
              <w:top w:val="single" w:sz="4" w:space="0" w:color="auto"/>
              <w:left w:val="single" w:sz="4" w:space="0" w:color="auto"/>
              <w:bottom w:val="single" w:sz="4" w:space="0" w:color="auto"/>
              <w:right w:val="single" w:sz="4" w:space="0" w:color="auto"/>
            </w:tcBorders>
            <w:vAlign w:val="center"/>
          </w:tcPr>
          <w:p w14:paraId="5245B1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w:t>
            </w:r>
          </w:p>
        </w:tc>
        <w:tc>
          <w:tcPr>
            <w:tcW w:w="1047" w:type="pct"/>
            <w:tcBorders>
              <w:top w:val="single" w:sz="4" w:space="0" w:color="auto"/>
              <w:left w:val="nil"/>
              <w:bottom w:val="single" w:sz="4" w:space="0" w:color="auto"/>
              <w:right w:val="single" w:sz="4" w:space="0" w:color="auto"/>
            </w:tcBorders>
            <w:vAlign w:val="center"/>
          </w:tcPr>
          <w:p w14:paraId="56A51E1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w:t>
            </w:r>
            <w:r w:rsidR="006C7537" w:rsidRPr="00220624">
              <w:rPr>
                <w:rFonts w:ascii="Times New Roman" w:hAnsi="Times New Roman" w:cs="Times New Roman"/>
                <w:sz w:val="24"/>
                <w:szCs w:val="24"/>
              </w:rPr>
              <w:t xml:space="preserve">оснабжения от котельной ЗАО СП </w:t>
            </w:r>
            <w:r w:rsidRPr="00220624">
              <w:rPr>
                <w:rFonts w:ascii="Times New Roman" w:hAnsi="Times New Roman" w:cs="Times New Roman"/>
                <w:sz w:val="24"/>
                <w:szCs w:val="24"/>
              </w:rPr>
              <w:t>Ме</w:t>
            </w:r>
            <w:r w:rsidR="006C7537" w:rsidRPr="00220624">
              <w:rPr>
                <w:rFonts w:ascii="Times New Roman" w:hAnsi="Times New Roman" w:cs="Times New Roman"/>
                <w:sz w:val="24"/>
                <w:szCs w:val="24"/>
              </w:rPr>
              <w:t>КаМинефть</w:t>
            </w:r>
          </w:p>
        </w:tc>
        <w:tc>
          <w:tcPr>
            <w:tcW w:w="2236" w:type="pct"/>
            <w:tcBorders>
              <w:top w:val="single" w:sz="4" w:space="0" w:color="auto"/>
              <w:left w:val="nil"/>
              <w:bottom w:val="single" w:sz="4" w:space="0" w:color="auto"/>
              <w:right w:val="single" w:sz="4" w:space="0" w:color="auto"/>
            </w:tcBorders>
            <w:vAlign w:val="center"/>
          </w:tcPr>
          <w:p w14:paraId="1780AD0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теплоснабжения,</w:t>
            </w:r>
            <w:r w:rsidR="006C7537" w:rsidRPr="00220624">
              <w:rPr>
                <w:rFonts w:ascii="Times New Roman" w:hAnsi="Times New Roman" w:cs="Times New Roman"/>
                <w:sz w:val="24"/>
                <w:szCs w:val="24"/>
              </w:rPr>
              <w:t xml:space="preserve"> ограниченная Котельной ЗАО СП МеКаМинефть</w:t>
            </w:r>
            <w:r w:rsidRPr="00220624">
              <w:rPr>
                <w:rFonts w:ascii="Times New Roman" w:hAnsi="Times New Roman" w:cs="Times New Roman"/>
                <w:sz w:val="24"/>
                <w:szCs w:val="24"/>
              </w:rPr>
              <w:t>, технологически связанными магистральными теплов</w:t>
            </w:r>
            <w:r w:rsidR="006C7537" w:rsidRPr="00220624">
              <w:rPr>
                <w:rFonts w:ascii="Times New Roman" w:hAnsi="Times New Roman" w:cs="Times New Roman"/>
                <w:sz w:val="24"/>
                <w:szCs w:val="24"/>
              </w:rPr>
              <w:t>ыми сетями от Котельной ЗАО СП МеКаМинефть</w:t>
            </w:r>
            <w:r w:rsidRPr="00220624">
              <w:rPr>
                <w:rFonts w:ascii="Times New Roman" w:hAnsi="Times New Roman" w:cs="Times New Roman"/>
                <w:sz w:val="24"/>
                <w:szCs w:val="24"/>
              </w:rPr>
              <w:t xml:space="preserve">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3E79C5DF"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ЗАО СП МеКаМинефть</w:t>
            </w:r>
          </w:p>
        </w:tc>
      </w:tr>
      <w:tr w:rsidR="00BF4FF6" w:rsidRPr="00220624" w14:paraId="034DD67A" w14:textId="77777777" w:rsidTr="00C81A2A">
        <w:trPr>
          <w:cantSplit/>
          <w:trHeight w:val="284"/>
        </w:trPr>
        <w:tc>
          <w:tcPr>
            <w:tcW w:w="315" w:type="pct"/>
            <w:tcBorders>
              <w:top w:val="single" w:sz="4" w:space="0" w:color="auto"/>
              <w:left w:val="single" w:sz="4" w:space="0" w:color="auto"/>
              <w:bottom w:val="single" w:sz="4" w:space="0" w:color="auto"/>
              <w:right w:val="single" w:sz="4" w:space="0" w:color="auto"/>
            </w:tcBorders>
            <w:vAlign w:val="center"/>
          </w:tcPr>
          <w:p w14:paraId="47B0C2E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6</w:t>
            </w:r>
          </w:p>
        </w:tc>
        <w:tc>
          <w:tcPr>
            <w:tcW w:w="1047" w:type="pct"/>
            <w:tcBorders>
              <w:top w:val="single" w:sz="4" w:space="0" w:color="auto"/>
              <w:left w:val="nil"/>
              <w:bottom w:val="single" w:sz="4" w:space="0" w:color="auto"/>
              <w:right w:val="single" w:sz="4" w:space="0" w:color="auto"/>
            </w:tcBorders>
            <w:vAlign w:val="center"/>
          </w:tcPr>
          <w:p w14:paraId="633245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w:t>
            </w:r>
            <w:r w:rsidR="006C7537" w:rsidRPr="00220624">
              <w:rPr>
                <w:rFonts w:ascii="Times New Roman" w:hAnsi="Times New Roman" w:cs="Times New Roman"/>
                <w:sz w:val="24"/>
                <w:szCs w:val="24"/>
              </w:rPr>
              <w:t>набжения от котельной Стеллажи</w:t>
            </w:r>
          </w:p>
        </w:tc>
        <w:tc>
          <w:tcPr>
            <w:tcW w:w="2236" w:type="pct"/>
            <w:tcBorders>
              <w:top w:val="single" w:sz="4" w:space="0" w:color="auto"/>
              <w:left w:val="nil"/>
              <w:bottom w:val="single" w:sz="4" w:space="0" w:color="auto"/>
              <w:right w:val="single" w:sz="4" w:space="0" w:color="auto"/>
            </w:tcBorders>
            <w:vAlign w:val="center"/>
          </w:tcPr>
          <w:p w14:paraId="1A9980F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теплосна</w:t>
            </w:r>
            <w:r w:rsidR="006C7537" w:rsidRPr="00220624">
              <w:rPr>
                <w:rFonts w:ascii="Times New Roman" w:hAnsi="Times New Roman" w:cs="Times New Roman"/>
                <w:sz w:val="24"/>
                <w:szCs w:val="24"/>
              </w:rPr>
              <w:t>бжения, ограниченная Котельной Стеллажи</w:t>
            </w:r>
            <w:r w:rsidRPr="00220624">
              <w:rPr>
                <w:rFonts w:ascii="Times New Roman" w:hAnsi="Times New Roman" w:cs="Times New Roman"/>
                <w:sz w:val="24"/>
                <w:szCs w:val="24"/>
              </w:rPr>
              <w:t>, технологически связанными магистральными</w:t>
            </w:r>
            <w:r w:rsidR="006C7537" w:rsidRPr="00220624">
              <w:rPr>
                <w:rFonts w:ascii="Times New Roman" w:hAnsi="Times New Roman" w:cs="Times New Roman"/>
                <w:sz w:val="24"/>
                <w:szCs w:val="24"/>
              </w:rPr>
              <w:t xml:space="preserve"> тепловыми сетями от Котельной Стеллажи</w:t>
            </w:r>
            <w:r w:rsidRPr="00220624">
              <w:rPr>
                <w:rFonts w:ascii="Times New Roman" w:hAnsi="Times New Roman" w:cs="Times New Roman"/>
                <w:sz w:val="24"/>
                <w:szCs w:val="24"/>
              </w:rPr>
              <w:t xml:space="preserve">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0DF4CC4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bCs/>
                <w:sz w:val="24"/>
                <w:szCs w:val="24"/>
              </w:rPr>
              <w:t>ИП Верига Н.В.</w:t>
            </w:r>
          </w:p>
        </w:tc>
      </w:tr>
      <w:tr w:rsidR="00BF4FF6" w:rsidRPr="00220624" w14:paraId="59EF5C72" w14:textId="77777777" w:rsidTr="00C81A2A">
        <w:trPr>
          <w:cantSplit/>
          <w:trHeight w:val="284"/>
        </w:trPr>
        <w:tc>
          <w:tcPr>
            <w:tcW w:w="315" w:type="pct"/>
            <w:tcBorders>
              <w:top w:val="single" w:sz="4" w:space="0" w:color="auto"/>
              <w:left w:val="single" w:sz="4" w:space="0" w:color="auto"/>
              <w:bottom w:val="single" w:sz="4" w:space="0" w:color="auto"/>
              <w:right w:val="single" w:sz="4" w:space="0" w:color="auto"/>
            </w:tcBorders>
            <w:vAlign w:val="center"/>
          </w:tcPr>
          <w:p w14:paraId="5C29C48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7</w:t>
            </w:r>
          </w:p>
        </w:tc>
        <w:tc>
          <w:tcPr>
            <w:tcW w:w="1047" w:type="pct"/>
            <w:tcBorders>
              <w:top w:val="single" w:sz="4" w:space="0" w:color="auto"/>
              <w:left w:val="nil"/>
              <w:bottom w:val="single" w:sz="4" w:space="0" w:color="auto"/>
              <w:right w:val="single" w:sz="4" w:space="0" w:color="auto"/>
            </w:tcBorders>
            <w:vAlign w:val="center"/>
          </w:tcPr>
          <w:p w14:paraId="4964A64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от электрокотельной  </w:t>
            </w:r>
          </w:p>
        </w:tc>
        <w:tc>
          <w:tcPr>
            <w:tcW w:w="2236" w:type="pct"/>
            <w:tcBorders>
              <w:top w:val="single" w:sz="4" w:space="0" w:color="auto"/>
              <w:left w:val="nil"/>
              <w:bottom w:val="single" w:sz="4" w:space="0" w:color="auto"/>
              <w:right w:val="single" w:sz="4" w:space="0" w:color="auto"/>
            </w:tcBorders>
            <w:vAlign w:val="center"/>
          </w:tcPr>
          <w:p w14:paraId="354C476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электрокотельной, технологически связанными магистральными тепловыми сетями от электрокотельной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4A5C81E0"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ООО Евро-Трейд-Сервис</w:t>
            </w:r>
          </w:p>
        </w:tc>
      </w:tr>
    </w:tbl>
    <w:p w14:paraId="4EBA54BC" w14:textId="77777777" w:rsidR="00BF4FF6" w:rsidRPr="00220624" w:rsidRDefault="00BF4FF6" w:rsidP="00A1683E">
      <w:pPr>
        <w:pStyle w:val="a3"/>
        <w:shd w:val="clear" w:color="auto" w:fill="FFFFFF" w:themeFill="background1"/>
        <w:spacing w:line="240" w:lineRule="auto"/>
        <w:contextualSpacing/>
        <w:rPr>
          <w:szCs w:val="24"/>
        </w:rPr>
      </w:pPr>
    </w:p>
    <w:p w14:paraId="5D518989" w14:textId="6B615C8F" w:rsidR="00BF4FF6" w:rsidRPr="00220624" w:rsidRDefault="00BF4FF6" w:rsidP="002957A9">
      <w:pPr>
        <w:pStyle w:val="2"/>
        <w:numPr>
          <w:ilvl w:val="1"/>
          <w:numId w:val="46"/>
        </w:numPr>
        <w:shd w:val="clear" w:color="auto" w:fill="FFFFFF" w:themeFill="background1"/>
        <w:spacing w:after="0"/>
        <w:contextualSpacing/>
        <w:rPr>
          <w:b w:val="0"/>
          <w:szCs w:val="24"/>
        </w:rPr>
      </w:pPr>
      <w:bookmarkStart w:id="321" w:name="_Toc89685795"/>
      <w:r w:rsidRPr="00220624">
        <w:rPr>
          <w:b w:val="0"/>
          <w:szCs w:val="24"/>
        </w:rPr>
        <w:t>Основания, в том числе критерии, в соответствии с которыми теплоснабжающ</w:t>
      </w:r>
      <w:r w:rsidR="0096585A" w:rsidRPr="00220624">
        <w:rPr>
          <w:b w:val="0"/>
          <w:szCs w:val="24"/>
        </w:rPr>
        <w:t>ей</w:t>
      </w:r>
      <w:r w:rsidRPr="00220624">
        <w:rPr>
          <w:b w:val="0"/>
          <w:szCs w:val="24"/>
        </w:rPr>
        <w:t xml:space="preserve"> организаци</w:t>
      </w:r>
      <w:r w:rsidR="0096585A" w:rsidRPr="00220624">
        <w:rPr>
          <w:b w:val="0"/>
          <w:szCs w:val="24"/>
        </w:rPr>
        <w:t>и присвоен статус</w:t>
      </w:r>
      <w:r w:rsidRPr="00220624">
        <w:rPr>
          <w:b w:val="0"/>
          <w:szCs w:val="24"/>
        </w:rPr>
        <w:t xml:space="preserve"> единой теплоснабжающей организаци</w:t>
      </w:r>
      <w:r w:rsidR="0096585A" w:rsidRPr="00220624">
        <w:rPr>
          <w:b w:val="0"/>
          <w:szCs w:val="24"/>
        </w:rPr>
        <w:t>и</w:t>
      </w:r>
      <w:bookmarkEnd w:id="321"/>
    </w:p>
    <w:p w14:paraId="1C16336C" w14:textId="43707F1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Критерии </w:t>
      </w:r>
      <w:r w:rsidR="0096585A" w:rsidRPr="00220624">
        <w:rPr>
          <w:rFonts w:ascii="Times New Roman" w:eastAsia="Calibri" w:hAnsi="Times New Roman" w:cs="Times New Roman"/>
          <w:sz w:val="24"/>
          <w:szCs w:val="24"/>
        </w:rPr>
        <w:t>присвоения статуса</w:t>
      </w:r>
      <w:r w:rsidRPr="00220624">
        <w:rPr>
          <w:rFonts w:ascii="Times New Roman" w:eastAsia="Calibri" w:hAnsi="Times New Roman" w:cs="Times New Roman"/>
          <w:sz w:val="24"/>
          <w:szCs w:val="24"/>
        </w:rPr>
        <w:t xml:space="preserve"> единой теплоснабжающей организации: </w:t>
      </w:r>
    </w:p>
    <w:p w14:paraId="1ABF8A3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4126C4A9"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размер уставного складочного</w:t>
      </w:r>
      <w:r w:rsidR="00BF4FF6" w:rsidRPr="00220624">
        <w:rPr>
          <w:rFonts w:ascii="Times New Roman" w:eastAsia="Calibri" w:hAnsi="Times New Roman" w:cs="Times New Roman"/>
          <w:sz w:val="24"/>
          <w:szCs w:val="24"/>
        </w:rPr>
        <w:t xml:space="preserve">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07536F5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14:paraId="26E2742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14:paraId="588EF46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Единая теплоснабжающая организация обязана:</w:t>
      </w:r>
    </w:p>
    <w:p w14:paraId="7F43E7E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6B23FE0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5ED62C0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5964441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осуществлять контроль режимов потребления тепловой энергии в зоне своей деятельности.</w:t>
      </w:r>
    </w:p>
    <w:p w14:paraId="7694F2A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основании проведенного анализа конфигурации системы теплоснабжения и отношений, сложившихся в ней определение единой теплоснабжающей организации воз-можно осуществить без оценки деятельности юридических лиц по критери</w:t>
      </w:r>
      <w:r w:rsidR="006C7537" w:rsidRPr="00220624">
        <w:rPr>
          <w:rFonts w:ascii="Times New Roman" w:eastAsia="Calibri" w:hAnsi="Times New Roman" w:cs="Times New Roman"/>
          <w:sz w:val="24"/>
          <w:szCs w:val="24"/>
        </w:rPr>
        <w:t xml:space="preserve">ям, установленным требованиями </w:t>
      </w:r>
      <w:r w:rsidRPr="00220624">
        <w:rPr>
          <w:rFonts w:ascii="Times New Roman" w:eastAsia="Calibri" w:hAnsi="Times New Roman" w:cs="Times New Roman"/>
          <w:sz w:val="24"/>
          <w:szCs w:val="24"/>
        </w:rPr>
        <w:t>Правил организации теплос</w:t>
      </w:r>
      <w:r w:rsidR="006C7537" w:rsidRPr="00220624">
        <w:rPr>
          <w:rFonts w:ascii="Times New Roman" w:eastAsia="Calibri" w:hAnsi="Times New Roman" w:cs="Times New Roman"/>
          <w:sz w:val="24"/>
          <w:szCs w:val="24"/>
        </w:rPr>
        <w:t>набжения в Российской Федерации</w:t>
      </w:r>
      <w:r w:rsidRPr="00220624">
        <w:rPr>
          <w:rFonts w:ascii="Times New Roman" w:eastAsia="Calibri" w:hAnsi="Times New Roman" w:cs="Times New Roman"/>
          <w:sz w:val="24"/>
          <w:szCs w:val="24"/>
        </w:rPr>
        <w:t>, утвержденных Постановлением Правительства Российско</w:t>
      </w:r>
      <w:r w:rsidR="006C7537" w:rsidRPr="00220624">
        <w:rPr>
          <w:rFonts w:ascii="Times New Roman" w:eastAsia="Calibri" w:hAnsi="Times New Roman" w:cs="Times New Roman"/>
          <w:sz w:val="24"/>
          <w:szCs w:val="24"/>
        </w:rPr>
        <w:t xml:space="preserve">й Федерации от 08.08.2012 №808 </w:t>
      </w:r>
      <w:r w:rsidRPr="00220624">
        <w:rPr>
          <w:rFonts w:ascii="Times New Roman" w:eastAsia="Calibri" w:hAnsi="Times New Roman" w:cs="Times New Roman"/>
          <w:sz w:val="24"/>
          <w:szCs w:val="24"/>
        </w:rPr>
        <w:t>Об организации теплоснабжения в Российской Федерации и о внесении изменений в некоторые акты Пра</w:t>
      </w:r>
      <w:r w:rsidR="006C7537" w:rsidRPr="00220624">
        <w:rPr>
          <w:rFonts w:ascii="Times New Roman" w:eastAsia="Calibri" w:hAnsi="Times New Roman" w:cs="Times New Roman"/>
          <w:sz w:val="24"/>
          <w:szCs w:val="24"/>
        </w:rPr>
        <w:t>вительства Российской Федерации</w:t>
      </w:r>
      <w:r w:rsidRPr="00220624">
        <w:rPr>
          <w:rFonts w:ascii="Times New Roman" w:eastAsia="Calibri" w:hAnsi="Times New Roman" w:cs="Times New Roman"/>
          <w:sz w:val="24"/>
          <w:szCs w:val="24"/>
        </w:rPr>
        <w:t xml:space="preserve">, а по зонам деятельности организации, занятой в сфере теплоснабжения. </w:t>
      </w:r>
    </w:p>
    <w:p w14:paraId="4B2D073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В соответствии с существующим положением, сложившимся в системе централизованного теплоснабжения г. Мегион деятельность в сфере теплоснабжения, осуществляют </w:t>
      </w:r>
      <w:r w:rsidR="006C7537" w:rsidRPr="00220624">
        <w:rPr>
          <w:rFonts w:ascii="Times New Roman" w:hAnsi="Times New Roman" w:cs="Times New Roman"/>
          <w:sz w:val="24"/>
          <w:szCs w:val="24"/>
        </w:rPr>
        <w:t>МУП ТВК, ООО ТеплоНефть, ЗАО СП МеКаМинефть</w:t>
      </w:r>
      <w:r w:rsidRPr="00220624">
        <w:rPr>
          <w:rFonts w:ascii="Times New Roman" w:hAnsi="Times New Roman" w:cs="Times New Roman"/>
          <w:sz w:val="24"/>
          <w:szCs w:val="24"/>
        </w:rPr>
        <w:t xml:space="preserve">, </w:t>
      </w:r>
      <w:r w:rsidRPr="00220624">
        <w:rPr>
          <w:rFonts w:ascii="Times New Roman" w:hAnsi="Times New Roman" w:cs="Times New Roman"/>
          <w:bCs/>
          <w:sz w:val="24"/>
          <w:szCs w:val="24"/>
        </w:rPr>
        <w:t>ИП Верига Н.В.</w:t>
      </w:r>
      <w:r w:rsidRPr="00220624">
        <w:rPr>
          <w:rFonts w:ascii="Times New Roman" w:hAnsi="Times New Roman" w:cs="Times New Roman"/>
          <w:sz w:val="24"/>
          <w:szCs w:val="24"/>
        </w:rPr>
        <w:t xml:space="preserve">, </w:t>
      </w:r>
      <w:r w:rsidR="006C7537" w:rsidRPr="00220624">
        <w:rPr>
          <w:rFonts w:ascii="Times New Roman" w:eastAsia="Calibri" w:hAnsi="Times New Roman" w:cs="Times New Roman"/>
          <w:sz w:val="24"/>
          <w:szCs w:val="24"/>
        </w:rPr>
        <w:t>ООО Евро-Трейд-Сервис</w:t>
      </w:r>
      <w:r w:rsidRPr="00220624">
        <w:rPr>
          <w:rFonts w:ascii="Times New Roman" w:eastAsia="Calibri" w:hAnsi="Times New Roman" w:cs="Times New Roman"/>
          <w:sz w:val="24"/>
          <w:szCs w:val="24"/>
        </w:rPr>
        <w:t>.</w:t>
      </w:r>
    </w:p>
    <w:p w14:paraId="197BC000" w14:textId="77777777" w:rsidR="00BF4FF6" w:rsidRPr="00220624" w:rsidRDefault="00BF4FF6" w:rsidP="00A1683E">
      <w:pPr>
        <w:keepNext/>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lastRenderedPageBreak/>
        <w:t>Критерии</w:t>
      </w:r>
      <w:r w:rsidRPr="00220624">
        <w:rPr>
          <w:rFonts w:ascii="Times New Roman" w:hAnsi="Times New Roman" w:cs="Times New Roman"/>
          <w:sz w:val="24"/>
          <w:szCs w:val="24"/>
        </w:rPr>
        <w:t>, в соответствии с которыми теплоснабжающая организация может быть определена единой теплоснабжающей организацией в г. Мегион представлены в таблице 10.2.</w:t>
      </w:r>
    </w:p>
    <w:p w14:paraId="3B8177B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 </w:t>
      </w:r>
    </w:p>
    <w:p w14:paraId="70DBB99E" w14:textId="77777777" w:rsidR="00BF4FF6" w:rsidRPr="00220624" w:rsidRDefault="00BF4FF6" w:rsidP="00A1683E">
      <w:pPr>
        <w:pStyle w:val="a3"/>
        <w:shd w:val="clear" w:color="auto" w:fill="FFFFFF" w:themeFill="background1"/>
        <w:spacing w:line="240" w:lineRule="auto"/>
        <w:contextualSpacing/>
        <w:rPr>
          <w:szCs w:val="24"/>
        </w:rPr>
        <w:sectPr w:rsidR="00BF4FF6" w:rsidRPr="00220624" w:rsidSect="00C81A2A">
          <w:pgSz w:w="11906" w:h="16838" w:code="9"/>
          <w:pgMar w:top="1134" w:right="567" w:bottom="851" w:left="1134" w:header="720" w:footer="487" w:gutter="0"/>
          <w:cols w:space="720"/>
          <w:docGrid w:linePitch="326"/>
        </w:sectPr>
      </w:pPr>
    </w:p>
    <w:p w14:paraId="386CDD6E" w14:textId="3485266F" w:rsidR="00BF4FF6" w:rsidRPr="00220624" w:rsidRDefault="00BF4FF6" w:rsidP="00A1683E">
      <w:pPr>
        <w:keepNext/>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322" w:name="_Toc4663392"/>
      <w:bookmarkStart w:id="323" w:name="_Toc12392850"/>
      <w:r w:rsidRPr="00220624">
        <w:rPr>
          <w:rFonts w:ascii="Times New Roman" w:hAnsi="Times New Roman" w:cs="Times New Roman"/>
          <w:sz w:val="24"/>
          <w:szCs w:val="24"/>
        </w:rPr>
        <w:lastRenderedPageBreak/>
        <w:t xml:space="preserve">Таблица </w:t>
      </w:r>
      <w:r w:rsidR="007B2085" w:rsidRPr="00220624">
        <w:rPr>
          <w:rFonts w:ascii="Times New Roman" w:hAnsi="Times New Roman" w:cs="Times New Roman"/>
          <w:sz w:val="24"/>
          <w:szCs w:val="24"/>
        </w:rPr>
        <w:t>1</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0</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2</w:t>
      </w:r>
      <w:r w:rsidRPr="00220624">
        <w:rPr>
          <w:rFonts w:ascii="Times New Roman" w:hAnsi="Times New Roman" w:cs="Times New Roman"/>
          <w:sz w:val="24"/>
          <w:szCs w:val="24"/>
        </w:rPr>
        <w:fldChar w:fldCharType="end"/>
      </w:r>
      <w:r w:rsidR="00AA37FE" w:rsidRPr="00220624">
        <w:rPr>
          <w:rFonts w:ascii="Times New Roman" w:hAnsi="Times New Roman" w:cs="Times New Roman"/>
          <w:sz w:val="24"/>
          <w:szCs w:val="24"/>
        </w:rPr>
        <w:t xml:space="preserve"> </w:t>
      </w:r>
      <w:r w:rsidRPr="00220624">
        <w:rPr>
          <w:rFonts w:ascii="Times New Roman" w:hAnsi="Times New Roman" w:cs="Times New Roman"/>
          <w:sz w:val="24"/>
          <w:szCs w:val="24"/>
        </w:rPr>
        <w:t>– Критерии, в соответствии с которыми теплоснабжающая организация может быть определена единой теплоснабжающей организацией</w:t>
      </w:r>
      <w:bookmarkEnd w:id="322"/>
      <w:bookmarkEnd w:id="323"/>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057"/>
        <w:gridCol w:w="1766"/>
        <w:gridCol w:w="2194"/>
        <w:gridCol w:w="1931"/>
        <w:gridCol w:w="2792"/>
        <w:gridCol w:w="2470"/>
      </w:tblGrid>
      <w:tr w:rsidR="00BF4FF6" w:rsidRPr="00220624" w14:paraId="3C56A126"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4377A8B1"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Наименование РСО</w:t>
            </w:r>
          </w:p>
        </w:tc>
        <w:tc>
          <w:tcPr>
            <w:tcW w:w="2057" w:type="dxa"/>
            <w:tcBorders>
              <w:top w:val="single" w:sz="4" w:space="0" w:color="auto"/>
              <w:left w:val="single" w:sz="4" w:space="0" w:color="auto"/>
              <w:bottom w:val="single" w:sz="4" w:space="0" w:color="auto"/>
              <w:right w:val="single" w:sz="4" w:space="0" w:color="auto"/>
            </w:tcBorders>
            <w:vAlign w:val="center"/>
            <w:hideMark/>
          </w:tcPr>
          <w:p w14:paraId="608F5F12"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Количество источников в эксплуатации, ед.</w:t>
            </w:r>
          </w:p>
        </w:tc>
        <w:tc>
          <w:tcPr>
            <w:tcW w:w="1652" w:type="dxa"/>
            <w:tcBorders>
              <w:top w:val="single" w:sz="4" w:space="0" w:color="auto"/>
              <w:left w:val="single" w:sz="4" w:space="0" w:color="auto"/>
              <w:bottom w:val="single" w:sz="4" w:space="0" w:color="auto"/>
              <w:right w:val="single" w:sz="4" w:space="0" w:color="auto"/>
            </w:tcBorders>
            <w:vAlign w:val="center"/>
            <w:hideMark/>
          </w:tcPr>
          <w:p w14:paraId="773F2E65"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Установленная мощность, Гкал/ч</w:t>
            </w:r>
          </w:p>
        </w:tc>
        <w:tc>
          <w:tcPr>
            <w:tcW w:w="2194" w:type="dxa"/>
            <w:tcBorders>
              <w:top w:val="single" w:sz="4" w:space="0" w:color="auto"/>
              <w:left w:val="single" w:sz="4" w:space="0" w:color="auto"/>
              <w:bottom w:val="single" w:sz="4" w:space="0" w:color="auto"/>
              <w:right w:val="single" w:sz="4" w:space="0" w:color="auto"/>
            </w:tcBorders>
            <w:vAlign w:val="center"/>
            <w:hideMark/>
          </w:tcPr>
          <w:p w14:paraId="4DE3D85E"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Материальная характеристика тепловых сетей в эксплуатации, м</w:t>
            </w:r>
            <w:r w:rsidRPr="00220624">
              <w:rPr>
                <w:rFonts w:ascii="Times New Roman" w:hAnsi="Times New Roman" w:cs="Times New Roman"/>
                <w:bCs/>
                <w:sz w:val="24"/>
                <w:szCs w:val="24"/>
                <w:vertAlign w:val="superscript"/>
              </w:rPr>
              <w:t>2</w:t>
            </w:r>
          </w:p>
        </w:tc>
        <w:tc>
          <w:tcPr>
            <w:tcW w:w="1735" w:type="dxa"/>
            <w:tcBorders>
              <w:top w:val="single" w:sz="4" w:space="0" w:color="auto"/>
              <w:left w:val="single" w:sz="4" w:space="0" w:color="auto"/>
              <w:bottom w:val="single" w:sz="4" w:space="0" w:color="auto"/>
              <w:right w:val="single" w:sz="4" w:space="0" w:color="auto"/>
            </w:tcBorders>
            <w:vAlign w:val="center"/>
            <w:hideMark/>
          </w:tcPr>
          <w:p w14:paraId="38F07BC5"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Присоединенная нагрузка, Гкал/ч</w:t>
            </w:r>
          </w:p>
        </w:tc>
        <w:tc>
          <w:tcPr>
            <w:tcW w:w="2792" w:type="dxa"/>
            <w:tcBorders>
              <w:top w:val="single" w:sz="4" w:space="0" w:color="auto"/>
              <w:left w:val="single" w:sz="4" w:space="0" w:color="auto"/>
              <w:bottom w:val="single" w:sz="4" w:space="0" w:color="auto"/>
              <w:right w:val="single" w:sz="4" w:space="0" w:color="auto"/>
            </w:tcBorders>
            <w:vAlign w:val="center"/>
            <w:hideMark/>
          </w:tcPr>
          <w:p w14:paraId="7CC90470"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Форма собственности эксплуатируемых объектов</w:t>
            </w:r>
          </w:p>
        </w:tc>
        <w:tc>
          <w:tcPr>
            <w:tcW w:w="2470" w:type="dxa"/>
            <w:tcBorders>
              <w:top w:val="single" w:sz="4" w:space="0" w:color="auto"/>
              <w:left w:val="single" w:sz="4" w:space="0" w:color="auto"/>
              <w:bottom w:val="single" w:sz="4" w:space="0" w:color="auto"/>
              <w:right w:val="single" w:sz="4" w:space="0" w:color="auto"/>
            </w:tcBorders>
            <w:vAlign w:val="center"/>
            <w:hideMark/>
          </w:tcPr>
          <w:p w14:paraId="46BC2EA7"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Основание на управление имуществом</w:t>
            </w:r>
          </w:p>
        </w:tc>
      </w:tr>
      <w:tr w:rsidR="00BF4FF6" w:rsidRPr="00220624" w14:paraId="22FB6F6C" w14:textId="77777777" w:rsidTr="00C81A2A">
        <w:trPr>
          <w:trHeight w:val="20"/>
        </w:trPr>
        <w:tc>
          <w:tcPr>
            <w:tcW w:w="15735" w:type="dxa"/>
            <w:gridSpan w:val="7"/>
            <w:tcBorders>
              <w:top w:val="single" w:sz="4" w:space="0" w:color="auto"/>
              <w:left w:val="single" w:sz="4" w:space="0" w:color="auto"/>
              <w:bottom w:val="single" w:sz="4" w:space="0" w:color="auto"/>
              <w:right w:val="single" w:sz="4" w:space="0" w:color="auto"/>
            </w:tcBorders>
            <w:vAlign w:val="center"/>
            <w:hideMark/>
          </w:tcPr>
          <w:p w14:paraId="6270F88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Натуральные показатели</w:t>
            </w:r>
          </w:p>
        </w:tc>
      </w:tr>
      <w:tr w:rsidR="00BF4FF6" w:rsidRPr="00220624" w14:paraId="37A55599"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22EE38EF"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МУП ТВК</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280AF33B" w14:textId="7A38EB65" w:rsidR="00BF4FF6" w:rsidRPr="00220624" w:rsidRDefault="00CA1C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6</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4721E012" w14:textId="74E88262" w:rsidR="00BF4FF6" w:rsidRPr="00220624" w:rsidRDefault="00E7752E"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487,08</w:t>
            </w:r>
          </w:p>
        </w:tc>
        <w:tc>
          <w:tcPr>
            <w:tcW w:w="2194" w:type="dxa"/>
            <w:tcBorders>
              <w:top w:val="single" w:sz="4" w:space="0" w:color="auto"/>
              <w:left w:val="single" w:sz="4" w:space="0" w:color="auto"/>
              <w:bottom w:val="single" w:sz="4" w:space="0" w:color="auto"/>
              <w:right w:val="single" w:sz="4" w:space="0" w:color="auto"/>
            </w:tcBorders>
            <w:noWrap/>
            <w:vAlign w:val="center"/>
          </w:tcPr>
          <w:p w14:paraId="799DF0DF" w14:textId="724A5705" w:rsidR="00BF4FF6" w:rsidRPr="00220624" w:rsidRDefault="00102871"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23331,19</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3B2E8F27" w14:textId="61D4E8F2" w:rsidR="00BF4FF6" w:rsidRPr="00220624" w:rsidRDefault="00E7752E"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279</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043693A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w:t>
            </w:r>
          </w:p>
          <w:p w14:paraId="3CCA2D6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муниципальная собственность администрации г. Мегион </w:t>
            </w:r>
          </w:p>
        </w:tc>
        <w:tc>
          <w:tcPr>
            <w:tcW w:w="2470" w:type="dxa"/>
            <w:tcBorders>
              <w:top w:val="single" w:sz="4" w:space="0" w:color="auto"/>
              <w:left w:val="single" w:sz="4" w:space="0" w:color="auto"/>
              <w:bottom w:val="single" w:sz="4" w:space="0" w:color="auto"/>
              <w:right w:val="single" w:sz="4" w:space="0" w:color="auto"/>
            </w:tcBorders>
            <w:vAlign w:val="center"/>
            <w:hideMark/>
          </w:tcPr>
          <w:p w14:paraId="333C9ED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на основании решений комитета по управлению муниципальным имуществом администрации г. Мегион</w:t>
            </w:r>
          </w:p>
        </w:tc>
      </w:tr>
      <w:tr w:rsidR="00BF4FF6" w:rsidRPr="00220624" w14:paraId="2488D868"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5CD1A5B9"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ООО ТеплоНефть</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71CF8D8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4276A19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19,8</w:t>
            </w:r>
          </w:p>
        </w:tc>
        <w:tc>
          <w:tcPr>
            <w:tcW w:w="2194" w:type="dxa"/>
            <w:tcBorders>
              <w:top w:val="single" w:sz="4" w:space="0" w:color="auto"/>
              <w:left w:val="single" w:sz="4" w:space="0" w:color="auto"/>
              <w:bottom w:val="single" w:sz="4" w:space="0" w:color="auto"/>
              <w:right w:val="single" w:sz="4" w:space="0" w:color="auto"/>
            </w:tcBorders>
            <w:noWrap/>
            <w:vAlign w:val="center"/>
          </w:tcPr>
          <w:p w14:paraId="5C229E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6286</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3726D9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8,1</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6871323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hideMark/>
          </w:tcPr>
          <w:p w14:paraId="59A1856F"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собственность ООО ТеплоНефть</w:t>
            </w:r>
          </w:p>
        </w:tc>
      </w:tr>
      <w:tr w:rsidR="00BF4FF6" w:rsidRPr="00220624" w14:paraId="088431B8"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30E2C288"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ЗАО СП МеКаМинефть</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064DB0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6D770BD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2,6</w:t>
            </w:r>
          </w:p>
        </w:tc>
        <w:tc>
          <w:tcPr>
            <w:tcW w:w="2194" w:type="dxa"/>
            <w:tcBorders>
              <w:top w:val="single" w:sz="4" w:space="0" w:color="auto"/>
              <w:left w:val="single" w:sz="4" w:space="0" w:color="auto"/>
              <w:bottom w:val="single" w:sz="4" w:space="0" w:color="auto"/>
              <w:right w:val="single" w:sz="4" w:space="0" w:color="auto"/>
            </w:tcBorders>
            <w:noWrap/>
            <w:vAlign w:val="center"/>
          </w:tcPr>
          <w:p w14:paraId="0B0DE55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718</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2F23F0E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0,98</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10DEA8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hideMark/>
          </w:tcPr>
          <w:p w14:paraId="48EEB4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w:t>
            </w:r>
            <w:r w:rsidR="00E65F75" w:rsidRPr="00220624">
              <w:rPr>
                <w:rFonts w:ascii="Times New Roman" w:hAnsi="Times New Roman" w:cs="Times New Roman"/>
                <w:sz w:val="24"/>
                <w:szCs w:val="24"/>
              </w:rPr>
              <w:t>ность ЗАО СП МеКаМинефть</w:t>
            </w:r>
          </w:p>
        </w:tc>
      </w:tr>
      <w:tr w:rsidR="00BF4FF6" w:rsidRPr="00220624" w14:paraId="6CF40D71"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527418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bCs/>
                <w:sz w:val="24"/>
                <w:szCs w:val="24"/>
              </w:rPr>
              <w:t>ИП Верига Н.В.</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4AEAB8E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29C3DE2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w:t>
            </w:r>
          </w:p>
        </w:tc>
        <w:tc>
          <w:tcPr>
            <w:tcW w:w="2194" w:type="dxa"/>
            <w:tcBorders>
              <w:top w:val="single" w:sz="4" w:space="0" w:color="auto"/>
              <w:left w:val="single" w:sz="4" w:space="0" w:color="auto"/>
              <w:bottom w:val="single" w:sz="4" w:space="0" w:color="auto"/>
              <w:right w:val="single" w:sz="4" w:space="0" w:color="auto"/>
            </w:tcBorders>
            <w:noWrap/>
            <w:vAlign w:val="center"/>
          </w:tcPr>
          <w:p w14:paraId="5A2EDB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3189</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529C53F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5,7</w:t>
            </w:r>
          </w:p>
        </w:tc>
        <w:tc>
          <w:tcPr>
            <w:tcW w:w="2792" w:type="dxa"/>
            <w:tcBorders>
              <w:top w:val="single" w:sz="4" w:space="0" w:color="auto"/>
              <w:left w:val="single" w:sz="4" w:space="0" w:color="auto"/>
              <w:bottom w:val="single" w:sz="4" w:space="0" w:color="auto"/>
              <w:right w:val="single" w:sz="4" w:space="0" w:color="auto"/>
            </w:tcBorders>
            <w:noWrap/>
            <w:vAlign w:val="center"/>
          </w:tcPr>
          <w:p w14:paraId="524D66F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hideMark/>
          </w:tcPr>
          <w:p w14:paraId="7E7516A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собственность </w:t>
            </w:r>
            <w:r w:rsidRPr="00220624">
              <w:rPr>
                <w:rFonts w:ascii="Times New Roman" w:hAnsi="Times New Roman" w:cs="Times New Roman"/>
                <w:bCs/>
                <w:sz w:val="24"/>
                <w:szCs w:val="24"/>
              </w:rPr>
              <w:t>ИП Верига Н.В.</w:t>
            </w:r>
          </w:p>
        </w:tc>
      </w:tr>
      <w:tr w:rsidR="00BF4FF6" w:rsidRPr="00220624" w14:paraId="4C0DAECE"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69B4882E"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ООО Евро-Трейд-Сервис</w:t>
            </w:r>
          </w:p>
        </w:tc>
        <w:tc>
          <w:tcPr>
            <w:tcW w:w="2057" w:type="dxa"/>
            <w:tcBorders>
              <w:top w:val="single" w:sz="4" w:space="0" w:color="auto"/>
              <w:left w:val="single" w:sz="4" w:space="0" w:color="auto"/>
              <w:bottom w:val="single" w:sz="4" w:space="0" w:color="auto"/>
              <w:right w:val="single" w:sz="4" w:space="0" w:color="auto"/>
            </w:tcBorders>
            <w:noWrap/>
            <w:vAlign w:val="center"/>
          </w:tcPr>
          <w:p w14:paraId="4DD94EB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noWrap/>
            <w:vAlign w:val="center"/>
          </w:tcPr>
          <w:p w14:paraId="24AD7B9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0,061</w:t>
            </w:r>
          </w:p>
        </w:tc>
        <w:tc>
          <w:tcPr>
            <w:tcW w:w="2194" w:type="dxa"/>
            <w:tcBorders>
              <w:top w:val="single" w:sz="4" w:space="0" w:color="auto"/>
              <w:left w:val="single" w:sz="4" w:space="0" w:color="auto"/>
              <w:bottom w:val="single" w:sz="4" w:space="0" w:color="auto"/>
              <w:right w:val="single" w:sz="4" w:space="0" w:color="auto"/>
            </w:tcBorders>
            <w:noWrap/>
            <w:vAlign w:val="center"/>
          </w:tcPr>
          <w:p w14:paraId="2E6A9FF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487</w:t>
            </w:r>
          </w:p>
        </w:tc>
        <w:tc>
          <w:tcPr>
            <w:tcW w:w="1735" w:type="dxa"/>
            <w:tcBorders>
              <w:top w:val="single" w:sz="4" w:space="0" w:color="auto"/>
              <w:left w:val="single" w:sz="4" w:space="0" w:color="auto"/>
              <w:bottom w:val="single" w:sz="4" w:space="0" w:color="auto"/>
              <w:right w:val="single" w:sz="4" w:space="0" w:color="auto"/>
            </w:tcBorders>
            <w:noWrap/>
            <w:vAlign w:val="center"/>
          </w:tcPr>
          <w:p w14:paraId="4B88110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0,002</w:t>
            </w:r>
          </w:p>
        </w:tc>
        <w:tc>
          <w:tcPr>
            <w:tcW w:w="2792" w:type="dxa"/>
            <w:tcBorders>
              <w:top w:val="single" w:sz="4" w:space="0" w:color="auto"/>
              <w:left w:val="single" w:sz="4" w:space="0" w:color="auto"/>
              <w:bottom w:val="single" w:sz="4" w:space="0" w:color="auto"/>
              <w:right w:val="single" w:sz="4" w:space="0" w:color="auto"/>
            </w:tcBorders>
            <w:noWrap/>
            <w:vAlign w:val="center"/>
          </w:tcPr>
          <w:p w14:paraId="3E02709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tcPr>
          <w:p w14:paraId="7EA6476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собственность </w:t>
            </w:r>
            <w:r w:rsidR="00E65F75" w:rsidRPr="00220624">
              <w:rPr>
                <w:rFonts w:ascii="Times New Roman" w:eastAsia="Calibri" w:hAnsi="Times New Roman" w:cs="Times New Roman"/>
                <w:sz w:val="24"/>
                <w:szCs w:val="24"/>
              </w:rPr>
              <w:t>ООО Евро-Трейд-Сервис</w:t>
            </w:r>
          </w:p>
        </w:tc>
      </w:tr>
      <w:tr w:rsidR="00BF4FF6" w:rsidRPr="00220624" w14:paraId="1CA774AC"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43F7E8D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ИТОГО</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18ABFE9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1953683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 545,061</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2FD29D2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 53906,3</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3DE4262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211,452 </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7498947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c>
          <w:tcPr>
            <w:tcW w:w="2470" w:type="dxa"/>
            <w:tcBorders>
              <w:top w:val="single" w:sz="4" w:space="0" w:color="auto"/>
              <w:left w:val="single" w:sz="4" w:space="0" w:color="auto"/>
              <w:bottom w:val="single" w:sz="4" w:space="0" w:color="auto"/>
              <w:right w:val="single" w:sz="4" w:space="0" w:color="auto"/>
            </w:tcBorders>
            <w:vAlign w:val="center"/>
          </w:tcPr>
          <w:p w14:paraId="1C845B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5D61B3F5" w14:textId="77777777" w:rsidTr="00C81A2A">
        <w:trPr>
          <w:trHeight w:val="20"/>
        </w:trPr>
        <w:tc>
          <w:tcPr>
            <w:tcW w:w="15735" w:type="dxa"/>
            <w:gridSpan w:val="7"/>
            <w:tcBorders>
              <w:top w:val="single" w:sz="4" w:space="0" w:color="auto"/>
              <w:left w:val="single" w:sz="4" w:space="0" w:color="auto"/>
              <w:bottom w:val="single" w:sz="4" w:space="0" w:color="auto"/>
              <w:right w:val="single" w:sz="4" w:space="0" w:color="auto"/>
            </w:tcBorders>
            <w:vAlign w:val="center"/>
            <w:hideMark/>
          </w:tcPr>
          <w:p w14:paraId="5F33B2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Долевые показатели</w:t>
            </w:r>
          </w:p>
        </w:tc>
      </w:tr>
      <w:tr w:rsidR="00BF4FF6" w:rsidRPr="00220624" w14:paraId="1C8D1DBB"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08419885"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МУП ТВК</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5784E9F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44,44%</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2110F6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94,23%</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22CCC4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80,19%</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24A0C05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93,01%</w:t>
            </w:r>
          </w:p>
        </w:tc>
        <w:tc>
          <w:tcPr>
            <w:tcW w:w="5262" w:type="dxa"/>
            <w:gridSpan w:val="2"/>
            <w:vMerge w:val="restart"/>
            <w:tcBorders>
              <w:top w:val="single" w:sz="4" w:space="0" w:color="auto"/>
              <w:left w:val="single" w:sz="4" w:space="0" w:color="auto"/>
              <w:right w:val="single" w:sz="4" w:space="0" w:color="auto"/>
            </w:tcBorders>
            <w:noWrap/>
            <w:vAlign w:val="center"/>
          </w:tcPr>
          <w:p w14:paraId="4600822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796641EA"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6CBA5E6E"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ООО ТеплоНефть</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44C5977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22,22%</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6B4FE96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3,63%</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73BABB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11,66%</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5DB7699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3,83%</w:t>
            </w:r>
          </w:p>
        </w:tc>
        <w:tc>
          <w:tcPr>
            <w:tcW w:w="5262" w:type="dxa"/>
            <w:gridSpan w:val="2"/>
            <w:vMerge/>
            <w:tcBorders>
              <w:left w:val="single" w:sz="4" w:space="0" w:color="auto"/>
              <w:right w:val="single" w:sz="4" w:space="0" w:color="auto"/>
            </w:tcBorders>
            <w:noWrap/>
            <w:vAlign w:val="center"/>
          </w:tcPr>
          <w:p w14:paraId="605A0B0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091AB763"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62FBB28E"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ЗАО СП МеКаМинефть</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6CFDD7D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11,11%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614F10C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0,48%</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3144684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1,33%</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28625E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0,46%</w:t>
            </w:r>
          </w:p>
        </w:tc>
        <w:tc>
          <w:tcPr>
            <w:tcW w:w="5262" w:type="dxa"/>
            <w:gridSpan w:val="2"/>
            <w:vMerge/>
            <w:tcBorders>
              <w:left w:val="single" w:sz="4" w:space="0" w:color="auto"/>
              <w:right w:val="single" w:sz="4" w:space="0" w:color="auto"/>
            </w:tcBorders>
            <w:noWrap/>
            <w:vAlign w:val="center"/>
          </w:tcPr>
          <w:p w14:paraId="60CBE4F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4DD9AE58"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60FA0F8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bCs/>
                <w:sz w:val="24"/>
                <w:szCs w:val="24"/>
              </w:rPr>
              <w:t>ИП Верига Н.В.</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7432A19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11,11%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556DAE6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1,65%</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6BC8F7E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5,92%</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17DAC8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2,70%</w:t>
            </w:r>
          </w:p>
        </w:tc>
        <w:tc>
          <w:tcPr>
            <w:tcW w:w="5262" w:type="dxa"/>
            <w:gridSpan w:val="2"/>
            <w:vMerge/>
            <w:tcBorders>
              <w:left w:val="single" w:sz="4" w:space="0" w:color="auto"/>
              <w:right w:val="single" w:sz="4" w:space="0" w:color="auto"/>
            </w:tcBorders>
            <w:noWrap/>
            <w:vAlign w:val="center"/>
          </w:tcPr>
          <w:p w14:paraId="3F4825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2C153700"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330239AA"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ООО Евро-Трейд-Сервис</w:t>
            </w:r>
          </w:p>
        </w:tc>
        <w:tc>
          <w:tcPr>
            <w:tcW w:w="2057" w:type="dxa"/>
            <w:tcBorders>
              <w:top w:val="single" w:sz="4" w:space="0" w:color="auto"/>
              <w:left w:val="single" w:sz="4" w:space="0" w:color="auto"/>
              <w:bottom w:val="single" w:sz="4" w:space="0" w:color="auto"/>
              <w:right w:val="single" w:sz="4" w:space="0" w:color="auto"/>
            </w:tcBorders>
            <w:noWrap/>
            <w:vAlign w:val="center"/>
          </w:tcPr>
          <w:p w14:paraId="776B047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11,11%</w:t>
            </w:r>
          </w:p>
        </w:tc>
        <w:tc>
          <w:tcPr>
            <w:tcW w:w="1652" w:type="dxa"/>
            <w:tcBorders>
              <w:top w:val="single" w:sz="4" w:space="0" w:color="auto"/>
              <w:left w:val="single" w:sz="4" w:space="0" w:color="auto"/>
              <w:bottom w:val="single" w:sz="4" w:space="0" w:color="auto"/>
              <w:right w:val="single" w:sz="4" w:space="0" w:color="auto"/>
            </w:tcBorders>
            <w:noWrap/>
            <w:vAlign w:val="center"/>
          </w:tcPr>
          <w:p w14:paraId="5F978E5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0,01%</w:t>
            </w:r>
          </w:p>
        </w:tc>
        <w:tc>
          <w:tcPr>
            <w:tcW w:w="2194" w:type="dxa"/>
            <w:tcBorders>
              <w:top w:val="single" w:sz="4" w:space="0" w:color="auto"/>
              <w:left w:val="single" w:sz="4" w:space="0" w:color="auto"/>
              <w:bottom w:val="single" w:sz="4" w:space="0" w:color="auto"/>
              <w:right w:val="single" w:sz="4" w:space="0" w:color="auto"/>
            </w:tcBorders>
            <w:noWrap/>
            <w:vAlign w:val="center"/>
          </w:tcPr>
          <w:p w14:paraId="543D821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0,90%</w:t>
            </w:r>
          </w:p>
        </w:tc>
        <w:tc>
          <w:tcPr>
            <w:tcW w:w="1735" w:type="dxa"/>
            <w:tcBorders>
              <w:top w:val="single" w:sz="4" w:space="0" w:color="auto"/>
              <w:left w:val="single" w:sz="4" w:space="0" w:color="auto"/>
              <w:bottom w:val="single" w:sz="4" w:space="0" w:color="auto"/>
              <w:right w:val="single" w:sz="4" w:space="0" w:color="auto"/>
            </w:tcBorders>
            <w:noWrap/>
            <w:vAlign w:val="center"/>
          </w:tcPr>
          <w:p w14:paraId="56B4934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0,001%</w:t>
            </w:r>
          </w:p>
        </w:tc>
        <w:tc>
          <w:tcPr>
            <w:tcW w:w="5262" w:type="dxa"/>
            <w:gridSpan w:val="2"/>
            <w:vMerge/>
            <w:tcBorders>
              <w:left w:val="single" w:sz="4" w:space="0" w:color="auto"/>
              <w:right w:val="single" w:sz="4" w:space="0" w:color="auto"/>
            </w:tcBorders>
            <w:noWrap/>
            <w:vAlign w:val="center"/>
          </w:tcPr>
          <w:p w14:paraId="6884073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42D85249"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44EBBE1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ИТОГО</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22E735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100,0%</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1AECA5E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100,0%</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03A61E2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100,0%</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16DFD30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100,0%</w:t>
            </w:r>
          </w:p>
        </w:tc>
        <w:tc>
          <w:tcPr>
            <w:tcW w:w="5262" w:type="dxa"/>
            <w:gridSpan w:val="2"/>
            <w:vMerge/>
            <w:tcBorders>
              <w:left w:val="single" w:sz="4" w:space="0" w:color="auto"/>
              <w:bottom w:val="single" w:sz="4" w:space="0" w:color="auto"/>
              <w:right w:val="single" w:sz="4" w:space="0" w:color="auto"/>
            </w:tcBorders>
            <w:noWrap/>
            <w:vAlign w:val="center"/>
          </w:tcPr>
          <w:p w14:paraId="23B0707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bl>
    <w:p w14:paraId="7FD9A36A" w14:textId="77777777" w:rsidR="00BF4FF6" w:rsidRPr="00220624" w:rsidRDefault="00BF4FF6" w:rsidP="00A1683E">
      <w:pPr>
        <w:pStyle w:val="a3"/>
        <w:shd w:val="clear" w:color="auto" w:fill="FFFFFF" w:themeFill="background1"/>
        <w:spacing w:line="240" w:lineRule="auto"/>
        <w:contextualSpacing/>
        <w:rPr>
          <w:szCs w:val="24"/>
        </w:rPr>
        <w:sectPr w:rsidR="00BF4FF6" w:rsidRPr="00220624" w:rsidSect="00C81A2A">
          <w:pgSz w:w="16838" w:h="11906" w:orient="landscape" w:code="9"/>
          <w:pgMar w:top="567" w:right="851" w:bottom="1134" w:left="1134" w:header="720" w:footer="487" w:gutter="0"/>
          <w:cols w:space="720"/>
          <w:docGrid w:linePitch="326"/>
        </w:sectPr>
      </w:pPr>
    </w:p>
    <w:p w14:paraId="5B5F2519" w14:textId="77777777" w:rsidR="00BF4FF6" w:rsidRPr="00220624" w:rsidRDefault="00BF4FF6" w:rsidP="002957A9">
      <w:pPr>
        <w:pStyle w:val="2"/>
        <w:numPr>
          <w:ilvl w:val="1"/>
          <w:numId w:val="46"/>
        </w:numPr>
        <w:shd w:val="clear" w:color="auto" w:fill="FFFFFF" w:themeFill="background1"/>
        <w:spacing w:after="0"/>
        <w:contextualSpacing/>
        <w:rPr>
          <w:b w:val="0"/>
          <w:szCs w:val="24"/>
        </w:rPr>
      </w:pPr>
      <w:bookmarkStart w:id="324" w:name="_Toc89685796"/>
      <w:r w:rsidRPr="00220624">
        <w:rPr>
          <w:b w:val="0"/>
          <w:szCs w:val="24"/>
        </w:rPr>
        <w:lastRenderedPageBreak/>
        <w:t>Информация о поданных теплоснабжающими организациями заявках на присвоение статуса единой теплоснабжающей организации</w:t>
      </w:r>
      <w:bookmarkEnd w:id="324"/>
    </w:p>
    <w:p w14:paraId="6C1F1934" w14:textId="5ACA4A33"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отношении заявок, поданных на присвоение статуса единой теплоснабжающей организации, действую</w:t>
      </w:r>
      <w:r w:rsidR="00E65F75" w:rsidRPr="00220624">
        <w:rPr>
          <w:rFonts w:ascii="Times New Roman" w:eastAsia="Calibri" w:hAnsi="Times New Roman" w:cs="Times New Roman"/>
          <w:sz w:val="24"/>
          <w:szCs w:val="24"/>
        </w:rPr>
        <w:t xml:space="preserve">т положения </w:t>
      </w:r>
      <w:r w:rsidRPr="00220624">
        <w:rPr>
          <w:rFonts w:ascii="Times New Roman" w:eastAsia="Calibri" w:hAnsi="Times New Roman" w:cs="Times New Roman"/>
          <w:sz w:val="24"/>
          <w:szCs w:val="24"/>
        </w:rPr>
        <w:t>Правил организации теплос</w:t>
      </w:r>
      <w:r w:rsidR="00E65F75" w:rsidRPr="00220624">
        <w:rPr>
          <w:rFonts w:ascii="Times New Roman" w:eastAsia="Calibri" w:hAnsi="Times New Roman" w:cs="Times New Roman"/>
          <w:sz w:val="24"/>
          <w:szCs w:val="24"/>
        </w:rPr>
        <w:t>набжения в Российской Федерации</w:t>
      </w:r>
      <w:r w:rsidRPr="00220624">
        <w:rPr>
          <w:rFonts w:ascii="Times New Roman" w:eastAsia="Calibri" w:hAnsi="Times New Roman" w:cs="Times New Roman"/>
          <w:sz w:val="24"/>
          <w:szCs w:val="24"/>
        </w:rPr>
        <w:t>, утвержденных Постановлением Правительства Российско</w:t>
      </w:r>
      <w:r w:rsidR="00E65F75" w:rsidRPr="00220624">
        <w:rPr>
          <w:rFonts w:ascii="Times New Roman" w:eastAsia="Calibri" w:hAnsi="Times New Roman" w:cs="Times New Roman"/>
          <w:sz w:val="24"/>
          <w:szCs w:val="24"/>
        </w:rPr>
        <w:t xml:space="preserve">й Федерации от 08.08.2012 №808 </w:t>
      </w:r>
      <w:r w:rsidR="0096585A"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Об организации теплоснабжения в Российской Федерации и о внесении изменений в некоторые акты Правител</w:t>
      </w:r>
      <w:r w:rsidR="00E65F75" w:rsidRPr="00220624">
        <w:rPr>
          <w:rFonts w:ascii="Times New Roman" w:eastAsia="Calibri" w:hAnsi="Times New Roman" w:cs="Times New Roman"/>
          <w:sz w:val="24"/>
          <w:szCs w:val="24"/>
        </w:rPr>
        <w:t>ьства Российской Федерации</w:t>
      </w:r>
      <w:r w:rsidR="0096585A"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w:t>
      </w:r>
    </w:p>
    <w:p w14:paraId="0016DA07" w14:textId="5B60D79E" w:rsidR="00BF4FF6" w:rsidRPr="00220624" w:rsidRDefault="00BF4FF6" w:rsidP="00325CFD">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а) статья 5.</w:t>
      </w:r>
      <w:r w:rsidR="00325CFD" w:rsidRPr="00220624">
        <w:rPr>
          <w:rFonts w:ascii="Times New Roman" w:eastAsia="Calibri" w:hAnsi="Times New Roman" w:cs="Times New Roman"/>
          <w:sz w:val="24"/>
          <w:szCs w:val="24"/>
        </w:rPr>
        <w:t xml:space="preserve"> Раздела II. Критерии, порядок присвоения статуса единой теплоснабжающей организации и требования к ее деятельности.</w:t>
      </w:r>
      <w:r w:rsidRPr="00220624">
        <w:rPr>
          <w:rFonts w:ascii="Times New Roman" w:eastAsia="Calibri" w:hAnsi="Times New Roman" w:cs="Times New Roman"/>
          <w:sz w:val="24"/>
          <w:szCs w:val="24"/>
        </w:rPr>
        <w:t xml:space="preserve"> </w:t>
      </w:r>
      <w:r w:rsidR="00325CFD" w:rsidRPr="00220624">
        <w:rPr>
          <w:rFonts w:ascii="Times New Roman" w:eastAsia="Calibri" w:hAnsi="Times New Roman" w:cs="Times New Roman"/>
          <w:sz w:val="24"/>
          <w:szCs w:val="24"/>
        </w:rPr>
        <w:t>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1 месяца со дня размещения в установленном порядке проекта схемы теплоснабжения, а также со дня размещения решения, указанного в пункте 17 настоящих Правил,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w:t>
      </w:r>
      <w:r w:rsidR="00E65F75" w:rsidRPr="00220624">
        <w:rPr>
          <w:rFonts w:ascii="Times New Roman" w:eastAsia="Calibri" w:hAnsi="Times New Roman" w:cs="Times New Roman"/>
          <w:sz w:val="24"/>
          <w:szCs w:val="24"/>
        </w:rPr>
        <w:t xml:space="preserve"> </w:t>
      </w:r>
    </w:p>
    <w:p w14:paraId="07B6F50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б) статья 8.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0E276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статья 9.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AE1DD1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г) статья 11.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w:t>
      </w:r>
      <w:r w:rsidR="00E65F75" w:rsidRPr="00220624">
        <w:rPr>
          <w:rFonts w:ascii="Times New Roman" w:eastAsia="Calibri" w:hAnsi="Times New Roman" w:cs="Times New Roman"/>
          <w:sz w:val="24"/>
          <w:szCs w:val="24"/>
        </w:rPr>
        <w:t xml:space="preserve">бочей тепловой мощностью и </w:t>
      </w:r>
      <w:r w:rsidRPr="00220624">
        <w:rPr>
          <w:rFonts w:ascii="Times New Roman" w:eastAsia="Calibri" w:hAnsi="Times New Roman" w:cs="Times New Roman"/>
          <w:sz w:val="24"/>
          <w:szCs w:val="24"/>
        </w:rPr>
        <w:t>или тепловыми сетями с наибольшей тепловой емкостью.</w:t>
      </w:r>
    </w:p>
    <w:p w14:paraId="25EB463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соответствии с информацией, полученной от администрации г. Мегион заявок на присвоение юридическим лицам статуса единой теплоснабжающей организации на момент актуализации схемы теплоснабжения – не поступало.</w:t>
      </w:r>
    </w:p>
    <w:p w14:paraId="4DF2711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68E984E0" w14:textId="20D8C6B6" w:rsidR="00BF4FF6" w:rsidRPr="00220624" w:rsidRDefault="00BF4FF6" w:rsidP="002957A9">
      <w:pPr>
        <w:pStyle w:val="2"/>
        <w:numPr>
          <w:ilvl w:val="1"/>
          <w:numId w:val="46"/>
        </w:numPr>
        <w:shd w:val="clear" w:color="auto" w:fill="FFFFFF" w:themeFill="background1"/>
        <w:spacing w:after="0"/>
        <w:contextualSpacing/>
        <w:rPr>
          <w:b w:val="0"/>
          <w:szCs w:val="24"/>
        </w:rPr>
      </w:pPr>
      <w:bookmarkStart w:id="325" w:name="_Toc89685797"/>
      <w:r w:rsidRPr="00220624">
        <w:rPr>
          <w:b w:val="0"/>
          <w:szCs w:val="24"/>
        </w:rP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325"/>
    </w:p>
    <w:p w14:paraId="619B797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326" w:name="_Toc461385001"/>
      <w:bookmarkStart w:id="327" w:name="_Toc481018551"/>
      <w:r w:rsidRPr="00220624">
        <w:rPr>
          <w:rFonts w:ascii="Times New Roman" w:hAnsi="Times New Roman" w:cs="Times New Roman"/>
          <w:sz w:val="24"/>
          <w:szCs w:val="24"/>
        </w:rPr>
        <w:t>Функциональная структура теплоснабжения г. Мегион представляет собой централизованное производство и передачу по тепловым сетям тепловой энергии до потребителей, распределённых по 5 системам теплоснабжения. Источники теплоснабжения находятся в эксплуатации организаций:</w:t>
      </w:r>
    </w:p>
    <w:p w14:paraId="248EA564" w14:textId="77777777" w:rsidR="00BF4FF6" w:rsidRPr="00220624"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МУП ТВК</w:t>
      </w:r>
      <w:r w:rsidR="00BF4FF6" w:rsidRPr="00220624">
        <w:rPr>
          <w:rFonts w:ascii="Times New Roman" w:hAnsi="Times New Roman" w:cs="Times New Roman"/>
          <w:sz w:val="24"/>
          <w:szCs w:val="24"/>
        </w:rPr>
        <w:t xml:space="preserve">; </w:t>
      </w:r>
    </w:p>
    <w:p w14:paraId="0F6BAFCB" w14:textId="77777777" w:rsidR="00BF4FF6" w:rsidRPr="00220624"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ООО ТеплоНефть</w:t>
      </w:r>
      <w:r w:rsidR="00BF4FF6" w:rsidRPr="00220624">
        <w:rPr>
          <w:rFonts w:ascii="Times New Roman" w:hAnsi="Times New Roman" w:cs="Times New Roman"/>
          <w:sz w:val="24"/>
          <w:szCs w:val="24"/>
        </w:rPr>
        <w:t xml:space="preserve">; </w:t>
      </w:r>
    </w:p>
    <w:p w14:paraId="3143B6A5" w14:textId="77777777" w:rsidR="00BF4FF6" w:rsidRPr="00220624"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ЗАО СП МеКаМинефть</w:t>
      </w:r>
      <w:r w:rsidR="00BF4FF6" w:rsidRPr="00220624">
        <w:rPr>
          <w:rFonts w:ascii="Times New Roman" w:hAnsi="Times New Roman" w:cs="Times New Roman"/>
          <w:sz w:val="24"/>
          <w:szCs w:val="24"/>
        </w:rPr>
        <w:t xml:space="preserve">; </w:t>
      </w:r>
    </w:p>
    <w:p w14:paraId="0DC29EC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bCs/>
          <w:sz w:val="24"/>
          <w:szCs w:val="24"/>
        </w:rPr>
        <w:t>- ИП Верига Н.В.;</w:t>
      </w:r>
      <w:r w:rsidRPr="00220624">
        <w:rPr>
          <w:rFonts w:ascii="Times New Roman" w:hAnsi="Times New Roman" w:cs="Times New Roman"/>
          <w:sz w:val="24"/>
          <w:szCs w:val="24"/>
        </w:rPr>
        <w:t xml:space="preserve"> </w:t>
      </w:r>
    </w:p>
    <w:p w14:paraId="7E50F82C" w14:textId="77777777" w:rsidR="00BF4FF6" w:rsidRPr="00220624"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 ОООЕвро-Трейд-Сервис</w:t>
      </w:r>
      <w:r w:rsidR="00BF4FF6" w:rsidRPr="00220624">
        <w:rPr>
          <w:rFonts w:ascii="Times New Roman" w:eastAsia="Calibri" w:hAnsi="Times New Roman" w:cs="Times New Roman"/>
          <w:sz w:val="24"/>
          <w:szCs w:val="24"/>
        </w:rPr>
        <w:t>.</w:t>
      </w:r>
    </w:p>
    <w:p w14:paraId="034DBAA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Услуги и тарифы перечисленных организаций в сфере теплоснабжения регулируются региональной службой по тарифам Ханты-Мансийского автономного округа – Югры.</w:t>
      </w:r>
    </w:p>
    <w:p w14:paraId="57FF611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 Мегион представлены в таблице 10.3. </w:t>
      </w:r>
    </w:p>
    <w:p w14:paraId="7B3C1B20" w14:textId="6DDB2501"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328" w:name="_Toc4663391"/>
      <w:bookmarkStart w:id="329" w:name="_Toc12392851"/>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0</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w:t>
      </w:r>
      <w:bookmarkEnd w:id="328"/>
      <w:r w:rsidRPr="00220624">
        <w:rPr>
          <w:rFonts w:ascii="Times New Roman" w:eastAsia="Calibri" w:hAnsi="Times New Roman" w:cs="Times New Roman"/>
          <w:sz w:val="24"/>
          <w:szCs w:val="24"/>
        </w:rPr>
        <w:t>Реестр систем теплоснабжения г. Мегион</w:t>
      </w:r>
      <w:bookmarkEnd w:id="329"/>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117"/>
        <w:gridCol w:w="6659"/>
      </w:tblGrid>
      <w:tr w:rsidR="00BF4FF6" w:rsidRPr="00220624" w14:paraId="72C3C3B6" w14:textId="77777777" w:rsidTr="00C81A2A">
        <w:trPr>
          <w:trHeight w:val="20"/>
        </w:trPr>
        <w:tc>
          <w:tcPr>
            <w:tcW w:w="441" w:type="dxa"/>
            <w:tcBorders>
              <w:top w:val="single" w:sz="4" w:space="0" w:color="auto"/>
              <w:left w:val="single" w:sz="4" w:space="0" w:color="auto"/>
              <w:bottom w:val="single" w:sz="4" w:space="0" w:color="auto"/>
              <w:right w:val="single" w:sz="4" w:space="0" w:color="auto"/>
            </w:tcBorders>
            <w:vAlign w:val="center"/>
            <w:hideMark/>
          </w:tcPr>
          <w:p w14:paraId="4BE989D1"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959060B"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эксплуатирующей организации</w:t>
            </w:r>
          </w:p>
        </w:tc>
        <w:tc>
          <w:tcPr>
            <w:tcW w:w="6662" w:type="dxa"/>
            <w:tcBorders>
              <w:top w:val="single" w:sz="4" w:space="0" w:color="auto"/>
              <w:left w:val="single" w:sz="4" w:space="0" w:color="auto"/>
              <w:bottom w:val="single" w:sz="4" w:space="0" w:color="auto"/>
              <w:right w:val="single" w:sz="4" w:space="0" w:color="auto"/>
            </w:tcBorders>
            <w:vAlign w:val="center"/>
            <w:hideMark/>
          </w:tcPr>
          <w:p w14:paraId="4749BC25"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Реестр систем теплоснабжения</w:t>
            </w:r>
          </w:p>
        </w:tc>
      </w:tr>
      <w:tr w:rsidR="00BF4FF6" w:rsidRPr="00220624" w14:paraId="79FAF740" w14:textId="77777777" w:rsidTr="00C81A2A">
        <w:trPr>
          <w:trHeight w:val="70"/>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5B3809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w:t>
            </w:r>
          </w:p>
        </w:tc>
        <w:tc>
          <w:tcPr>
            <w:tcW w:w="3118" w:type="dxa"/>
            <w:vMerge w:val="restart"/>
            <w:tcBorders>
              <w:top w:val="single" w:sz="4" w:space="0" w:color="auto"/>
              <w:left w:val="single" w:sz="4" w:space="0" w:color="auto"/>
              <w:bottom w:val="single" w:sz="4" w:space="0" w:color="auto"/>
              <w:right w:val="single" w:sz="4" w:space="0" w:color="auto"/>
            </w:tcBorders>
            <w:vAlign w:val="center"/>
          </w:tcPr>
          <w:p w14:paraId="0FBEA783"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МУП ТВК</w:t>
            </w:r>
          </w:p>
        </w:tc>
        <w:tc>
          <w:tcPr>
            <w:tcW w:w="6662" w:type="dxa"/>
            <w:tcBorders>
              <w:top w:val="single" w:sz="4" w:space="0" w:color="auto"/>
              <w:left w:val="single" w:sz="4" w:space="0" w:color="auto"/>
              <w:bottom w:val="single" w:sz="4" w:space="0" w:color="auto"/>
              <w:right w:val="single" w:sz="4" w:space="0" w:color="auto"/>
            </w:tcBorders>
            <w:vAlign w:val="center"/>
            <w:hideMark/>
          </w:tcPr>
          <w:p w14:paraId="202D03E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 Система теплоснабжения от котельных Северная и Южная</w:t>
            </w:r>
          </w:p>
        </w:tc>
      </w:tr>
      <w:tr w:rsidR="00BF4FF6" w:rsidRPr="00220624" w14:paraId="7BFED4F8" w14:textId="77777777" w:rsidTr="00C81A2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EC3FA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tcPr>
          <w:p w14:paraId="21527E4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hideMark/>
          </w:tcPr>
          <w:p w14:paraId="74C31B6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теплоснабжения от котельных Центральная и УБР</w:t>
            </w:r>
          </w:p>
        </w:tc>
      </w:tr>
      <w:tr w:rsidR="00BF4FF6" w:rsidRPr="00220624" w14:paraId="08FBCB31" w14:textId="77777777" w:rsidTr="00C81A2A">
        <w:trPr>
          <w:trHeight w:val="20"/>
        </w:trPr>
        <w:tc>
          <w:tcPr>
            <w:tcW w:w="0" w:type="auto"/>
            <w:vMerge w:val="restart"/>
            <w:tcBorders>
              <w:top w:val="single" w:sz="4" w:space="0" w:color="auto"/>
              <w:left w:val="single" w:sz="4" w:space="0" w:color="auto"/>
              <w:right w:val="single" w:sz="4" w:space="0" w:color="auto"/>
            </w:tcBorders>
            <w:vAlign w:val="center"/>
          </w:tcPr>
          <w:p w14:paraId="7A3D21D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w:t>
            </w:r>
          </w:p>
        </w:tc>
        <w:tc>
          <w:tcPr>
            <w:tcW w:w="3118" w:type="dxa"/>
            <w:vMerge w:val="restart"/>
            <w:tcBorders>
              <w:top w:val="single" w:sz="4" w:space="0" w:color="auto"/>
              <w:left w:val="single" w:sz="4" w:space="0" w:color="auto"/>
              <w:right w:val="single" w:sz="4" w:space="0" w:color="auto"/>
            </w:tcBorders>
            <w:vAlign w:val="center"/>
          </w:tcPr>
          <w:p w14:paraId="1648C0D4"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 xml:space="preserve">ООО </w:t>
            </w:r>
            <w:r w:rsidR="00BF4FF6" w:rsidRPr="00220624">
              <w:rPr>
                <w:rFonts w:ascii="Times New Roman" w:hAnsi="Times New Roman" w:cs="Times New Roman"/>
                <w:sz w:val="24"/>
                <w:szCs w:val="24"/>
              </w:rPr>
              <w:t>ТеплоН</w:t>
            </w:r>
            <w:r w:rsidRPr="00220624">
              <w:rPr>
                <w:rFonts w:ascii="Times New Roman" w:hAnsi="Times New Roman" w:cs="Times New Roman"/>
                <w:sz w:val="24"/>
                <w:szCs w:val="24"/>
              </w:rPr>
              <w:t>ефть</w:t>
            </w:r>
          </w:p>
        </w:tc>
        <w:tc>
          <w:tcPr>
            <w:tcW w:w="6662" w:type="dxa"/>
            <w:tcBorders>
              <w:top w:val="single" w:sz="4" w:space="0" w:color="auto"/>
              <w:left w:val="single" w:sz="4" w:space="0" w:color="auto"/>
              <w:bottom w:val="single" w:sz="4" w:space="0" w:color="auto"/>
              <w:right w:val="single" w:sz="4" w:space="0" w:color="auto"/>
            </w:tcBorders>
            <w:vAlign w:val="center"/>
          </w:tcPr>
          <w:p w14:paraId="001A38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теплоснабжения от котельной №1</w:t>
            </w:r>
          </w:p>
        </w:tc>
      </w:tr>
      <w:tr w:rsidR="00BF4FF6" w:rsidRPr="00220624" w14:paraId="5294D949" w14:textId="77777777" w:rsidTr="00C81A2A">
        <w:trPr>
          <w:trHeight w:val="20"/>
        </w:trPr>
        <w:tc>
          <w:tcPr>
            <w:tcW w:w="0" w:type="auto"/>
            <w:vMerge/>
            <w:tcBorders>
              <w:left w:val="single" w:sz="4" w:space="0" w:color="auto"/>
              <w:bottom w:val="single" w:sz="4" w:space="0" w:color="auto"/>
              <w:right w:val="single" w:sz="4" w:space="0" w:color="auto"/>
            </w:tcBorders>
            <w:vAlign w:val="center"/>
          </w:tcPr>
          <w:p w14:paraId="3EAEC1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3118" w:type="dxa"/>
            <w:vMerge/>
            <w:tcBorders>
              <w:left w:val="single" w:sz="4" w:space="0" w:color="auto"/>
              <w:bottom w:val="single" w:sz="4" w:space="0" w:color="auto"/>
              <w:right w:val="single" w:sz="4" w:space="0" w:color="auto"/>
            </w:tcBorders>
            <w:vAlign w:val="center"/>
          </w:tcPr>
          <w:p w14:paraId="514574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70A059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теплоснабжения от котельной №2</w:t>
            </w:r>
          </w:p>
        </w:tc>
      </w:tr>
      <w:tr w:rsidR="00BF4FF6" w:rsidRPr="00220624" w14:paraId="731F7FB2" w14:textId="77777777" w:rsidTr="00C81A2A">
        <w:trPr>
          <w:trHeight w:val="20"/>
        </w:trPr>
        <w:tc>
          <w:tcPr>
            <w:tcW w:w="441" w:type="dxa"/>
            <w:tcBorders>
              <w:top w:val="single" w:sz="4" w:space="0" w:color="auto"/>
              <w:left w:val="single" w:sz="4" w:space="0" w:color="auto"/>
              <w:bottom w:val="single" w:sz="4" w:space="0" w:color="auto"/>
              <w:right w:val="single" w:sz="4" w:space="0" w:color="auto"/>
            </w:tcBorders>
            <w:vAlign w:val="center"/>
          </w:tcPr>
          <w:p w14:paraId="3360A20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w:t>
            </w:r>
          </w:p>
        </w:tc>
        <w:tc>
          <w:tcPr>
            <w:tcW w:w="3118" w:type="dxa"/>
            <w:tcBorders>
              <w:top w:val="single" w:sz="4" w:space="0" w:color="auto"/>
              <w:left w:val="single" w:sz="4" w:space="0" w:color="auto"/>
              <w:bottom w:val="single" w:sz="4" w:space="0" w:color="auto"/>
              <w:right w:val="single" w:sz="4" w:space="0" w:color="auto"/>
            </w:tcBorders>
            <w:vAlign w:val="center"/>
          </w:tcPr>
          <w:p w14:paraId="1D35D971"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ЗАО СПМеКаМинефть</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5E37C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 Система теплоснабжения от котельной </w:t>
            </w:r>
            <w:r w:rsidR="00E65F75" w:rsidRPr="00220624">
              <w:rPr>
                <w:rFonts w:ascii="Times New Roman" w:hAnsi="Times New Roman" w:cs="Times New Roman"/>
                <w:sz w:val="24"/>
                <w:szCs w:val="24"/>
              </w:rPr>
              <w:t>ЗАО СП МеКаМинефт</w:t>
            </w:r>
          </w:p>
        </w:tc>
      </w:tr>
      <w:tr w:rsidR="00BF4FF6" w:rsidRPr="00220624" w14:paraId="48855F13" w14:textId="77777777" w:rsidTr="00C81A2A">
        <w:trPr>
          <w:trHeight w:val="20"/>
        </w:trPr>
        <w:tc>
          <w:tcPr>
            <w:tcW w:w="441" w:type="dxa"/>
            <w:tcBorders>
              <w:top w:val="single" w:sz="4" w:space="0" w:color="auto"/>
              <w:left w:val="single" w:sz="4" w:space="0" w:color="auto"/>
              <w:bottom w:val="single" w:sz="4" w:space="0" w:color="auto"/>
              <w:right w:val="single" w:sz="4" w:space="0" w:color="auto"/>
            </w:tcBorders>
            <w:vAlign w:val="center"/>
          </w:tcPr>
          <w:p w14:paraId="1A72B6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3118" w:type="dxa"/>
            <w:tcBorders>
              <w:top w:val="single" w:sz="4" w:space="0" w:color="auto"/>
              <w:left w:val="single" w:sz="4" w:space="0" w:color="auto"/>
              <w:bottom w:val="single" w:sz="4" w:space="0" w:color="auto"/>
              <w:right w:val="single" w:sz="4" w:space="0" w:color="auto"/>
            </w:tcBorders>
            <w:vAlign w:val="center"/>
          </w:tcPr>
          <w:p w14:paraId="3DC075E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bCs/>
                <w:sz w:val="24"/>
                <w:szCs w:val="24"/>
              </w:rPr>
              <w:t>ИП Верига Н.В.</w:t>
            </w:r>
          </w:p>
        </w:tc>
        <w:tc>
          <w:tcPr>
            <w:tcW w:w="6662" w:type="dxa"/>
            <w:tcBorders>
              <w:top w:val="single" w:sz="4" w:space="0" w:color="auto"/>
              <w:left w:val="single" w:sz="4" w:space="0" w:color="auto"/>
              <w:bottom w:val="single" w:sz="4" w:space="0" w:color="auto"/>
              <w:right w:val="single" w:sz="4" w:space="0" w:color="auto"/>
            </w:tcBorders>
            <w:vAlign w:val="center"/>
          </w:tcPr>
          <w:p w14:paraId="1B773D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w:t>
            </w:r>
            <w:r w:rsidR="00E65F75" w:rsidRPr="00220624">
              <w:rPr>
                <w:rFonts w:ascii="Times New Roman" w:hAnsi="Times New Roman" w:cs="Times New Roman"/>
                <w:color w:val="000000"/>
                <w:sz w:val="24"/>
                <w:szCs w:val="24"/>
              </w:rPr>
              <w:t>набжения от котельной Стеллажи</w:t>
            </w:r>
          </w:p>
        </w:tc>
      </w:tr>
      <w:tr w:rsidR="00BF4FF6" w:rsidRPr="00220624" w14:paraId="0E851F3A" w14:textId="77777777" w:rsidTr="00C81A2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F9D3E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w:t>
            </w:r>
          </w:p>
        </w:tc>
        <w:tc>
          <w:tcPr>
            <w:tcW w:w="3118" w:type="dxa"/>
            <w:tcBorders>
              <w:top w:val="single" w:sz="4" w:space="0" w:color="auto"/>
              <w:left w:val="single" w:sz="4" w:space="0" w:color="auto"/>
              <w:bottom w:val="single" w:sz="4" w:space="0" w:color="auto"/>
              <w:right w:val="single" w:sz="4" w:space="0" w:color="auto"/>
            </w:tcBorders>
            <w:vAlign w:val="center"/>
          </w:tcPr>
          <w:p w14:paraId="0E685D16"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eastAsia="Calibri" w:hAnsi="Times New Roman" w:cs="Times New Roman"/>
                <w:sz w:val="24"/>
                <w:szCs w:val="24"/>
              </w:rPr>
              <w:t xml:space="preserve">ООО </w:t>
            </w:r>
            <w:r w:rsidR="00BF4FF6" w:rsidRPr="00220624">
              <w:rPr>
                <w:rFonts w:ascii="Times New Roman" w:eastAsia="Calibri" w:hAnsi="Times New Roman" w:cs="Times New Roman"/>
                <w:sz w:val="24"/>
                <w:szCs w:val="24"/>
              </w:rPr>
              <w:t>Евро-Трейд-Сер</w:t>
            </w:r>
            <w:r w:rsidRPr="00220624">
              <w:rPr>
                <w:rFonts w:ascii="Times New Roman" w:eastAsia="Calibri" w:hAnsi="Times New Roman" w:cs="Times New Roman"/>
                <w:sz w:val="24"/>
                <w:szCs w:val="24"/>
              </w:rPr>
              <w:t>вис</w:t>
            </w:r>
          </w:p>
        </w:tc>
        <w:tc>
          <w:tcPr>
            <w:tcW w:w="6662" w:type="dxa"/>
            <w:tcBorders>
              <w:top w:val="single" w:sz="4" w:space="0" w:color="auto"/>
              <w:left w:val="single" w:sz="4" w:space="0" w:color="auto"/>
              <w:bottom w:val="single" w:sz="4" w:space="0" w:color="auto"/>
              <w:right w:val="single" w:sz="4" w:space="0" w:color="auto"/>
            </w:tcBorders>
            <w:vAlign w:val="center"/>
          </w:tcPr>
          <w:p w14:paraId="54C7C2B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теплоснабжения от электрокотельной</w:t>
            </w:r>
          </w:p>
        </w:tc>
      </w:tr>
    </w:tbl>
    <w:p w14:paraId="240BB18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6FA5C65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04568C75" w14:textId="69E8B90A" w:rsidR="00BF4FF6" w:rsidRPr="00220624" w:rsidRDefault="00E65F75" w:rsidP="00D26F45">
      <w:pPr>
        <w:pStyle w:val="15"/>
        <w:numPr>
          <w:ilvl w:val="0"/>
          <w:numId w:val="0"/>
        </w:numPr>
        <w:shd w:val="clear" w:color="auto" w:fill="FFFFFF" w:themeFill="background1"/>
        <w:spacing w:after="0"/>
        <w:ind w:left="480"/>
        <w:contextualSpacing/>
        <w:rPr>
          <w:b w:val="0"/>
          <w:sz w:val="24"/>
          <w:szCs w:val="24"/>
        </w:rPr>
      </w:pPr>
      <w:bookmarkStart w:id="330" w:name="_Toc89685798"/>
      <w:r w:rsidRPr="00220624">
        <w:rPr>
          <w:b w:val="0"/>
          <w:sz w:val="24"/>
          <w:szCs w:val="24"/>
        </w:rPr>
        <w:t xml:space="preserve">Раздел 11 </w:t>
      </w:r>
      <w:r w:rsidR="00BF4FF6" w:rsidRPr="00220624">
        <w:rPr>
          <w:b w:val="0"/>
          <w:sz w:val="24"/>
          <w:szCs w:val="24"/>
        </w:rPr>
        <w:t>Решения о распределении тепловой нагрузки между источниками тепловой энергии</w:t>
      </w:r>
      <w:bookmarkEnd w:id="310"/>
      <w:bookmarkEnd w:id="311"/>
      <w:bookmarkEnd w:id="312"/>
      <w:bookmarkEnd w:id="316"/>
      <w:bookmarkEnd w:id="317"/>
      <w:bookmarkEnd w:id="326"/>
      <w:bookmarkEnd w:id="327"/>
      <w:bookmarkEnd w:id="330"/>
    </w:p>
    <w:p w14:paraId="07570FD1"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Проведенные расчеты показали, что зоны теплоснабжения теплоисточников г. Мегион находятся в пределах радиуса их эффективного теплоснабжения. Решения по дополнительному резервированию тепловой нагрузки между источниками не принимались, ввиду существенных затрат на прокладку тепловых сетей, их удаленностью друг от друга, рельефа местности, а также разными хозяйствующими организациями в общей структуре теплоснабжения г. Мегион.</w:t>
      </w:r>
    </w:p>
    <w:p w14:paraId="320677F4" w14:textId="77777777" w:rsidR="00BF4FF6" w:rsidRPr="00220624" w:rsidRDefault="00BF4FF6" w:rsidP="00A1683E">
      <w:pPr>
        <w:pStyle w:val="a3"/>
        <w:shd w:val="clear" w:color="auto" w:fill="FFFFFF" w:themeFill="background1"/>
        <w:spacing w:line="240" w:lineRule="auto"/>
        <w:contextualSpacing/>
        <w:rPr>
          <w:szCs w:val="24"/>
        </w:rPr>
      </w:pPr>
    </w:p>
    <w:p w14:paraId="3D3499DE" w14:textId="795B057A" w:rsidR="00BF4FF6" w:rsidRPr="00220624" w:rsidRDefault="00E65F75" w:rsidP="00D26F45">
      <w:pPr>
        <w:pStyle w:val="15"/>
        <w:numPr>
          <w:ilvl w:val="0"/>
          <w:numId w:val="0"/>
        </w:numPr>
        <w:shd w:val="clear" w:color="auto" w:fill="FFFFFF" w:themeFill="background1"/>
        <w:spacing w:after="0"/>
        <w:ind w:left="480"/>
        <w:contextualSpacing/>
        <w:rPr>
          <w:b w:val="0"/>
          <w:sz w:val="24"/>
          <w:szCs w:val="24"/>
        </w:rPr>
      </w:pPr>
      <w:bookmarkStart w:id="331" w:name="_Toc337658261"/>
      <w:bookmarkStart w:id="332" w:name="_Toc338244368"/>
      <w:bookmarkStart w:id="333" w:name="_Toc345671453"/>
      <w:bookmarkStart w:id="334" w:name="_Toc403297345"/>
      <w:bookmarkStart w:id="335" w:name="_Toc403297501"/>
      <w:bookmarkStart w:id="336" w:name="_Toc461385002"/>
      <w:bookmarkStart w:id="337" w:name="_Toc481018552"/>
      <w:bookmarkStart w:id="338" w:name="_Toc89685799"/>
      <w:r w:rsidRPr="00220624">
        <w:rPr>
          <w:b w:val="0"/>
          <w:sz w:val="24"/>
          <w:szCs w:val="24"/>
        </w:rPr>
        <w:t>Раздел 12</w:t>
      </w:r>
      <w:r w:rsidR="00D26F45" w:rsidRPr="00220624">
        <w:rPr>
          <w:b w:val="0"/>
          <w:sz w:val="24"/>
          <w:szCs w:val="24"/>
        </w:rPr>
        <w:t xml:space="preserve"> </w:t>
      </w:r>
      <w:r w:rsidR="00BF4FF6" w:rsidRPr="00220624">
        <w:rPr>
          <w:b w:val="0"/>
          <w:sz w:val="24"/>
          <w:szCs w:val="24"/>
        </w:rPr>
        <w:t>Решения по бесхозяйным тепловым сетям</w:t>
      </w:r>
      <w:bookmarkEnd w:id="331"/>
      <w:bookmarkEnd w:id="332"/>
      <w:bookmarkEnd w:id="333"/>
      <w:bookmarkEnd w:id="334"/>
      <w:bookmarkEnd w:id="335"/>
      <w:bookmarkEnd w:id="336"/>
      <w:bookmarkEnd w:id="337"/>
      <w:bookmarkEnd w:id="338"/>
    </w:p>
    <w:p w14:paraId="4CCCBC6E" w14:textId="3E795D27" w:rsidR="005A2159" w:rsidRPr="00220624" w:rsidRDefault="00BF4FF6" w:rsidP="005A2159">
      <w:pPr>
        <w:pStyle w:val="ConsPlusNormal"/>
        <w:spacing w:before="220"/>
        <w:ind w:firstLine="540"/>
        <w:jc w:val="both"/>
        <w:rPr>
          <w:rFonts w:ascii="Times New Roman" w:hAnsi="Times New Roman" w:cs="Times New Roman"/>
          <w:sz w:val="24"/>
          <w:szCs w:val="24"/>
        </w:rPr>
      </w:pPr>
      <w:bookmarkStart w:id="339" w:name="_Toc337658262"/>
      <w:bookmarkStart w:id="340" w:name="_Toc338244369"/>
      <w:bookmarkStart w:id="341" w:name="_Toc345671454"/>
      <w:r w:rsidRPr="00220624">
        <w:rPr>
          <w:rFonts w:ascii="Times New Roman" w:hAnsi="Times New Roman" w:cs="Times New Roman"/>
          <w:sz w:val="24"/>
          <w:szCs w:val="24"/>
        </w:rPr>
        <w:t>В соответствии с пунктом 6</w:t>
      </w:r>
      <w:r w:rsidR="009174A1" w:rsidRPr="00220624">
        <w:rPr>
          <w:rFonts w:ascii="Times New Roman" w:hAnsi="Times New Roman" w:cs="Times New Roman"/>
          <w:sz w:val="24"/>
          <w:szCs w:val="24"/>
        </w:rPr>
        <w:t>.</w:t>
      </w:r>
      <w:r w:rsidR="005A2159" w:rsidRPr="00220624">
        <w:rPr>
          <w:rFonts w:ascii="Times New Roman" w:hAnsi="Times New Roman" w:cs="Times New Roman"/>
          <w:sz w:val="24"/>
          <w:szCs w:val="24"/>
        </w:rPr>
        <w:t>4</w:t>
      </w:r>
      <w:r w:rsidR="009174A1" w:rsidRPr="00220624">
        <w:rPr>
          <w:rFonts w:ascii="Times New Roman" w:hAnsi="Times New Roman" w:cs="Times New Roman"/>
          <w:sz w:val="24"/>
          <w:szCs w:val="24"/>
        </w:rPr>
        <w:t>.</w:t>
      </w:r>
      <w:r w:rsidRPr="00220624">
        <w:rPr>
          <w:rFonts w:ascii="Times New Roman" w:hAnsi="Times New Roman" w:cs="Times New Roman"/>
          <w:sz w:val="24"/>
          <w:szCs w:val="24"/>
        </w:rPr>
        <w:t xml:space="preserve"> статьи 15 Федеральног</w:t>
      </w:r>
      <w:r w:rsidR="00E65F75" w:rsidRPr="00220624">
        <w:rPr>
          <w:rFonts w:ascii="Times New Roman" w:hAnsi="Times New Roman" w:cs="Times New Roman"/>
          <w:sz w:val="24"/>
          <w:szCs w:val="24"/>
        </w:rPr>
        <w:t xml:space="preserve">о закона от 27.07.2010 №190-ФЗ </w:t>
      </w:r>
      <w:r w:rsidR="00D26F45" w:rsidRPr="00220624">
        <w:rPr>
          <w:rFonts w:ascii="Times New Roman" w:hAnsi="Times New Roman" w:cs="Times New Roman"/>
          <w:sz w:val="24"/>
          <w:szCs w:val="24"/>
        </w:rPr>
        <w:t>«</w:t>
      </w:r>
      <w:r w:rsidRPr="00220624">
        <w:rPr>
          <w:rFonts w:ascii="Times New Roman" w:hAnsi="Times New Roman" w:cs="Times New Roman"/>
          <w:sz w:val="24"/>
          <w:szCs w:val="24"/>
        </w:rPr>
        <w:t>О</w:t>
      </w:r>
      <w:r w:rsidR="00E65F75" w:rsidRPr="00220624">
        <w:rPr>
          <w:rFonts w:ascii="Times New Roman" w:hAnsi="Times New Roman" w:cs="Times New Roman"/>
          <w:sz w:val="24"/>
          <w:szCs w:val="24"/>
        </w:rPr>
        <w:t xml:space="preserve"> теплоснабжении</w:t>
      </w:r>
      <w:r w:rsidR="00D26F45" w:rsidRPr="00220624">
        <w:rPr>
          <w:rFonts w:ascii="Times New Roman" w:hAnsi="Times New Roman" w:cs="Times New Roman"/>
          <w:sz w:val="24"/>
          <w:szCs w:val="24"/>
        </w:rPr>
        <w:t>»</w:t>
      </w:r>
      <w:r w:rsidR="00E65F75" w:rsidRPr="00220624">
        <w:rPr>
          <w:rFonts w:ascii="Times New Roman" w:hAnsi="Times New Roman" w:cs="Times New Roman"/>
          <w:sz w:val="24"/>
          <w:szCs w:val="24"/>
        </w:rPr>
        <w:t xml:space="preserve"> </w:t>
      </w:r>
      <w:r w:rsidR="00D26F45" w:rsidRPr="00220624">
        <w:rPr>
          <w:rFonts w:ascii="Times New Roman" w:hAnsi="Times New Roman" w:cs="Times New Roman"/>
          <w:sz w:val="24"/>
          <w:szCs w:val="24"/>
        </w:rPr>
        <w:t>(</w:t>
      </w:r>
      <w:r w:rsidR="00E65F75" w:rsidRPr="00220624">
        <w:rPr>
          <w:rFonts w:ascii="Times New Roman" w:hAnsi="Times New Roman" w:cs="Times New Roman"/>
          <w:sz w:val="24"/>
          <w:szCs w:val="24"/>
        </w:rPr>
        <w:t>с изменениями</w:t>
      </w:r>
      <w:r w:rsidR="00D26F45" w:rsidRPr="00220624">
        <w:rPr>
          <w:rFonts w:ascii="Times New Roman" w:hAnsi="Times New Roman" w:cs="Times New Roman"/>
          <w:sz w:val="24"/>
          <w:szCs w:val="24"/>
        </w:rPr>
        <w:t>)</w:t>
      </w:r>
      <w:r w:rsidRPr="00220624">
        <w:rPr>
          <w:rFonts w:ascii="Times New Roman" w:hAnsi="Times New Roman" w:cs="Times New Roman"/>
          <w:sz w:val="24"/>
          <w:szCs w:val="24"/>
        </w:rPr>
        <w:t xml:space="preserve">, </w:t>
      </w:r>
      <w:r w:rsidR="005A2159" w:rsidRPr="00220624">
        <w:rPr>
          <w:rFonts w:ascii="Times New Roman" w:hAnsi="Times New Roman" w:cs="Times New Roman"/>
          <w:sz w:val="24"/>
          <w:szCs w:val="24"/>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w:t>
      </w:r>
      <w:r w:rsidR="005A2159" w:rsidRPr="00220624">
        <w:rPr>
          <w:rFonts w:ascii="Times New Roman" w:hAnsi="Times New Roman" w:cs="Times New Roman"/>
          <w:sz w:val="24"/>
          <w:szCs w:val="24"/>
        </w:rPr>
        <w:lastRenderedPageBreak/>
        <w:t>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5B792C65" w14:textId="4A4544A2" w:rsidR="00BF4FF6" w:rsidRPr="00220624" w:rsidRDefault="00BF4FF6" w:rsidP="00386E2D">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соответствии с пунктом 4 статьи 8 указанного закона в случае, </w:t>
      </w:r>
      <w:r w:rsidR="00386E2D" w:rsidRPr="00220624">
        <w:rPr>
          <w:rFonts w:ascii="Times New Roman" w:hAnsi="Times New Roman" w:cs="Times New Roman"/>
          <w:sz w:val="24"/>
          <w:szCs w:val="24"/>
        </w:rPr>
        <w:t>если организации, осуществляющие регулируемые виды деятельности в сфере теплоснабжения, осуществляют содержание и обслуживание объекта теплоснабжения, который не имеет собственника или собственник которого неизвестен либо от права собственности на который собственник отказался (далее - бесхозяйный объект теплоснабжения), затраты на содержание, ремонт, эксплуатацию такого объекта теплоснабжения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 (часть 4 в ред. Федерального закона от 02.07.2021 №348-ФЗ)</w:t>
      </w:r>
      <w:r w:rsidRPr="00220624">
        <w:rPr>
          <w:rFonts w:ascii="Times New Roman" w:hAnsi="Times New Roman" w:cs="Times New Roman"/>
          <w:sz w:val="24"/>
          <w:szCs w:val="24"/>
        </w:rPr>
        <w:t>.</w:t>
      </w:r>
    </w:p>
    <w:p w14:paraId="52A8FF93" w14:textId="3C1FF350"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Принятие на учет бесхозяйных тепловых сетей должно осуществляться на основании </w:t>
      </w:r>
      <w:r w:rsidR="009174A1" w:rsidRPr="00220624">
        <w:rPr>
          <w:rFonts w:ascii="Times New Roman" w:hAnsi="Times New Roman" w:cs="Times New Roman"/>
          <w:sz w:val="24"/>
          <w:szCs w:val="24"/>
        </w:rPr>
        <w:t>Приказа Минэкономразвития России от 10.12.2015 № 931 «Об установлении Порядка принятия на учет бесхозяйных недвижимых вещей» (Зарегистрировано в Минюсте России 21.04.2016 N 41899).</w:t>
      </w:r>
    </w:p>
    <w:p w14:paraId="38617EE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соответствии с информацией, предоставленной организациями, осуществляющими деятельность в сфере теплоснабжения и Администрации г. Мегион на территории г. Мегион, бесхозяйные тепловые сети в системе централизованного теплоснабжения поселения - отсутствуют. </w:t>
      </w:r>
    </w:p>
    <w:p w14:paraId="0F4EF961" w14:textId="77777777" w:rsidR="00BF4FF6" w:rsidRPr="00220624"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14:paraId="63C1C951" w14:textId="77777777" w:rsidR="00BF4FF6" w:rsidRPr="00220624"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14:paraId="044A7C1F" w14:textId="78ACA51C" w:rsidR="00BF4FF6" w:rsidRPr="00220624" w:rsidRDefault="00E65F75" w:rsidP="00D43182">
      <w:pPr>
        <w:pStyle w:val="15"/>
        <w:numPr>
          <w:ilvl w:val="0"/>
          <w:numId w:val="0"/>
        </w:numPr>
        <w:shd w:val="clear" w:color="auto" w:fill="FFFFFF" w:themeFill="background1"/>
        <w:spacing w:after="0"/>
        <w:ind w:left="480"/>
        <w:contextualSpacing/>
        <w:rPr>
          <w:b w:val="0"/>
          <w:sz w:val="24"/>
          <w:szCs w:val="24"/>
        </w:rPr>
      </w:pPr>
      <w:bookmarkStart w:id="342" w:name="_Toc89685800"/>
      <w:r w:rsidRPr="00220624">
        <w:rPr>
          <w:b w:val="0"/>
          <w:sz w:val="24"/>
          <w:szCs w:val="24"/>
        </w:rPr>
        <w:t xml:space="preserve">Раздел 13 </w:t>
      </w:r>
      <w:r w:rsidR="00830893" w:rsidRPr="00220624">
        <w:rPr>
          <w:b w:val="0"/>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bookmarkEnd w:id="342"/>
    </w:p>
    <w:p w14:paraId="12470D33" w14:textId="77777777" w:rsidR="005B6009" w:rsidRPr="00220624" w:rsidRDefault="005B6009" w:rsidP="005B6009">
      <w:pPr>
        <w:rPr>
          <w:lang w:eastAsia="ru-RU"/>
        </w:rPr>
      </w:pPr>
    </w:p>
    <w:p w14:paraId="38885C0C" w14:textId="7403584B" w:rsidR="00BF4FF6" w:rsidRPr="00220624" w:rsidRDefault="00E65F75" w:rsidP="00D43182">
      <w:pPr>
        <w:pStyle w:val="2"/>
        <w:numPr>
          <w:ilvl w:val="1"/>
          <w:numId w:val="47"/>
        </w:numPr>
        <w:shd w:val="clear" w:color="auto" w:fill="FFFFFF" w:themeFill="background1"/>
        <w:spacing w:after="0"/>
        <w:contextualSpacing/>
        <w:rPr>
          <w:b w:val="0"/>
          <w:szCs w:val="24"/>
        </w:rPr>
      </w:pPr>
      <w:bookmarkStart w:id="343" w:name="_Toc89685801"/>
      <w:r w:rsidRPr="00220624">
        <w:rPr>
          <w:b w:val="0"/>
          <w:szCs w:val="24"/>
        </w:rPr>
        <w:t xml:space="preserve">Описание решений </w:t>
      </w:r>
      <w:r w:rsidR="005B6009" w:rsidRPr="00220624">
        <w:rPr>
          <w:b w:val="0"/>
          <w:szCs w:val="24"/>
        </w:rPr>
        <w:t>(</w:t>
      </w:r>
      <w:r w:rsidR="00BF4FF6" w:rsidRPr="00220624">
        <w:rPr>
          <w:b w:val="0"/>
          <w:szCs w:val="24"/>
        </w:rPr>
        <w:t>на ос</w:t>
      </w:r>
      <w:r w:rsidRPr="00220624">
        <w:rPr>
          <w:b w:val="0"/>
          <w:szCs w:val="24"/>
        </w:rPr>
        <w:t xml:space="preserve">нове утвержденной региональной </w:t>
      </w:r>
      <w:r w:rsidR="005B6009" w:rsidRPr="00220624">
        <w:rPr>
          <w:b w:val="0"/>
          <w:szCs w:val="24"/>
        </w:rPr>
        <w:t>(</w:t>
      </w:r>
      <w:r w:rsidRPr="00220624">
        <w:rPr>
          <w:b w:val="0"/>
          <w:szCs w:val="24"/>
        </w:rPr>
        <w:t>межрегиональной</w:t>
      </w:r>
      <w:r w:rsidR="005B6009" w:rsidRPr="00220624">
        <w:rPr>
          <w:b w:val="0"/>
          <w:szCs w:val="24"/>
        </w:rPr>
        <w:t>)</w:t>
      </w:r>
      <w:r w:rsidR="00BF4FF6" w:rsidRPr="00220624">
        <w:rPr>
          <w:b w:val="0"/>
          <w:szCs w:val="24"/>
        </w:rPr>
        <w:t xml:space="preserve"> программы газификации жилищно-коммунального хозяйства, </w:t>
      </w:r>
      <w:r w:rsidRPr="00220624">
        <w:rPr>
          <w:b w:val="0"/>
          <w:szCs w:val="24"/>
        </w:rPr>
        <w:t>промышленных и иных организаций</w:t>
      </w:r>
      <w:r w:rsidR="00AB7A7E" w:rsidRPr="00220624">
        <w:rPr>
          <w:b w:val="0"/>
          <w:szCs w:val="24"/>
        </w:rPr>
        <w:t>)</w:t>
      </w:r>
      <w:r w:rsidR="00BF4FF6" w:rsidRPr="00220624">
        <w:rPr>
          <w:b w:val="0"/>
          <w:szCs w:val="24"/>
        </w:rPr>
        <w:t xml:space="preserve"> о развитии соответствующей системы газоснабжения в части обеспечения топливом источников тепловой энергии</w:t>
      </w:r>
      <w:bookmarkEnd w:id="343"/>
    </w:p>
    <w:p w14:paraId="62400755" w14:textId="099D0B2D"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На территории Ханты-Мансийского автономного округа-Югры, в том числе в г. Мегион действует региональная программа газификации жилищно-коммунального хозяйства, промышленных и иных организаций со сроком действия до 2022 года, утвержденная Распоряжением Правительства Ханты-Мансийского автономного окр</w:t>
      </w:r>
      <w:r w:rsidR="00E65F75" w:rsidRPr="00220624">
        <w:rPr>
          <w:rFonts w:ascii="Times New Roman" w:hAnsi="Times New Roman" w:cs="Times New Roman"/>
          <w:sz w:val="24"/>
          <w:szCs w:val="24"/>
        </w:rPr>
        <w:t xml:space="preserve">уга-Югры от </w:t>
      </w:r>
      <w:r w:rsidR="009174A1" w:rsidRPr="00220624">
        <w:rPr>
          <w:rFonts w:ascii="Times New Roman" w:hAnsi="Times New Roman" w:cs="Times New Roman"/>
          <w:sz w:val="24"/>
          <w:szCs w:val="24"/>
        </w:rPr>
        <w:t>13.11.2020 г.</w:t>
      </w:r>
      <w:r w:rsidR="00E65F75" w:rsidRPr="00220624">
        <w:rPr>
          <w:rFonts w:ascii="Times New Roman" w:hAnsi="Times New Roman" w:cs="Times New Roman"/>
          <w:sz w:val="24"/>
          <w:szCs w:val="24"/>
        </w:rPr>
        <w:t xml:space="preserve"> №</w:t>
      </w:r>
      <w:r w:rsidR="009174A1" w:rsidRPr="00220624">
        <w:rPr>
          <w:rFonts w:ascii="Times New Roman" w:hAnsi="Times New Roman" w:cs="Times New Roman"/>
          <w:sz w:val="24"/>
          <w:szCs w:val="24"/>
        </w:rPr>
        <w:t>648</w:t>
      </w:r>
      <w:r w:rsidR="00E65F75" w:rsidRPr="00220624">
        <w:rPr>
          <w:rFonts w:ascii="Times New Roman" w:hAnsi="Times New Roman" w:cs="Times New Roman"/>
          <w:sz w:val="24"/>
          <w:szCs w:val="24"/>
        </w:rPr>
        <w:t xml:space="preserve">-рп </w:t>
      </w:r>
      <w:r w:rsidR="00D43182" w:rsidRPr="00220624">
        <w:rPr>
          <w:rFonts w:ascii="Times New Roman" w:hAnsi="Times New Roman" w:cs="Times New Roman"/>
          <w:sz w:val="24"/>
          <w:szCs w:val="24"/>
        </w:rPr>
        <w:t>«</w:t>
      </w:r>
      <w:bookmarkStart w:id="344" w:name="sign_date"/>
      <w:r w:rsidR="009174A1" w:rsidRPr="00220624">
        <w:rPr>
          <w:rFonts w:ascii="Times New Roman" w:hAnsi="Times New Roman" w:cs="Times New Roman"/>
          <w:sz w:val="24"/>
          <w:szCs w:val="24"/>
        </w:rPr>
        <w:t>О региональной программе газификации жилищно-коммунального хозяйства, промышленных и иных организаций Ханты-Мансийского автономного округа - Югры до 2024 года</w:t>
      </w:r>
      <w:r w:rsidR="00D43182" w:rsidRPr="00220624">
        <w:rPr>
          <w:rFonts w:ascii="Times New Roman" w:hAnsi="Times New Roman" w:cs="Times New Roman"/>
          <w:sz w:val="24"/>
          <w:szCs w:val="24"/>
        </w:rPr>
        <w:t>»</w:t>
      </w:r>
      <w:r w:rsidR="00E65F75" w:rsidRPr="00220624">
        <w:rPr>
          <w:rFonts w:ascii="Times New Roman" w:hAnsi="Times New Roman" w:cs="Times New Roman"/>
          <w:sz w:val="24"/>
          <w:szCs w:val="24"/>
        </w:rPr>
        <w:t xml:space="preserve"> </w:t>
      </w:r>
      <w:r w:rsidR="00D43182" w:rsidRPr="00220624">
        <w:rPr>
          <w:rFonts w:ascii="Times New Roman" w:hAnsi="Times New Roman" w:cs="Times New Roman"/>
          <w:sz w:val="24"/>
          <w:szCs w:val="24"/>
        </w:rPr>
        <w:t>(</w:t>
      </w:r>
      <w:r w:rsidR="00E65F75" w:rsidRPr="00220624">
        <w:rPr>
          <w:rFonts w:ascii="Times New Roman" w:hAnsi="Times New Roman" w:cs="Times New Roman"/>
          <w:sz w:val="24"/>
          <w:szCs w:val="24"/>
        </w:rPr>
        <w:t>далее – Программа</w:t>
      </w:r>
      <w:r w:rsidR="00D43182" w:rsidRPr="00220624">
        <w:rPr>
          <w:rFonts w:ascii="Times New Roman" w:hAnsi="Times New Roman" w:cs="Times New Roman"/>
          <w:sz w:val="24"/>
          <w:szCs w:val="24"/>
        </w:rPr>
        <w:t>)</w:t>
      </w:r>
      <w:r w:rsidRPr="00220624">
        <w:rPr>
          <w:rFonts w:ascii="Times New Roman" w:hAnsi="Times New Roman" w:cs="Times New Roman"/>
          <w:sz w:val="24"/>
          <w:szCs w:val="24"/>
        </w:rPr>
        <w:t>.</w:t>
      </w:r>
    </w:p>
    <w:bookmarkEnd w:id="344"/>
    <w:p w14:paraId="4D6632F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От реализации Программы ожидаются следующие результаты: </w:t>
      </w:r>
    </w:p>
    <w:p w14:paraId="64BD83C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1. Промышленное и экономическое развитие Ханты-Мансийского автономного округа – Югры, улучшение финансового состояния предприятий.</w:t>
      </w:r>
    </w:p>
    <w:p w14:paraId="5575013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 Улучшение условий жизни и финансового благосостояния населения (в том числе за счет снижения затрат на индивидуальное отопление газифицированных домовладений).</w:t>
      </w:r>
    </w:p>
    <w:p w14:paraId="04BBB2D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3. Создание новых рабочих мест.</w:t>
      </w:r>
    </w:p>
    <w:p w14:paraId="2FC85CC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4. Снижение затрат регионального и местного бюджетов на отопление объектов социальной сферы и жилого фонда.</w:t>
      </w:r>
    </w:p>
    <w:p w14:paraId="349C68D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5. Сдерживание роста цен и тарифов на коммунальные услуги в результате перевода источников генерирования электрической и тепловой энергии с иных видов топлива на природный газ.</w:t>
      </w:r>
    </w:p>
    <w:p w14:paraId="6F6E76B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6. Повышение инвестиционной привлекательности Ханты-Мансийского автономного округа – Югры</w:t>
      </w:r>
    </w:p>
    <w:p w14:paraId="7BCE15C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Программе предусмотрены объемы и источники финансирования, в т. ч начиная с 2019г.:</w:t>
      </w:r>
    </w:p>
    <w:p w14:paraId="2C27AEC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а) общий прогнозируемый объем финансирования программы – 2,15 млрд. руб., в том числе по годам реализации:</w:t>
      </w:r>
    </w:p>
    <w:p w14:paraId="096980A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2019 год – 0,47 млрд. руб.</w:t>
      </w:r>
    </w:p>
    <w:p w14:paraId="2F7A725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2020 год – 0,41 млрд. руб.</w:t>
      </w:r>
    </w:p>
    <w:p w14:paraId="07827437"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2021 год − 0,21 млрд. руб.</w:t>
      </w:r>
    </w:p>
    <w:p w14:paraId="32B123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2022 год – 0,00 млрд. руб.</w:t>
      </w:r>
    </w:p>
    <w:p w14:paraId="50A4C34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том числе по источникам финансирования:</w:t>
      </w:r>
    </w:p>
    <w:p w14:paraId="5BE34C8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б) средства федерального бюджета (прогнозные объемы на условиях софинансирования) - не предусмотрено;</w:t>
      </w:r>
    </w:p>
    <w:p w14:paraId="39FB046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за сче</w:t>
      </w:r>
      <w:r w:rsidR="00E65F75" w:rsidRPr="00220624">
        <w:rPr>
          <w:rFonts w:ascii="Times New Roman" w:hAnsi="Times New Roman" w:cs="Times New Roman"/>
          <w:sz w:val="24"/>
          <w:szCs w:val="24"/>
        </w:rPr>
        <w:t xml:space="preserve">т средств окружного бюджета – </w:t>
      </w:r>
      <w:r w:rsidRPr="00220624">
        <w:rPr>
          <w:rFonts w:ascii="Times New Roman" w:hAnsi="Times New Roman" w:cs="Times New Roman"/>
          <w:sz w:val="24"/>
          <w:szCs w:val="24"/>
        </w:rPr>
        <w:t>не предусмотрено;</w:t>
      </w:r>
    </w:p>
    <w:p w14:paraId="6DE4897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г) за счет средств из местных бюджетов в сумме 0,14 млрд. руб., в том числе по годам реализации:</w:t>
      </w:r>
    </w:p>
    <w:p w14:paraId="737B180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2019 год − 0,06 млрд. руб.</w:t>
      </w:r>
    </w:p>
    <w:p w14:paraId="54550D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2020 год − 0,07 млрд. руб.</w:t>
      </w:r>
    </w:p>
    <w:p w14:paraId="5DECE1B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2021 год − 0,01 млрд. руб.</w:t>
      </w:r>
    </w:p>
    <w:p w14:paraId="639C555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2022 год – 0,00 млрд. руб.</w:t>
      </w:r>
    </w:p>
    <w:p w14:paraId="7F83C4D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д) за счет средств организаций в сумме 0,55 млрд. руб., в том числе по годам реализации:</w:t>
      </w:r>
    </w:p>
    <w:p w14:paraId="7D23A08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2019 год – 0,28 млрд. руб.</w:t>
      </w:r>
    </w:p>
    <w:p w14:paraId="5AD26A3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2020 год − 0,16 млрд. руб.</w:t>
      </w:r>
    </w:p>
    <w:p w14:paraId="554237C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2021 год − 0,11 млрд. руб.</w:t>
      </w:r>
    </w:p>
    <w:p w14:paraId="68624E57"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2022 год – 0,00 млрд. руб.</w:t>
      </w:r>
    </w:p>
    <w:p w14:paraId="1E644E47"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е) за счет средств из иных источников в сумме 0,4 млрд. руб., в том числе по годам реализации:</w:t>
      </w:r>
    </w:p>
    <w:p w14:paraId="091BB82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2019 год − 0,13 млрд. руб.</w:t>
      </w:r>
    </w:p>
    <w:p w14:paraId="0773CEF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2020 год − 0,18 млрд. руб.</w:t>
      </w:r>
    </w:p>
    <w:p w14:paraId="00D8833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2021 год − 0,09 млрд. руб.</w:t>
      </w:r>
    </w:p>
    <w:p w14:paraId="0D2DF35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     2022 год – 0,00 млрд. руб.</w:t>
      </w:r>
    </w:p>
    <w:p w14:paraId="36DD838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При реализации Программы в полном объеме прирост потребления природного газа в автономном округе составит до 118,9 млн. куб.м/год (в том числе у населения – до 53,6 млн. куб.м/год). </w:t>
      </w:r>
    </w:p>
    <w:p w14:paraId="6B0BFAD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Основные показатели Программы представлены в таблице 13.1.</w:t>
      </w:r>
    </w:p>
    <w:p w14:paraId="45A21691" w14:textId="2616C400" w:rsidR="00BF4FF6" w:rsidRPr="00220624" w:rsidRDefault="00BF4FF6" w:rsidP="00A1683E">
      <w:pPr>
        <w:shd w:val="clear" w:color="auto" w:fill="FFFFFF" w:themeFill="background1"/>
        <w:spacing w:after="0" w:line="240" w:lineRule="auto"/>
        <w:ind w:firstLine="317"/>
        <w:contextualSpacing/>
        <w:jc w:val="both"/>
        <w:rPr>
          <w:rFonts w:ascii="Times New Roman" w:hAnsi="Times New Roman" w:cs="Times New Roman"/>
          <w:sz w:val="24"/>
          <w:szCs w:val="24"/>
        </w:rPr>
      </w:pPr>
      <w:bookmarkStart w:id="345" w:name="_Toc9824133"/>
      <w:bookmarkStart w:id="346" w:name="_Toc10027009"/>
      <w:bookmarkStart w:id="347" w:name="_Toc12392852"/>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13</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1</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 xml:space="preserve"> – Основные показатели Программы</w:t>
      </w:r>
      <w:bookmarkEnd w:id="345"/>
      <w:bookmarkEnd w:id="346"/>
      <w:bookmarkEnd w:id="347"/>
      <w:r w:rsidRPr="00220624">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418"/>
        <w:gridCol w:w="2126"/>
      </w:tblGrid>
      <w:tr w:rsidR="00BF4FF6" w:rsidRPr="00220624" w14:paraId="39C32F00" w14:textId="77777777" w:rsidTr="00C81A2A">
        <w:tc>
          <w:tcPr>
            <w:tcW w:w="6345" w:type="dxa"/>
            <w:shd w:val="clear" w:color="auto" w:fill="auto"/>
            <w:vAlign w:val="center"/>
          </w:tcPr>
          <w:p w14:paraId="76488F37" w14:textId="77777777" w:rsidR="00BF4FF6" w:rsidRPr="00220624" w:rsidRDefault="00BF4FF6" w:rsidP="00AA37FE">
            <w:pPr>
              <w:shd w:val="clear" w:color="auto" w:fill="FFFFFF" w:themeFill="background1"/>
              <w:autoSpaceDE w:val="0"/>
              <w:autoSpaceDN w:val="0"/>
              <w:adjustRightInd w:val="0"/>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Наименование мероприятия</w:t>
            </w:r>
          </w:p>
        </w:tc>
        <w:tc>
          <w:tcPr>
            <w:tcW w:w="1418" w:type="dxa"/>
            <w:shd w:val="clear" w:color="auto" w:fill="auto"/>
            <w:vAlign w:val="center"/>
          </w:tcPr>
          <w:p w14:paraId="58AB2950" w14:textId="77777777" w:rsidR="00BF4FF6" w:rsidRPr="00220624" w:rsidRDefault="00BF4FF6" w:rsidP="00AA37FE">
            <w:pPr>
              <w:shd w:val="clear" w:color="auto" w:fill="FFFFFF" w:themeFill="background1"/>
              <w:autoSpaceDE w:val="0"/>
              <w:autoSpaceDN w:val="0"/>
              <w:adjustRightInd w:val="0"/>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Плановый показатель</w:t>
            </w:r>
          </w:p>
        </w:tc>
        <w:tc>
          <w:tcPr>
            <w:tcW w:w="2126" w:type="dxa"/>
            <w:shd w:val="clear" w:color="auto" w:fill="auto"/>
            <w:vAlign w:val="center"/>
          </w:tcPr>
          <w:p w14:paraId="395CD77A" w14:textId="77777777" w:rsidR="00BF4FF6" w:rsidRPr="00220624" w:rsidRDefault="00BF4FF6" w:rsidP="00AA37FE">
            <w:pPr>
              <w:shd w:val="clear" w:color="auto" w:fill="FFFFFF" w:themeFill="background1"/>
              <w:autoSpaceDE w:val="0"/>
              <w:autoSpaceDN w:val="0"/>
              <w:adjustRightInd w:val="0"/>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Объем инвестиций, млн руб.</w:t>
            </w:r>
          </w:p>
        </w:tc>
      </w:tr>
      <w:tr w:rsidR="00BF4FF6" w:rsidRPr="00220624" w14:paraId="0335BB6F" w14:textId="77777777" w:rsidTr="00C81A2A">
        <w:tc>
          <w:tcPr>
            <w:tcW w:w="6345" w:type="dxa"/>
            <w:shd w:val="clear" w:color="auto" w:fill="auto"/>
          </w:tcPr>
          <w:p w14:paraId="0FEED8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ГРС, ед.</w:t>
            </w:r>
          </w:p>
        </w:tc>
        <w:tc>
          <w:tcPr>
            <w:tcW w:w="1418" w:type="dxa"/>
            <w:shd w:val="clear" w:color="auto" w:fill="auto"/>
            <w:vAlign w:val="center"/>
          </w:tcPr>
          <w:p w14:paraId="58E1A9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w:t>
            </w:r>
          </w:p>
        </w:tc>
        <w:tc>
          <w:tcPr>
            <w:tcW w:w="2126" w:type="dxa"/>
            <w:shd w:val="clear" w:color="auto" w:fill="auto"/>
            <w:vAlign w:val="center"/>
          </w:tcPr>
          <w:p w14:paraId="64393F14"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517,8</w:t>
            </w:r>
          </w:p>
        </w:tc>
      </w:tr>
      <w:tr w:rsidR="00BF4FF6" w:rsidRPr="00220624" w14:paraId="3E8CA3B8" w14:textId="77777777" w:rsidTr="00C81A2A">
        <w:tc>
          <w:tcPr>
            <w:tcW w:w="6345" w:type="dxa"/>
            <w:shd w:val="clear" w:color="auto" w:fill="auto"/>
          </w:tcPr>
          <w:p w14:paraId="3F644A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Реконструкция ГРС с увеличением производительности, ед.</w:t>
            </w:r>
          </w:p>
        </w:tc>
        <w:tc>
          <w:tcPr>
            <w:tcW w:w="1418" w:type="dxa"/>
            <w:shd w:val="clear" w:color="auto" w:fill="auto"/>
            <w:vAlign w:val="center"/>
          </w:tcPr>
          <w:p w14:paraId="0590741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2126" w:type="dxa"/>
            <w:shd w:val="clear" w:color="auto" w:fill="auto"/>
            <w:vAlign w:val="center"/>
          </w:tcPr>
          <w:p w14:paraId="11C1454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98,1</w:t>
            </w:r>
          </w:p>
        </w:tc>
      </w:tr>
      <w:tr w:rsidR="00BF4FF6" w:rsidRPr="00220624" w14:paraId="6B4E0180" w14:textId="77777777" w:rsidTr="00C81A2A">
        <w:tc>
          <w:tcPr>
            <w:tcW w:w="6345" w:type="dxa"/>
            <w:shd w:val="clear" w:color="auto" w:fill="auto"/>
          </w:tcPr>
          <w:p w14:paraId="3471904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Газификация природным газом населенных пунктов, ед.</w:t>
            </w:r>
          </w:p>
        </w:tc>
        <w:tc>
          <w:tcPr>
            <w:tcW w:w="1418" w:type="dxa"/>
            <w:shd w:val="clear" w:color="auto" w:fill="auto"/>
            <w:vAlign w:val="center"/>
          </w:tcPr>
          <w:p w14:paraId="03B8C3B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2126" w:type="dxa"/>
            <w:vMerge w:val="restart"/>
            <w:shd w:val="clear" w:color="auto" w:fill="auto"/>
            <w:vAlign w:val="center"/>
          </w:tcPr>
          <w:p w14:paraId="623A229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30,5</w:t>
            </w:r>
          </w:p>
        </w:tc>
      </w:tr>
      <w:tr w:rsidR="00BF4FF6" w:rsidRPr="00220624" w14:paraId="2669A8AE" w14:textId="77777777" w:rsidTr="00C81A2A">
        <w:tc>
          <w:tcPr>
            <w:tcW w:w="6345" w:type="dxa"/>
            <w:shd w:val="clear" w:color="auto" w:fill="auto"/>
          </w:tcPr>
          <w:p w14:paraId="2A9C750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межпоселковых газопроводов, км</w:t>
            </w:r>
          </w:p>
        </w:tc>
        <w:tc>
          <w:tcPr>
            <w:tcW w:w="1418" w:type="dxa"/>
            <w:shd w:val="clear" w:color="auto" w:fill="auto"/>
            <w:vAlign w:val="center"/>
          </w:tcPr>
          <w:p w14:paraId="4F41513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3,0</w:t>
            </w:r>
          </w:p>
        </w:tc>
        <w:tc>
          <w:tcPr>
            <w:tcW w:w="2126" w:type="dxa"/>
            <w:vMerge/>
            <w:shd w:val="clear" w:color="auto" w:fill="auto"/>
            <w:vAlign w:val="center"/>
          </w:tcPr>
          <w:p w14:paraId="17D6CC5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7E568378" w14:textId="77777777" w:rsidTr="00C81A2A">
        <w:tc>
          <w:tcPr>
            <w:tcW w:w="6345" w:type="dxa"/>
            <w:shd w:val="clear" w:color="auto" w:fill="auto"/>
          </w:tcPr>
          <w:p w14:paraId="3E78DF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Газиф</w:t>
            </w:r>
            <w:r w:rsidR="00E65F75" w:rsidRPr="00220624">
              <w:rPr>
                <w:rFonts w:ascii="Times New Roman" w:hAnsi="Times New Roman" w:cs="Times New Roman"/>
                <w:sz w:val="24"/>
                <w:szCs w:val="24"/>
              </w:rPr>
              <w:t xml:space="preserve">икация природным газом квартир </w:t>
            </w:r>
            <w:r w:rsidRPr="00220624">
              <w:rPr>
                <w:rFonts w:ascii="Times New Roman" w:hAnsi="Times New Roman" w:cs="Times New Roman"/>
                <w:sz w:val="24"/>
                <w:szCs w:val="24"/>
              </w:rPr>
              <w:t>домовлад</w:t>
            </w:r>
            <w:r w:rsidR="00E65F75" w:rsidRPr="00220624">
              <w:rPr>
                <w:rFonts w:ascii="Times New Roman" w:hAnsi="Times New Roman" w:cs="Times New Roman"/>
                <w:sz w:val="24"/>
                <w:szCs w:val="24"/>
              </w:rPr>
              <w:t>ений</w:t>
            </w:r>
            <w:r w:rsidRPr="00220624">
              <w:rPr>
                <w:rFonts w:ascii="Times New Roman" w:hAnsi="Times New Roman" w:cs="Times New Roman"/>
                <w:sz w:val="24"/>
                <w:szCs w:val="24"/>
              </w:rPr>
              <w:t>, тыс. ед.</w:t>
            </w:r>
          </w:p>
        </w:tc>
        <w:tc>
          <w:tcPr>
            <w:tcW w:w="1418" w:type="dxa"/>
            <w:shd w:val="clear" w:color="auto" w:fill="auto"/>
            <w:vAlign w:val="center"/>
          </w:tcPr>
          <w:p w14:paraId="3E3049F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5,3</w:t>
            </w:r>
          </w:p>
        </w:tc>
        <w:tc>
          <w:tcPr>
            <w:tcW w:w="2126" w:type="dxa"/>
            <w:vMerge w:val="restart"/>
            <w:shd w:val="clear" w:color="auto" w:fill="auto"/>
            <w:vAlign w:val="center"/>
          </w:tcPr>
          <w:p w14:paraId="5D937E06"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413,9</w:t>
            </w:r>
          </w:p>
        </w:tc>
      </w:tr>
      <w:tr w:rsidR="00BF4FF6" w:rsidRPr="00220624" w14:paraId="6EA7213B" w14:textId="77777777" w:rsidTr="00C81A2A">
        <w:tc>
          <w:tcPr>
            <w:tcW w:w="6345" w:type="dxa"/>
            <w:shd w:val="clear" w:color="auto" w:fill="auto"/>
          </w:tcPr>
          <w:p w14:paraId="57FE83E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Уровень газификации жилищного фонда природным газом по отношению к 2005 году, %</w:t>
            </w:r>
          </w:p>
        </w:tc>
        <w:tc>
          <w:tcPr>
            <w:tcW w:w="1418" w:type="dxa"/>
            <w:shd w:val="clear" w:color="auto" w:fill="auto"/>
            <w:vAlign w:val="center"/>
          </w:tcPr>
          <w:p w14:paraId="5A16678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19,8</w:t>
            </w:r>
          </w:p>
        </w:tc>
        <w:tc>
          <w:tcPr>
            <w:tcW w:w="2126" w:type="dxa"/>
            <w:vMerge/>
            <w:shd w:val="clear" w:color="auto" w:fill="auto"/>
            <w:vAlign w:val="center"/>
          </w:tcPr>
          <w:p w14:paraId="288E1AC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59EFC071" w14:textId="77777777" w:rsidTr="00C81A2A">
        <w:tc>
          <w:tcPr>
            <w:tcW w:w="6345" w:type="dxa"/>
            <w:shd w:val="clear" w:color="auto" w:fill="auto"/>
          </w:tcPr>
          <w:p w14:paraId="1CB2D0D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внутрипоселковых газопроводов, км</w:t>
            </w:r>
          </w:p>
        </w:tc>
        <w:tc>
          <w:tcPr>
            <w:tcW w:w="1418" w:type="dxa"/>
            <w:shd w:val="clear" w:color="auto" w:fill="auto"/>
            <w:vAlign w:val="center"/>
          </w:tcPr>
          <w:p w14:paraId="1301A9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77,9</w:t>
            </w:r>
          </w:p>
        </w:tc>
        <w:tc>
          <w:tcPr>
            <w:tcW w:w="2126" w:type="dxa"/>
            <w:shd w:val="clear" w:color="auto" w:fill="auto"/>
            <w:vAlign w:val="center"/>
          </w:tcPr>
          <w:p w14:paraId="41CFBF6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390,5</w:t>
            </w:r>
          </w:p>
        </w:tc>
      </w:tr>
      <w:tr w:rsidR="00BF4FF6" w:rsidRPr="00220624" w14:paraId="5C9A78B2" w14:textId="77777777" w:rsidTr="00C81A2A">
        <w:tc>
          <w:tcPr>
            <w:tcW w:w="6345" w:type="dxa"/>
            <w:shd w:val="clear" w:color="auto" w:fill="auto"/>
          </w:tcPr>
          <w:p w14:paraId="5DB694F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Перевод котельных на природный газ, ед.</w:t>
            </w:r>
          </w:p>
        </w:tc>
        <w:tc>
          <w:tcPr>
            <w:tcW w:w="1418" w:type="dxa"/>
            <w:shd w:val="clear" w:color="auto" w:fill="auto"/>
            <w:vAlign w:val="center"/>
          </w:tcPr>
          <w:p w14:paraId="407D2FAE"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151</w:t>
            </w:r>
          </w:p>
        </w:tc>
        <w:tc>
          <w:tcPr>
            <w:tcW w:w="2126" w:type="dxa"/>
            <w:shd w:val="clear" w:color="auto" w:fill="auto"/>
            <w:vAlign w:val="center"/>
          </w:tcPr>
          <w:p w14:paraId="1D9AF44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270,9</w:t>
            </w:r>
          </w:p>
        </w:tc>
      </w:tr>
      <w:tr w:rsidR="00BF4FF6" w:rsidRPr="00220624" w14:paraId="090384BB" w14:textId="77777777" w:rsidTr="00C81A2A">
        <w:tc>
          <w:tcPr>
            <w:tcW w:w="6345" w:type="dxa"/>
            <w:shd w:val="clear" w:color="auto" w:fill="auto"/>
          </w:tcPr>
          <w:p w14:paraId="2D153F4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автомобильных газонаполнительных компрессорных станций, ед.</w:t>
            </w:r>
          </w:p>
        </w:tc>
        <w:tc>
          <w:tcPr>
            <w:tcW w:w="1418" w:type="dxa"/>
            <w:shd w:val="clear" w:color="auto" w:fill="auto"/>
            <w:vAlign w:val="center"/>
          </w:tcPr>
          <w:p w14:paraId="232834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2126" w:type="dxa"/>
            <w:shd w:val="clear" w:color="auto" w:fill="auto"/>
            <w:vAlign w:val="center"/>
          </w:tcPr>
          <w:p w14:paraId="58607F6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277,5</w:t>
            </w:r>
          </w:p>
        </w:tc>
      </w:tr>
    </w:tbl>
    <w:p w14:paraId="6707C143"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Примечание: </w:t>
      </w:r>
      <w:r w:rsidR="00BF4FF6" w:rsidRPr="00220624">
        <w:rPr>
          <w:rFonts w:ascii="Times New Roman" w:hAnsi="Times New Roman" w:cs="Times New Roman"/>
          <w:sz w:val="24"/>
          <w:szCs w:val="24"/>
        </w:rPr>
        <w:t xml:space="preserve"> без учета инвестиций в строительство ГРС п. Каркатеевы и ГРС г. Пять-Ях.</w:t>
      </w:r>
    </w:p>
    <w:p w14:paraId="2F8E248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 средства населения.</w:t>
      </w:r>
    </w:p>
    <w:p w14:paraId="7B1CD65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 в том числе 143 котельные по выданным техническим условиям.</w:t>
      </w:r>
    </w:p>
    <w:p w14:paraId="1C57AC63" w14:textId="77777777" w:rsidR="00BF4FF6" w:rsidRPr="00220624" w:rsidRDefault="00BF4FF6" w:rsidP="00A1683E">
      <w:pPr>
        <w:pStyle w:val="a3"/>
        <w:shd w:val="clear" w:color="auto" w:fill="FFFFFF" w:themeFill="background1"/>
        <w:spacing w:line="240" w:lineRule="auto"/>
        <w:ind w:firstLine="567"/>
        <w:contextualSpacing/>
        <w:rPr>
          <w:szCs w:val="24"/>
        </w:rPr>
      </w:pPr>
      <w:r w:rsidRPr="00220624">
        <w:rPr>
          <w:szCs w:val="24"/>
        </w:rPr>
        <w:lastRenderedPageBreak/>
        <w:t>Мероприятия касающихся системы газоснабжения г. Мегион в Программе – не предусмотрены.</w:t>
      </w:r>
    </w:p>
    <w:p w14:paraId="6A7D1147" w14:textId="77777777" w:rsidR="00BF4FF6" w:rsidRPr="00220624" w:rsidRDefault="00BF4FF6" w:rsidP="00A1683E">
      <w:pPr>
        <w:pStyle w:val="a3"/>
        <w:shd w:val="clear" w:color="auto" w:fill="FFFFFF" w:themeFill="background1"/>
        <w:spacing w:line="240" w:lineRule="auto"/>
        <w:contextualSpacing/>
        <w:rPr>
          <w:szCs w:val="24"/>
        </w:rPr>
      </w:pPr>
    </w:p>
    <w:p w14:paraId="5B0CBD4A" w14:textId="77777777" w:rsidR="00BF4FF6" w:rsidRPr="00220624" w:rsidRDefault="00BF4FF6" w:rsidP="00D43182">
      <w:pPr>
        <w:pStyle w:val="2"/>
        <w:numPr>
          <w:ilvl w:val="1"/>
          <w:numId w:val="47"/>
        </w:numPr>
        <w:shd w:val="clear" w:color="auto" w:fill="FFFFFF" w:themeFill="background1"/>
        <w:spacing w:after="0"/>
        <w:contextualSpacing/>
        <w:rPr>
          <w:b w:val="0"/>
          <w:szCs w:val="24"/>
        </w:rPr>
      </w:pPr>
      <w:bookmarkStart w:id="348" w:name="_Toc89685802"/>
      <w:r w:rsidRPr="00220624">
        <w:rPr>
          <w:b w:val="0"/>
          <w:szCs w:val="24"/>
        </w:rPr>
        <w:t>Описание проблем организации газоснабжения источников тепловой энергии</w:t>
      </w:r>
      <w:bookmarkEnd w:id="348"/>
    </w:p>
    <w:p w14:paraId="12C69A53"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Газоснабжение потребителей г. Мегион осуществляется природным газом от газ</w:t>
      </w:r>
      <w:r w:rsidR="00E65F75" w:rsidRPr="00220624">
        <w:rPr>
          <w:rFonts w:ascii="Times New Roman" w:hAnsi="Times New Roman" w:cs="Times New Roman"/>
        </w:rPr>
        <w:t>ораспределительной станции ГРС</w:t>
      </w:r>
      <w:r w:rsidRPr="00220624">
        <w:rPr>
          <w:rFonts w:ascii="Times New Roman" w:hAnsi="Times New Roman" w:cs="Times New Roman"/>
        </w:rPr>
        <w:t>, расположенной на территории муниципального образования. На ГРС природный газ подается по отводу диаметром 400 мм от магистрального</w:t>
      </w:r>
      <w:r w:rsidR="00E65F75" w:rsidRPr="00220624">
        <w:rPr>
          <w:rFonts w:ascii="Times New Roman" w:hAnsi="Times New Roman" w:cs="Times New Roman"/>
        </w:rPr>
        <w:t xml:space="preserve"> газопровода высокого давления </w:t>
      </w:r>
      <w:r w:rsidRPr="00220624">
        <w:rPr>
          <w:rFonts w:ascii="Times New Roman" w:hAnsi="Times New Roman" w:cs="Times New Roman"/>
        </w:rPr>
        <w:t>Нижневартовский газоперерабатывающий комплекс - дожимная к</w:t>
      </w:r>
      <w:r w:rsidR="00E65F75" w:rsidRPr="00220624">
        <w:rPr>
          <w:rFonts w:ascii="Times New Roman" w:hAnsi="Times New Roman" w:cs="Times New Roman"/>
        </w:rPr>
        <w:t>омпрессорная станция в Локосово</w:t>
      </w:r>
      <w:r w:rsidRPr="00220624">
        <w:rPr>
          <w:rFonts w:ascii="Times New Roman" w:hAnsi="Times New Roman" w:cs="Times New Roman"/>
        </w:rPr>
        <w:t>. Распределительная сеть ГРС охватывает г. Мегион и п.г.т. Высокий.</w:t>
      </w:r>
    </w:p>
    <w:p w14:paraId="681B1ED8"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Для подачи газа на котельные и потребителям г. Мегион от газопровода высокого давления 6 кг/см</w:t>
      </w:r>
      <w:r w:rsidRPr="00220624">
        <w:rPr>
          <w:rFonts w:ascii="Times New Roman" w:hAnsi="Times New Roman" w:cs="Times New Roman"/>
          <w:vertAlign w:val="superscript"/>
        </w:rPr>
        <w:t>2</w:t>
      </w:r>
      <w:r w:rsidRPr="00220624">
        <w:rPr>
          <w:rFonts w:ascii="Times New Roman" w:hAnsi="Times New Roman" w:cs="Times New Roman"/>
        </w:rPr>
        <w:t xml:space="preserve"> используется газорегуляторный пункт.</w:t>
      </w:r>
    </w:p>
    <w:p w14:paraId="737B2340" w14:textId="77777777" w:rsidR="00BF4FF6" w:rsidRPr="00220624" w:rsidRDefault="00BF4FF6" w:rsidP="00A1683E">
      <w:pPr>
        <w:pStyle w:val="affff4"/>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С целью снижения затрат на выработку тепла и улучшения экологической обстановки в г. Мегион планируется газификация п.г.т. Высокий. С 2020 г. планируется децентрализованное теплоснабжение всей индивидуальной и малоэтажной жилой застройки с помощью индивидуальн</w:t>
      </w:r>
      <w:r w:rsidR="00E65F75" w:rsidRPr="00220624">
        <w:rPr>
          <w:rFonts w:ascii="Times New Roman" w:hAnsi="Times New Roman" w:cs="Times New Roman"/>
        </w:rPr>
        <w:t>ых источников тепловой энергии газовых котлов</w:t>
      </w:r>
      <w:r w:rsidRPr="00220624">
        <w:rPr>
          <w:rFonts w:ascii="Times New Roman" w:hAnsi="Times New Roman" w:cs="Times New Roman"/>
        </w:rPr>
        <w:t>.</w:t>
      </w:r>
    </w:p>
    <w:p w14:paraId="560445D6"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На основании информации о режи</w:t>
      </w:r>
      <w:r w:rsidR="00E65F75" w:rsidRPr="00220624">
        <w:rPr>
          <w:rFonts w:eastAsia="Calibri"/>
          <w:szCs w:val="24"/>
        </w:rPr>
        <w:t>мах поставки основного топлива газовое топливо</w:t>
      </w:r>
      <w:r w:rsidRPr="00220624">
        <w:rPr>
          <w:rFonts w:eastAsia="Calibri"/>
          <w:szCs w:val="24"/>
        </w:rPr>
        <w:t xml:space="preserve"> на источники тепловой энерги</w:t>
      </w:r>
      <w:r w:rsidR="00E65F75" w:rsidRPr="00220624">
        <w:rPr>
          <w:rFonts w:eastAsia="Calibri"/>
          <w:szCs w:val="24"/>
        </w:rPr>
        <w:t xml:space="preserve">и в периоды резких похолоданий </w:t>
      </w:r>
      <w:r w:rsidRPr="00220624">
        <w:rPr>
          <w:rFonts w:eastAsia="Calibri"/>
          <w:szCs w:val="24"/>
        </w:rPr>
        <w:t>при температурах наружно</w:t>
      </w:r>
      <w:r w:rsidR="00E65F75" w:rsidRPr="00220624">
        <w:rPr>
          <w:rFonts w:eastAsia="Calibri"/>
          <w:szCs w:val="24"/>
        </w:rPr>
        <w:t>го воздуха, близких к расчетным</w:t>
      </w:r>
      <w:r w:rsidRPr="00220624">
        <w:rPr>
          <w:rFonts w:eastAsia="Calibri"/>
          <w:szCs w:val="24"/>
        </w:rPr>
        <w:t>, полученной от теплоснабжающих организаций г. Мегион, проведен анализ поставки топлива в периоды расчетных температур наружного воздуха. Результаты анализа показали отсутствие снижения объемов поставки природного газа. Также, в эти периоды не наблюдалось падения давления в газопроводах и отклонения физико-химических свойств газа от договорных параметров. Ограничений на потребление газа для источников системы теплоснабжения, промышленных объектов и населения г. Мегион - не вводилось.</w:t>
      </w:r>
    </w:p>
    <w:p w14:paraId="7CF7F8AE"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Учитывая изложенное проблемы в организации надежного газоснабжения объектов системы теплоснабжения г. Мегион – отсутствуют.</w:t>
      </w:r>
    </w:p>
    <w:p w14:paraId="500C3886" w14:textId="77777777" w:rsidR="00BF4FF6" w:rsidRPr="00220624" w:rsidRDefault="00BF4FF6" w:rsidP="00A1683E">
      <w:pPr>
        <w:pStyle w:val="a3"/>
        <w:shd w:val="clear" w:color="auto" w:fill="FFFFFF" w:themeFill="background1"/>
        <w:spacing w:line="240" w:lineRule="auto"/>
        <w:contextualSpacing/>
        <w:rPr>
          <w:szCs w:val="24"/>
        </w:rPr>
      </w:pPr>
    </w:p>
    <w:p w14:paraId="7FE15CB2" w14:textId="11F1D367" w:rsidR="00BF4FF6" w:rsidRPr="00220624" w:rsidRDefault="00BF4FF6" w:rsidP="00D43182">
      <w:pPr>
        <w:pStyle w:val="2"/>
        <w:numPr>
          <w:ilvl w:val="1"/>
          <w:numId w:val="47"/>
        </w:numPr>
        <w:shd w:val="clear" w:color="auto" w:fill="FFFFFF" w:themeFill="background1"/>
        <w:spacing w:after="0"/>
        <w:contextualSpacing/>
        <w:rPr>
          <w:b w:val="0"/>
          <w:szCs w:val="24"/>
        </w:rPr>
      </w:pPr>
      <w:bookmarkStart w:id="349" w:name="_Toc89685803"/>
      <w:r w:rsidRPr="00220624">
        <w:rPr>
          <w:b w:val="0"/>
          <w:szCs w:val="24"/>
        </w:rPr>
        <w:t xml:space="preserve">Предложения </w:t>
      </w:r>
      <w:r w:rsidR="00E65F75" w:rsidRPr="00220624">
        <w:rPr>
          <w:b w:val="0"/>
          <w:szCs w:val="24"/>
        </w:rPr>
        <w:t xml:space="preserve">по корректировке, утвержденной </w:t>
      </w:r>
      <w:r w:rsidR="005B6009" w:rsidRPr="00220624">
        <w:rPr>
          <w:b w:val="0"/>
          <w:szCs w:val="24"/>
        </w:rPr>
        <w:t>(</w:t>
      </w:r>
      <w:r w:rsidR="00E65F75" w:rsidRPr="00220624">
        <w:rPr>
          <w:b w:val="0"/>
          <w:szCs w:val="24"/>
        </w:rPr>
        <w:t>разработке</w:t>
      </w:r>
      <w:r w:rsidR="005B6009" w:rsidRPr="00220624">
        <w:rPr>
          <w:b w:val="0"/>
          <w:szCs w:val="24"/>
        </w:rPr>
        <w:t>)</w:t>
      </w:r>
      <w:r w:rsidR="00E65F75" w:rsidRPr="00220624">
        <w:rPr>
          <w:b w:val="0"/>
          <w:szCs w:val="24"/>
        </w:rPr>
        <w:t xml:space="preserve"> региональной </w:t>
      </w:r>
      <w:r w:rsidR="005B6009" w:rsidRPr="00220624">
        <w:rPr>
          <w:b w:val="0"/>
          <w:szCs w:val="24"/>
        </w:rPr>
        <w:t>(</w:t>
      </w:r>
      <w:r w:rsidR="00E65F75" w:rsidRPr="00220624">
        <w:rPr>
          <w:b w:val="0"/>
          <w:szCs w:val="24"/>
        </w:rPr>
        <w:t>межрегиональной</w:t>
      </w:r>
      <w:r w:rsidR="005B6009" w:rsidRPr="00220624">
        <w:rPr>
          <w:b w:val="0"/>
          <w:szCs w:val="24"/>
        </w:rPr>
        <w:t>)</w:t>
      </w:r>
      <w:r w:rsidRPr="00220624">
        <w:rPr>
          <w:b w:val="0"/>
          <w:szCs w:val="24"/>
        </w:rPr>
        <w:t xml:space="preserve">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49"/>
    </w:p>
    <w:p w14:paraId="03AE07B6"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В настоящей схеме теплоснабжения г. Мегион предлагаются мероприятия, касающиеся источников тепловой энергии, реализация котор</w:t>
      </w:r>
      <w:r w:rsidR="00E65F75" w:rsidRPr="00220624">
        <w:rPr>
          <w:rFonts w:eastAsia="Calibri"/>
          <w:szCs w:val="24"/>
        </w:rPr>
        <w:t xml:space="preserve">ых повлечет за собой изменения </w:t>
      </w:r>
      <w:r w:rsidRPr="00220624">
        <w:rPr>
          <w:rFonts w:eastAsia="Calibri"/>
          <w:szCs w:val="24"/>
        </w:rPr>
        <w:t>уве</w:t>
      </w:r>
      <w:r w:rsidR="00E65F75" w:rsidRPr="00220624">
        <w:rPr>
          <w:rFonts w:eastAsia="Calibri"/>
          <w:szCs w:val="24"/>
        </w:rPr>
        <w:t>личение потребления топлива</w:t>
      </w:r>
      <w:r w:rsidRPr="00220624">
        <w:rPr>
          <w:rFonts w:eastAsia="Calibri"/>
          <w:szCs w:val="24"/>
        </w:rPr>
        <w:t xml:space="preserve"> топливного баланса.</w:t>
      </w:r>
    </w:p>
    <w:p w14:paraId="466A8C16"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Перечень мероприятий по реконструкции источников тепловой энергии представлен в таблице 13.2.</w:t>
      </w:r>
    </w:p>
    <w:p w14:paraId="008CFFF6" w14:textId="44E2F172" w:rsidR="00BF4FF6" w:rsidRPr="00220624" w:rsidRDefault="00BF4FF6" w:rsidP="00A1683E">
      <w:pPr>
        <w:shd w:val="clear" w:color="auto" w:fill="FFFFFF" w:themeFill="background1"/>
        <w:spacing w:after="0" w:line="240" w:lineRule="auto"/>
        <w:ind w:firstLine="317"/>
        <w:contextualSpacing/>
        <w:jc w:val="both"/>
        <w:rPr>
          <w:rFonts w:ascii="Times New Roman" w:hAnsi="Times New Roman" w:cs="Times New Roman"/>
          <w:sz w:val="24"/>
          <w:szCs w:val="24"/>
        </w:rPr>
      </w:pPr>
      <w:bookmarkStart w:id="350" w:name="_Toc12392853"/>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13</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2</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 xml:space="preserve"> – </w:t>
      </w:r>
      <w:r w:rsidRPr="00220624">
        <w:rPr>
          <w:rFonts w:ascii="Times New Roman" w:eastAsia="Calibri" w:hAnsi="Times New Roman" w:cs="Times New Roman"/>
          <w:sz w:val="24"/>
          <w:szCs w:val="24"/>
        </w:rPr>
        <w:t>Перечень мероприятий по реконструкции источников тепловой энергии</w:t>
      </w:r>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5069"/>
        <w:gridCol w:w="2045"/>
      </w:tblGrid>
      <w:tr w:rsidR="00BF4FF6" w:rsidRPr="00220624" w14:paraId="48524495" w14:textId="77777777" w:rsidTr="00C81A2A">
        <w:trPr>
          <w:trHeight w:val="64"/>
          <w:tblHeader/>
        </w:trPr>
        <w:tc>
          <w:tcPr>
            <w:tcW w:w="1511" w:type="pct"/>
            <w:tcBorders>
              <w:top w:val="single" w:sz="4" w:space="0" w:color="auto"/>
              <w:left w:val="single" w:sz="4" w:space="0" w:color="auto"/>
              <w:bottom w:val="single" w:sz="4" w:space="0" w:color="auto"/>
              <w:right w:val="single" w:sz="4" w:space="0" w:color="auto"/>
            </w:tcBorders>
            <w:vAlign w:val="center"/>
          </w:tcPr>
          <w:p w14:paraId="3C443D49"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Наименование котельной</w:t>
            </w:r>
          </w:p>
        </w:tc>
        <w:tc>
          <w:tcPr>
            <w:tcW w:w="2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FE6D9"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Мероприятия</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7E328"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Период реализации</w:t>
            </w:r>
          </w:p>
        </w:tc>
      </w:tr>
      <w:tr w:rsidR="00BF4FF6" w:rsidRPr="00220624" w14:paraId="125D2F20" w14:textId="77777777" w:rsidTr="00C81A2A">
        <w:trPr>
          <w:trHeight w:val="457"/>
        </w:trPr>
        <w:tc>
          <w:tcPr>
            <w:tcW w:w="1511" w:type="pct"/>
            <w:tcBorders>
              <w:top w:val="single" w:sz="4" w:space="0" w:color="auto"/>
              <w:left w:val="single" w:sz="4" w:space="0" w:color="auto"/>
              <w:right w:val="single" w:sz="4" w:space="0" w:color="auto"/>
            </w:tcBorders>
            <w:vAlign w:val="center"/>
          </w:tcPr>
          <w:p w14:paraId="171DD3CF" w14:textId="77777777" w:rsidR="00BF4FF6" w:rsidRPr="00220624" w:rsidRDefault="00E65F75" w:rsidP="00A1683E">
            <w:pPr>
              <w:pStyle w:val="affff6"/>
              <w:shd w:val="clear" w:color="auto" w:fill="FFFFFF" w:themeFill="background1"/>
              <w:contextualSpacing/>
              <w:jc w:val="both"/>
              <w:rPr>
                <w:sz w:val="24"/>
                <w:szCs w:val="24"/>
              </w:rPr>
            </w:pPr>
            <w:r w:rsidRPr="00220624">
              <w:rPr>
                <w:sz w:val="24"/>
                <w:szCs w:val="24"/>
              </w:rPr>
              <w:t>Котельная Северная</w:t>
            </w:r>
            <w:r w:rsidR="00BF4FF6" w:rsidRPr="00220624">
              <w:rPr>
                <w:sz w:val="24"/>
                <w:szCs w:val="24"/>
              </w:rPr>
              <w:t xml:space="preserve"> г. Мегион</w:t>
            </w:r>
          </w:p>
        </w:tc>
        <w:tc>
          <w:tcPr>
            <w:tcW w:w="2486" w:type="pct"/>
            <w:tcBorders>
              <w:top w:val="single" w:sz="4" w:space="0" w:color="auto"/>
              <w:left w:val="single" w:sz="4" w:space="0" w:color="auto"/>
              <w:right w:val="single" w:sz="4" w:space="0" w:color="auto"/>
            </w:tcBorders>
            <w:shd w:val="clear" w:color="auto" w:fill="auto"/>
            <w:vAlign w:val="center"/>
          </w:tcPr>
          <w:p w14:paraId="6E53713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В</w:t>
            </w:r>
            <w:r w:rsidR="00E65F75" w:rsidRPr="00220624">
              <w:rPr>
                <w:sz w:val="24"/>
                <w:szCs w:val="24"/>
              </w:rPr>
              <w:t>ывод котельной из эксплуатации консервация)</w:t>
            </w:r>
            <w:r w:rsidRPr="00220624">
              <w:rPr>
                <w:sz w:val="24"/>
                <w:szCs w:val="24"/>
              </w:rPr>
              <w:t>с переводом нагрузки на котельную «Южная»</w:t>
            </w:r>
          </w:p>
        </w:tc>
        <w:tc>
          <w:tcPr>
            <w:tcW w:w="1003" w:type="pct"/>
            <w:tcBorders>
              <w:top w:val="single" w:sz="4" w:space="0" w:color="auto"/>
              <w:left w:val="single" w:sz="4" w:space="0" w:color="auto"/>
              <w:right w:val="single" w:sz="4" w:space="0" w:color="auto"/>
            </w:tcBorders>
            <w:shd w:val="clear" w:color="auto" w:fill="auto"/>
            <w:vAlign w:val="center"/>
          </w:tcPr>
          <w:p w14:paraId="122AE34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 xml:space="preserve">2022г. </w:t>
            </w:r>
          </w:p>
        </w:tc>
      </w:tr>
      <w:tr w:rsidR="00BF4FF6" w:rsidRPr="00220624" w14:paraId="418C9449" w14:textId="77777777" w:rsidTr="00C81A2A">
        <w:trPr>
          <w:trHeight w:val="413"/>
        </w:trPr>
        <w:tc>
          <w:tcPr>
            <w:tcW w:w="1511" w:type="pct"/>
            <w:vMerge w:val="restart"/>
            <w:tcBorders>
              <w:left w:val="single" w:sz="4" w:space="0" w:color="auto"/>
              <w:right w:val="single" w:sz="4" w:space="0" w:color="auto"/>
            </w:tcBorders>
            <w:vAlign w:val="center"/>
          </w:tcPr>
          <w:p w14:paraId="1BE5916E" w14:textId="77777777" w:rsidR="00BF4FF6" w:rsidRPr="00220624" w:rsidRDefault="00E65F75" w:rsidP="00A1683E">
            <w:pPr>
              <w:pStyle w:val="affff6"/>
              <w:shd w:val="clear" w:color="auto" w:fill="FFFFFF" w:themeFill="background1"/>
              <w:contextualSpacing/>
              <w:jc w:val="both"/>
              <w:rPr>
                <w:sz w:val="24"/>
                <w:szCs w:val="24"/>
              </w:rPr>
            </w:pPr>
            <w:r w:rsidRPr="00220624">
              <w:rPr>
                <w:sz w:val="24"/>
                <w:szCs w:val="24"/>
              </w:rPr>
              <w:t>Котельная Южная</w:t>
            </w:r>
            <w:r w:rsidR="00BF4FF6" w:rsidRPr="00220624">
              <w:rPr>
                <w:sz w:val="24"/>
                <w:szCs w:val="24"/>
              </w:rPr>
              <w:t xml:space="preserve">, </w:t>
            </w:r>
            <w:r w:rsidRPr="00220624">
              <w:rPr>
                <w:sz w:val="24"/>
                <w:szCs w:val="24"/>
              </w:rPr>
              <w:t xml:space="preserve">             </w:t>
            </w:r>
            <w:r w:rsidR="00BF4FF6" w:rsidRPr="00220624">
              <w:rPr>
                <w:sz w:val="24"/>
                <w:szCs w:val="24"/>
              </w:rPr>
              <w:t>г. Мегион</w:t>
            </w:r>
          </w:p>
        </w:tc>
        <w:tc>
          <w:tcPr>
            <w:tcW w:w="2486" w:type="pct"/>
            <w:tcBorders>
              <w:top w:val="single" w:sz="4" w:space="0" w:color="auto"/>
              <w:left w:val="single" w:sz="4" w:space="0" w:color="auto"/>
              <w:bottom w:val="single" w:sz="4" w:space="0" w:color="auto"/>
              <w:right w:val="single" w:sz="4" w:space="0" w:color="auto"/>
            </w:tcBorders>
            <w:shd w:val="clear" w:color="auto" w:fill="auto"/>
            <w:vAlign w:val="center"/>
          </w:tcPr>
          <w:p w14:paraId="5108E24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Реконструкция газораспреде</w:t>
            </w:r>
            <w:r w:rsidR="00E65F75" w:rsidRPr="00220624">
              <w:rPr>
                <w:sz w:val="24"/>
                <w:szCs w:val="24"/>
              </w:rPr>
              <w:t>лительного пунктаГРП</w:t>
            </w:r>
            <w:r w:rsidRPr="00220624">
              <w:rPr>
                <w:sz w:val="24"/>
                <w:szCs w:val="24"/>
              </w:rPr>
              <w:t xml:space="preserve"> с внедрением автоматической системы управления</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CDDBC4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2020 г.</w:t>
            </w:r>
          </w:p>
        </w:tc>
      </w:tr>
      <w:tr w:rsidR="00BF4FF6" w:rsidRPr="00220624" w14:paraId="42778298" w14:textId="77777777" w:rsidTr="00C81A2A">
        <w:trPr>
          <w:trHeight w:val="1265"/>
        </w:trPr>
        <w:tc>
          <w:tcPr>
            <w:tcW w:w="1511" w:type="pct"/>
            <w:vMerge/>
            <w:tcBorders>
              <w:left w:val="single" w:sz="4" w:space="0" w:color="auto"/>
              <w:right w:val="single" w:sz="4" w:space="0" w:color="auto"/>
            </w:tcBorders>
            <w:vAlign w:val="center"/>
          </w:tcPr>
          <w:p w14:paraId="4921799A" w14:textId="77777777" w:rsidR="00BF4FF6" w:rsidRPr="00220624" w:rsidRDefault="00BF4FF6" w:rsidP="00A1683E">
            <w:pPr>
              <w:pStyle w:val="affff6"/>
              <w:shd w:val="clear" w:color="auto" w:fill="FFFFFF" w:themeFill="background1"/>
              <w:contextualSpacing/>
              <w:jc w:val="both"/>
              <w:rPr>
                <w:sz w:val="24"/>
                <w:szCs w:val="24"/>
              </w:rPr>
            </w:pPr>
          </w:p>
        </w:tc>
        <w:tc>
          <w:tcPr>
            <w:tcW w:w="2486" w:type="pct"/>
            <w:tcBorders>
              <w:top w:val="single" w:sz="4" w:space="0" w:color="auto"/>
              <w:left w:val="single" w:sz="4" w:space="0" w:color="auto"/>
              <w:bottom w:val="single" w:sz="4" w:space="0" w:color="auto"/>
              <w:right w:val="single" w:sz="4" w:space="0" w:color="auto"/>
            </w:tcBorders>
            <w:shd w:val="clear" w:color="auto" w:fill="auto"/>
            <w:vAlign w:val="center"/>
          </w:tcPr>
          <w:p w14:paraId="2442F4EB" w14:textId="77777777" w:rsidR="00BF4FF6" w:rsidRPr="00220624" w:rsidRDefault="00E65F75" w:rsidP="00A1683E">
            <w:pPr>
              <w:pStyle w:val="affff6"/>
              <w:shd w:val="clear" w:color="auto" w:fill="FFFFFF" w:themeFill="background1"/>
              <w:contextualSpacing/>
              <w:jc w:val="both"/>
              <w:rPr>
                <w:sz w:val="24"/>
                <w:szCs w:val="24"/>
              </w:rPr>
            </w:pPr>
            <w:r w:rsidRPr="00220624">
              <w:rPr>
                <w:sz w:val="24"/>
                <w:szCs w:val="24"/>
              </w:rPr>
              <w:t>Реконструкция котельной Южная</w:t>
            </w:r>
            <w:r w:rsidR="00BF4FF6" w:rsidRPr="00220624">
              <w:rPr>
                <w:sz w:val="24"/>
                <w:szCs w:val="24"/>
              </w:rPr>
              <w:t xml:space="preserve"> в т.ч :</w:t>
            </w:r>
          </w:p>
          <w:p w14:paraId="37BAAB6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 xml:space="preserve">Установка водогрейных котлов с горелками, автоматикой и дымовыми трубами для организации системы ГВС в летний период, замена насосов на энергосберегающие с ЧРП, модернизация системы водоподготовки, ремонт здания, модернизация системы </w:t>
            </w:r>
            <w:r w:rsidRPr="00220624">
              <w:rPr>
                <w:sz w:val="24"/>
                <w:szCs w:val="24"/>
              </w:rPr>
              <w:lastRenderedPageBreak/>
              <w:t>освещения, модернизация теплообменн</w:t>
            </w:r>
            <w:r w:rsidR="00E65F75" w:rsidRPr="00220624">
              <w:rPr>
                <w:sz w:val="24"/>
                <w:szCs w:val="24"/>
              </w:rPr>
              <w:t>иков, реконструкция внутренних газопроводов, водопроводов</w:t>
            </w:r>
            <w:r w:rsidRPr="00220624">
              <w:rPr>
                <w:sz w:val="24"/>
                <w:szCs w:val="24"/>
              </w:rPr>
              <w:t>, ХВО для ГВС, электроснабжения.</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0F4E1B3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lastRenderedPageBreak/>
              <w:t xml:space="preserve">2019-2021 гг. </w:t>
            </w:r>
          </w:p>
        </w:tc>
      </w:tr>
      <w:tr w:rsidR="00BF4FF6" w:rsidRPr="00220624" w14:paraId="622737E8" w14:textId="77777777" w:rsidTr="00C81A2A">
        <w:trPr>
          <w:trHeight w:val="457"/>
        </w:trPr>
        <w:tc>
          <w:tcPr>
            <w:tcW w:w="1511" w:type="pct"/>
            <w:tcBorders>
              <w:top w:val="single" w:sz="4" w:space="0" w:color="auto"/>
              <w:left w:val="single" w:sz="4" w:space="0" w:color="auto"/>
              <w:right w:val="single" w:sz="4" w:space="0" w:color="auto"/>
            </w:tcBorders>
            <w:vAlign w:val="center"/>
          </w:tcPr>
          <w:p w14:paraId="7DD9EB17" w14:textId="77777777" w:rsidR="00BF4FF6" w:rsidRPr="00220624" w:rsidRDefault="00E65F75" w:rsidP="00A1683E">
            <w:pPr>
              <w:pStyle w:val="affff6"/>
              <w:shd w:val="clear" w:color="auto" w:fill="FFFFFF" w:themeFill="background1"/>
              <w:contextualSpacing/>
              <w:jc w:val="both"/>
              <w:rPr>
                <w:sz w:val="24"/>
                <w:szCs w:val="24"/>
              </w:rPr>
            </w:pPr>
            <w:r w:rsidRPr="00220624">
              <w:rPr>
                <w:sz w:val="24"/>
                <w:szCs w:val="24"/>
              </w:rPr>
              <w:t xml:space="preserve">Котельная </w:t>
            </w:r>
            <w:r w:rsidR="00BF4FF6" w:rsidRPr="00220624">
              <w:rPr>
                <w:sz w:val="24"/>
                <w:szCs w:val="24"/>
              </w:rPr>
              <w:t>Цен</w:t>
            </w:r>
            <w:r w:rsidRPr="00220624">
              <w:rPr>
                <w:sz w:val="24"/>
                <w:szCs w:val="24"/>
              </w:rPr>
              <w:t>тральная</w:t>
            </w:r>
            <w:r w:rsidR="00BF4FF6" w:rsidRPr="00220624">
              <w:rPr>
                <w:sz w:val="24"/>
                <w:szCs w:val="24"/>
              </w:rPr>
              <w:t>, п.г. т. Высокий</w:t>
            </w:r>
          </w:p>
        </w:tc>
        <w:tc>
          <w:tcPr>
            <w:tcW w:w="2486" w:type="pct"/>
            <w:tcBorders>
              <w:top w:val="single" w:sz="4" w:space="0" w:color="auto"/>
              <w:left w:val="single" w:sz="4" w:space="0" w:color="auto"/>
              <w:right w:val="single" w:sz="4" w:space="0" w:color="auto"/>
            </w:tcBorders>
            <w:shd w:val="clear" w:color="auto" w:fill="auto"/>
            <w:vAlign w:val="center"/>
          </w:tcPr>
          <w:p w14:paraId="2C1CC472" w14:textId="77777777" w:rsidR="00BF4FF6" w:rsidRPr="00220624" w:rsidRDefault="00E65F75" w:rsidP="00A1683E">
            <w:pPr>
              <w:pStyle w:val="affff6"/>
              <w:shd w:val="clear" w:color="auto" w:fill="FFFFFF" w:themeFill="background1"/>
              <w:contextualSpacing/>
              <w:jc w:val="both"/>
              <w:rPr>
                <w:sz w:val="24"/>
                <w:szCs w:val="24"/>
              </w:rPr>
            </w:pPr>
            <w:r w:rsidRPr="00220624">
              <w:rPr>
                <w:sz w:val="24"/>
                <w:szCs w:val="24"/>
              </w:rPr>
              <w:t>Реконструкция котельной Центральная</w:t>
            </w:r>
            <w:r w:rsidR="00BF4FF6" w:rsidRPr="00220624">
              <w:rPr>
                <w:sz w:val="24"/>
                <w:szCs w:val="24"/>
              </w:rPr>
              <w:t xml:space="preserve"> с уменьшением тепловой мощности до 34,4 Гкал/ч в т.ч :</w:t>
            </w:r>
          </w:p>
          <w:p w14:paraId="66A9234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 xml:space="preserve">Замена котлов </w:t>
            </w:r>
            <w:r w:rsidR="00E65F75" w:rsidRPr="00220624">
              <w:rPr>
                <w:sz w:val="24"/>
                <w:szCs w:val="24"/>
              </w:rPr>
              <w:t xml:space="preserve">и горелок на энергоэффективные </w:t>
            </w:r>
            <w:r w:rsidRPr="00220624">
              <w:rPr>
                <w:sz w:val="24"/>
                <w:szCs w:val="24"/>
              </w:rPr>
              <w:t>с учетом перевода части нагрузки на котельную УБР), замена дымовых труб на нержавеющие в изоляции, замена насосов на энергосберегающие с ЧРП, ремонт здания, модернизация системы освещения, модернизация теплообменников, реконструкция обвязки котлов, внутренних газопроводов, систем электроснабжения, автоматизация систем управления технологическими процессами, диспетчеризация.</w:t>
            </w:r>
          </w:p>
        </w:tc>
        <w:tc>
          <w:tcPr>
            <w:tcW w:w="1003" w:type="pct"/>
            <w:tcBorders>
              <w:top w:val="single" w:sz="4" w:space="0" w:color="auto"/>
              <w:left w:val="single" w:sz="4" w:space="0" w:color="auto"/>
              <w:right w:val="single" w:sz="4" w:space="0" w:color="auto"/>
            </w:tcBorders>
            <w:shd w:val="clear" w:color="auto" w:fill="auto"/>
            <w:vAlign w:val="center"/>
          </w:tcPr>
          <w:p w14:paraId="01BA464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 xml:space="preserve">2019-2022 гг. </w:t>
            </w:r>
          </w:p>
        </w:tc>
      </w:tr>
      <w:tr w:rsidR="00BF4FF6" w:rsidRPr="00220624" w14:paraId="75B54EFC" w14:textId="77777777" w:rsidTr="00C81A2A">
        <w:trPr>
          <w:trHeight w:val="64"/>
        </w:trPr>
        <w:tc>
          <w:tcPr>
            <w:tcW w:w="1511" w:type="pct"/>
            <w:tcBorders>
              <w:left w:val="single" w:sz="4" w:space="0" w:color="auto"/>
              <w:right w:val="single" w:sz="4" w:space="0" w:color="auto"/>
            </w:tcBorders>
            <w:vAlign w:val="center"/>
          </w:tcPr>
          <w:p w14:paraId="1598B3E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Котельная УБР, пгт. Высокий</w:t>
            </w:r>
          </w:p>
        </w:tc>
        <w:tc>
          <w:tcPr>
            <w:tcW w:w="2486" w:type="pct"/>
            <w:tcBorders>
              <w:top w:val="single" w:sz="4" w:space="0" w:color="auto"/>
              <w:left w:val="single" w:sz="4" w:space="0" w:color="auto"/>
              <w:right w:val="single" w:sz="4" w:space="0" w:color="auto"/>
            </w:tcBorders>
            <w:shd w:val="clear" w:color="auto" w:fill="auto"/>
            <w:vAlign w:val="center"/>
          </w:tcPr>
          <w:p w14:paraId="1E3954C5" w14:textId="77777777" w:rsidR="00BF4FF6" w:rsidRPr="00220624" w:rsidRDefault="00E65F75" w:rsidP="00A1683E">
            <w:pPr>
              <w:pStyle w:val="affff6"/>
              <w:shd w:val="clear" w:color="auto" w:fill="FFFFFF" w:themeFill="background1"/>
              <w:contextualSpacing/>
              <w:jc w:val="both"/>
              <w:rPr>
                <w:sz w:val="24"/>
                <w:szCs w:val="24"/>
              </w:rPr>
            </w:pPr>
            <w:r w:rsidRPr="00220624">
              <w:rPr>
                <w:sz w:val="24"/>
                <w:szCs w:val="24"/>
              </w:rPr>
              <w:t>Реконструкция котельной УБР</w:t>
            </w:r>
            <w:r w:rsidR="00BF4FF6" w:rsidRPr="00220624">
              <w:rPr>
                <w:sz w:val="24"/>
                <w:szCs w:val="24"/>
              </w:rPr>
              <w:t xml:space="preserve"> с увеличением тепловой мощности до 14,6Гкал/ч в т.ч :</w:t>
            </w:r>
          </w:p>
          <w:p w14:paraId="1875CC7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 xml:space="preserve">Перевод котельной на газовое топливо с модернизацией всего технологического оборудования; перевод на </w:t>
            </w:r>
            <w:r w:rsidR="00E65F75" w:rsidRPr="00220624">
              <w:rPr>
                <w:sz w:val="24"/>
                <w:szCs w:val="24"/>
              </w:rPr>
              <w:t>нее части нагрузки с котельной Центральная</w:t>
            </w:r>
            <w:r w:rsidRPr="00220624">
              <w:rPr>
                <w:sz w:val="24"/>
                <w:szCs w:val="24"/>
              </w:rPr>
              <w:t xml:space="preserve"> </w:t>
            </w:r>
          </w:p>
        </w:tc>
        <w:tc>
          <w:tcPr>
            <w:tcW w:w="1003" w:type="pct"/>
            <w:tcBorders>
              <w:top w:val="single" w:sz="4" w:space="0" w:color="auto"/>
              <w:left w:val="single" w:sz="4" w:space="0" w:color="auto"/>
              <w:right w:val="single" w:sz="4" w:space="0" w:color="auto"/>
            </w:tcBorders>
            <w:shd w:val="clear" w:color="auto" w:fill="auto"/>
            <w:vAlign w:val="center"/>
          </w:tcPr>
          <w:p w14:paraId="7A32460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 xml:space="preserve">2022-2023 гг. </w:t>
            </w:r>
          </w:p>
        </w:tc>
      </w:tr>
    </w:tbl>
    <w:p w14:paraId="47A40EA9"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г. Мегион предлагается при следующей актуализации Программы провести ее корректировку в соответствии с мероприятиями по реконструкции и техническому перевооружению источников тепловой энергии приведенными в схеме теплоснабжения г. Мегион.</w:t>
      </w:r>
    </w:p>
    <w:p w14:paraId="7BD33FA2" w14:textId="77777777" w:rsidR="00BF4FF6" w:rsidRPr="00220624" w:rsidRDefault="00BF4FF6" w:rsidP="00A1683E">
      <w:pPr>
        <w:pStyle w:val="a3"/>
        <w:shd w:val="clear" w:color="auto" w:fill="FFFFFF" w:themeFill="background1"/>
        <w:spacing w:line="240" w:lineRule="auto"/>
        <w:contextualSpacing/>
        <w:rPr>
          <w:szCs w:val="24"/>
        </w:rPr>
      </w:pPr>
    </w:p>
    <w:p w14:paraId="723D2CAC" w14:textId="1FC75F43" w:rsidR="00BF4FF6" w:rsidRPr="00220624" w:rsidRDefault="00E65F75" w:rsidP="00D43182">
      <w:pPr>
        <w:pStyle w:val="2"/>
        <w:numPr>
          <w:ilvl w:val="1"/>
          <w:numId w:val="47"/>
        </w:numPr>
        <w:shd w:val="clear" w:color="auto" w:fill="FFFFFF" w:themeFill="background1"/>
        <w:spacing w:after="0"/>
        <w:contextualSpacing/>
        <w:rPr>
          <w:b w:val="0"/>
          <w:szCs w:val="24"/>
        </w:rPr>
      </w:pPr>
      <w:bookmarkStart w:id="351" w:name="_Toc89685804"/>
      <w:r w:rsidRPr="00220624">
        <w:rPr>
          <w:b w:val="0"/>
          <w:szCs w:val="24"/>
        </w:rPr>
        <w:t xml:space="preserve">Описание решений </w:t>
      </w:r>
      <w:r w:rsidR="001964D3" w:rsidRPr="00220624">
        <w:rPr>
          <w:b w:val="0"/>
          <w:szCs w:val="24"/>
        </w:rPr>
        <w:t>(</w:t>
      </w:r>
      <w:r w:rsidR="00BF4FF6" w:rsidRPr="00220624">
        <w:rPr>
          <w:b w:val="0"/>
          <w:szCs w:val="24"/>
        </w:rPr>
        <w:t>вырабатываемых с учетом положений утвержденной схемы и программы развития Едино</w:t>
      </w:r>
      <w:r w:rsidRPr="00220624">
        <w:rPr>
          <w:b w:val="0"/>
          <w:szCs w:val="24"/>
        </w:rPr>
        <w:t>й энергетической системы России</w:t>
      </w:r>
      <w:r w:rsidR="001964D3" w:rsidRPr="00220624">
        <w:rPr>
          <w:b w:val="0"/>
          <w:szCs w:val="24"/>
        </w:rPr>
        <w:t>)</w:t>
      </w:r>
      <w:r w:rsidR="00BF4FF6" w:rsidRPr="00220624">
        <w:rPr>
          <w:b w:val="0"/>
          <w:szCs w:val="24"/>
        </w:rPr>
        <w:t xml:space="preserve"> о строительстве, реконструкции, техническом перевооружении</w:t>
      </w:r>
      <w:r w:rsidR="001964D3" w:rsidRPr="00220624">
        <w:rPr>
          <w:b w:val="0"/>
          <w:szCs w:val="24"/>
        </w:rPr>
        <w:t xml:space="preserve"> и (или) модернизации</w:t>
      </w:r>
      <w:r w:rsidR="00BF4FF6" w:rsidRPr="00220624">
        <w:rPr>
          <w:b w:val="0"/>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51"/>
    </w:p>
    <w:p w14:paraId="2FE7C862"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Планы развития энергосистемы Ханты Мансийского автономного округа–Югры определены следующими нормативными документами:</w:t>
      </w:r>
    </w:p>
    <w:p w14:paraId="69FF21DA" w14:textId="77777777" w:rsidR="00BF4FF6" w:rsidRPr="00220624" w:rsidRDefault="00BF4FF6" w:rsidP="00563337">
      <w:pPr>
        <w:pStyle w:val="a3"/>
        <w:shd w:val="clear" w:color="auto" w:fill="FFFFFF" w:themeFill="background1"/>
        <w:spacing w:line="240" w:lineRule="auto"/>
        <w:ind w:left="708" w:firstLine="1"/>
        <w:contextualSpacing/>
        <w:rPr>
          <w:rFonts w:eastAsia="Calibri"/>
          <w:szCs w:val="24"/>
        </w:rPr>
      </w:pPr>
      <w:r w:rsidRPr="00220624">
        <w:rPr>
          <w:rFonts w:eastAsia="Calibri"/>
          <w:szCs w:val="24"/>
        </w:rPr>
        <w:t xml:space="preserve">- Схема и программы развития Единой энергетической системы России на </w:t>
      </w:r>
      <w:r w:rsidR="00E65F75" w:rsidRPr="00220624">
        <w:rPr>
          <w:rFonts w:eastAsia="Calibri"/>
          <w:szCs w:val="24"/>
        </w:rPr>
        <w:t>2018-2024 гг. далее - СиПР ЕЭС</w:t>
      </w:r>
      <w:r w:rsidRPr="00220624">
        <w:rPr>
          <w:rFonts w:eastAsia="Calibri"/>
          <w:szCs w:val="24"/>
        </w:rPr>
        <w:t>;</w:t>
      </w:r>
    </w:p>
    <w:p w14:paraId="7BC2A89E" w14:textId="0858C09B" w:rsidR="00BF4FF6" w:rsidRPr="00220624" w:rsidRDefault="00BF4FF6" w:rsidP="00563337">
      <w:pPr>
        <w:pStyle w:val="a3"/>
        <w:shd w:val="clear" w:color="auto" w:fill="FFFFFF" w:themeFill="background1"/>
        <w:spacing w:line="240" w:lineRule="auto"/>
        <w:ind w:left="708" w:firstLine="1"/>
        <w:contextualSpacing/>
        <w:rPr>
          <w:rFonts w:eastAsia="Calibri"/>
          <w:szCs w:val="24"/>
        </w:rPr>
      </w:pPr>
      <w:r w:rsidRPr="00220624">
        <w:rPr>
          <w:rFonts w:eastAsia="Calibri"/>
          <w:szCs w:val="24"/>
        </w:rPr>
        <w:t>- Схема и программа развития электроэнергетики Ханты-Мансийского автономного окру</w:t>
      </w:r>
      <w:r w:rsidR="00E65F75" w:rsidRPr="00220624">
        <w:rPr>
          <w:rFonts w:eastAsia="Calibri"/>
          <w:szCs w:val="24"/>
        </w:rPr>
        <w:t xml:space="preserve">га – Югры на период до 2023 г. </w:t>
      </w:r>
      <w:r w:rsidRPr="00220624">
        <w:rPr>
          <w:rFonts w:eastAsia="Calibri"/>
          <w:szCs w:val="24"/>
        </w:rPr>
        <w:t>далее – СиПРЭ Х</w:t>
      </w:r>
      <w:r w:rsidR="00E65F75" w:rsidRPr="00220624">
        <w:rPr>
          <w:rFonts w:eastAsia="Calibri"/>
          <w:szCs w:val="24"/>
        </w:rPr>
        <w:t>МАО – Югры</w:t>
      </w:r>
      <w:r w:rsidR="00563337" w:rsidRPr="00220624">
        <w:rPr>
          <w:rFonts w:eastAsia="Calibri"/>
          <w:szCs w:val="24"/>
        </w:rPr>
        <w:t>.</w:t>
      </w:r>
    </w:p>
    <w:p w14:paraId="75CBC256" w14:textId="77777777" w:rsidR="00BF4FF6" w:rsidRPr="00220624" w:rsidRDefault="00BF4FF6" w:rsidP="0093392A">
      <w:pPr>
        <w:pStyle w:val="a3"/>
        <w:shd w:val="clear" w:color="auto" w:fill="FFFFFF" w:themeFill="background1"/>
        <w:spacing w:line="240" w:lineRule="auto"/>
        <w:ind w:firstLine="480"/>
        <w:contextualSpacing/>
        <w:rPr>
          <w:rFonts w:eastAsia="Calibri"/>
          <w:szCs w:val="24"/>
        </w:rPr>
      </w:pPr>
      <w:r w:rsidRPr="00220624">
        <w:rPr>
          <w:rFonts w:eastAsia="Calibri"/>
          <w:szCs w:val="24"/>
        </w:rPr>
        <w:t>В положениях, утвержденных СиПР ЕЭС и СиПРЭ ХМАО – Югры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по г. Мегион – не предусмотрено.</w:t>
      </w:r>
    </w:p>
    <w:p w14:paraId="24EB50B5" w14:textId="77777777" w:rsidR="00BF4FF6" w:rsidRPr="00220624" w:rsidRDefault="00BF4FF6" w:rsidP="00A1683E">
      <w:pPr>
        <w:pStyle w:val="a3"/>
        <w:shd w:val="clear" w:color="auto" w:fill="FFFFFF" w:themeFill="background1"/>
        <w:spacing w:line="240" w:lineRule="auto"/>
        <w:contextualSpacing/>
        <w:rPr>
          <w:szCs w:val="24"/>
        </w:rPr>
      </w:pPr>
    </w:p>
    <w:p w14:paraId="72840625" w14:textId="13BF1009" w:rsidR="00BF4FF6" w:rsidRPr="00220624" w:rsidRDefault="00BF4FF6" w:rsidP="00D43182">
      <w:pPr>
        <w:pStyle w:val="2"/>
        <w:numPr>
          <w:ilvl w:val="1"/>
          <w:numId w:val="47"/>
        </w:numPr>
        <w:shd w:val="clear" w:color="auto" w:fill="FFFFFF" w:themeFill="background1"/>
        <w:spacing w:after="0"/>
        <w:contextualSpacing/>
        <w:rPr>
          <w:b w:val="0"/>
          <w:szCs w:val="24"/>
        </w:rPr>
      </w:pPr>
      <w:bookmarkStart w:id="352" w:name="_Toc89685805"/>
      <w:r w:rsidRPr="00220624">
        <w:rPr>
          <w:b w:val="0"/>
          <w:szCs w:val="24"/>
        </w:rPr>
        <w:lastRenderedPageBreak/>
        <w:t xml:space="preserve">Предложения </w:t>
      </w:r>
      <w:r w:rsidR="009B004E" w:rsidRPr="00220624">
        <w:rPr>
          <w:b w:val="0"/>
          <w:bCs/>
        </w:rPr>
        <w:t>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52"/>
    </w:p>
    <w:p w14:paraId="4DECA3D7" w14:textId="77777777" w:rsidR="00BF4FF6" w:rsidRPr="00220624" w:rsidRDefault="00BF4FF6" w:rsidP="0093392A">
      <w:pPr>
        <w:pStyle w:val="a3"/>
        <w:shd w:val="clear" w:color="auto" w:fill="FFFFFF" w:themeFill="background1"/>
        <w:spacing w:line="240" w:lineRule="auto"/>
        <w:ind w:firstLine="480"/>
        <w:contextualSpacing/>
        <w:rPr>
          <w:szCs w:val="24"/>
        </w:rPr>
      </w:pPr>
      <w:r w:rsidRPr="00220624">
        <w:rPr>
          <w:szCs w:val="24"/>
        </w:rPr>
        <w:t>В системе централизованного теплоснабжения г. Мегион не предусмотрены генерирующие объекты, функционирующие в режиме комбинированной выработки электрической и тепловой энергии. В перспективе строительство генерирующих объектов, функционирующих в режиме комбинированной выработки электрической и тепловой энергии в г. Мегион – не предусмотрено.</w:t>
      </w:r>
    </w:p>
    <w:p w14:paraId="0A564640" w14:textId="77777777" w:rsidR="00BF4FF6" w:rsidRPr="00220624" w:rsidRDefault="00BF4FF6" w:rsidP="00A1683E">
      <w:pPr>
        <w:pStyle w:val="a3"/>
        <w:shd w:val="clear" w:color="auto" w:fill="FFFFFF" w:themeFill="background1"/>
        <w:spacing w:line="240" w:lineRule="auto"/>
        <w:contextualSpacing/>
        <w:rPr>
          <w:szCs w:val="24"/>
        </w:rPr>
      </w:pPr>
    </w:p>
    <w:p w14:paraId="2AD1C23E" w14:textId="77777777" w:rsidR="00BF4FF6" w:rsidRPr="00220624" w:rsidRDefault="00E65F75" w:rsidP="00D43182">
      <w:pPr>
        <w:pStyle w:val="2"/>
        <w:numPr>
          <w:ilvl w:val="1"/>
          <w:numId w:val="47"/>
        </w:numPr>
        <w:shd w:val="clear" w:color="auto" w:fill="FFFFFF" w:themeFill="background1"/>
        <w:spacing w:after="0"/>
        <w:contextualSpacing/>
        <w:rPr>
          <w:b w:val="0"/>
          <w:szCs w:val="24"/>
        </w:rPr>
      </w:pPr>
      <w:bookmarkStart w:id="353" w:name="_Toc89685806"/>
      <w:r w:rsidRPr="00220624">
        <w:rPr>
          <w:b w:val="0"/>
          <w:szCs w:val="24"/>
        </w:rPr>
        <w:t xml:space="preserve">Описание решений </w:t>
      </w:r>
      <w:r w:rsidR="00BF4FF6" w:rsidRPr="00220624">
        <w:rPr>
          <w:b w:val="0"/>
          <w:szCs w:val="24"/>
        </w:rPr>
        <w:t>вырабатываемых с учетом положений утвержденной схемы водоснабжен</w:t>
      </w:r>
      <w:r w:rsidRPr="00220624">
        <w:rPr>
          <w:b w:val="0"/>
          <w:szCs w:val="24"/>
        </w:rPr>
        <w:t>ия поселения, городского округа</w:t>
      </w:r>
      <w:r w:rsidR="00BF4FF6" w:rsidRPr="00220624">
        <w:rPr>
          <w:b w:val="0"/>
          <w:szCs w:val="24"/>
        </w:rPr>
        <w:t xml:space="preserve"> о развитии соответствующей системы водоснабжения в части, относящейся к системам теплоснабжения</w:t>
      </w:r>
      <w:bookmarkEnd w:id="353"/>
    </w:p>
    <w:p w14:paraId="4C1598D1" w14:textId="77777777" w:rsidR="00BF4FF6" w:rsidRPr="00220624" w:rsidRDefault="00BF4FF6" w:rsidP="0093392A">
      <w:pPr>
        <w:pStyle w:val="a3"/>
        <w:shd w:val="clear" w:color="auto" w:fill="FFFFFF" w:themeFill="background1"/>
        <w:spacing w:line="240" w:lineRule="auto"/>
        <w:ind w:firstLine="480"/>
        <w:contextualSpacing/>
        <w:rPr>
          <w:szCs w:val="24"/>
        </w:rPr>
      </w:pPr>
      <w:r w:rsidRPr="00220624">
        <w:rPr>
          <w:szCs w:val="24"/>
        </w:rPr>
        <w:t>Действующая схема водоснабжения и водоотведения г. Мегион утверждена Постановлением Администрации г. Мегион от 02.08.2018 №1602 «Об утверждении актуализированной схемы водоснабжения и водоотведения городского округа город Мегион». В схеме водоснабжения и водоотведения предлагаемые мероприятия по строительству и реконструкции системы централизованного водоснабжения направлены на повышения качества водоподготовки исходной воды, повышение надежности водоснабжения, удовлетворения спроса на воду.</w:t>
      </w:r>
    </w:p>
    <w:p w14:paraId="73947106"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 xml:space="preserve">В перспективном балансе потребления холодной воды в схеме водоснабжения и водоотведения г. Мегион учитываются дополнительные расходы воды необходимые для обеспечения холодным и горячим водоснабжения планируемых к вводу объектов капитального строительства. </w:t>
      </w:r>
    </w:p>
    <w:p w14:paraId="20C0F0FD"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 необходимости в мероприятиях по строительству, реконструкции и техническому перевооружению объектов системы водоснабжения г. Мегион учтены мероприятия, обеспечивающие увеличение мощности источников водоснабжения.</w:t>
      </w:r>
    </w:p>
    <w:p w14:paraId="24E9CC7D" w14:textId="77777777" w:rsidR="00BF4FF6" w:rsidRPr="00220624" w:rsidRDefault="00BF4FF6" w:rsidP="00A1683E">
      <w:pPr>
        <w:pStyle w:val="a3"/>
        <w:shd w:val="clear" w:color="auto" w:fill="FFFFFF" w:themeFill="background1"/>
        <w:spacing w:line="240" w:lineRule="auto"/>
        <w:contextualSpacing/>
        <w:rPr>
          <w:szCs w:val="24"/>
        </w:rPr>
      </w:pPr>
    </w:p>
    <w:p w14:paraId="3856A230" w14:textId="3A454D96" w:rsidR="00BF4FF6" w:rsidRPr="00220624" w:rsidRDefault="00E16642" w:rsidP="00D43182">
      <w:pPr>
        <w:pStyle w:val="2"/>
        <w:numPr>
          <w:ilvl w:val="1"/>
          <w:numId w:val="47"/>
        </w:numPr>
        <w:shd w:val="clear" w:color="auto" w:fill="FFFFFF" w:themeFill="background1"/>
        <w:spacing w:after="0"/>
        <w:contextualSpacing/>
        <w:rPr>
          <w:b w:val="0"/>
          <w:szCs w:val="24"/>
        </w:rPr>
      </w:pPr>
      <w:r w:rsidRPr="00220624">
        <w:rPr>
          <w:b w:val="0"/>
          <w:szCs w:val="24"/>
        </w:rPr>
        <w:t xml:space="preserve"> </w:t>
      </w:r>
      <w:bookmarkStart w:id="354" w:name="_Toc89685807"/>
      <w:r w:rsidR="00BF4FF6" w:rsidRPr="00220624">
        <w:rPr>
          <w:b w:val="0"/>
          <w:szCs w:val="24"/>
        </w:rPr>
        <w:t>Предложения по корректи</w:t>
      </w:r>
      <w:r w:rsidR="00E65F75" w:rsidRPr="00220624">
        <w:rPr>
          <w:b w:val="0"/>
          <w:szCs w:val="24"/>
        </w:rPr>
        <w:t xml:space="preserve">ровке утвержденной </w:t>
      </w:r>
      <w:r w:rsidR="0093392A" w:rsidRPr="00220624">
        <w:rPr>
          <w:b w:val="0"/>
          <w:szCs w:val="24"/>
        </w:rPr>
        <w:t>(</w:t>
      </w:r>
      <w:r w:rsidR="00E65F75" w:rsidRPr="00220624">
        <w:rPr>
          <w:b w:val="0"/>
          <w:szCs w:val="24"/>
        </w:rPr>
        <w:t>разработке</w:t>
      </w:r>
      <w:r w:rsidR="0093392A" w:rsidRPr="00220624">
        <w:rPr>
          <w:b w:val="0"/>
          <w:szCs w:val="24"/>
        </w:rPr>
        <w:t>)</w:t>
      </w:r>
      <w:r w:rsidR="00BF4FF6" w:rsidRPr="00220624">
        <w:rPr>
          <w:b w:val="0"/>
          <w:szCs w:val="24"/>
        </w:rPr>
        <w:t xml:space="preserve">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54"/>
    </w:p>
    <w:p w14:paraId="6E98EFEA"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Для обеспечения согласованности схемы водоснабжения и водоотведения г. Мегион и указанных в схеме теплоснабжения решений о развитии источников тепловой энергии и систем теплоснабжения г. Мегион предлагается при следующей актуализации схемы водоснабжения и водоотведения г. Мегион провести ее корректировку в соответствии с мероприятиями по реконструкции источников тепловой энергии приведенными в схеме теплоснабжения г. Мегион, в части учета мероприятий влияющих на объемы, качество и надежность водоснабжения объектов теплоснабжения.</w:t>
      </w:r>
    </w:p>
    <w:p w14:paraId="7C38D419" w14:textId="77777777" w:rsidR="00BF4FF6" w:rsidRPr="00220624" w:rsidRDefault="00BF4FF6" w:rsidP="00A1683E">
      <w:pPr>
        <w:pStyle w:val="a3"/>
        <w:shd w:val="clear" w:color="auto" w:fill="FFFFFF" w:themeFill="background1"/>
        <w:tabs>
          <w:tab w:val="left" w:pos="1825"/>
        </w:tabs>
        <w:spacing w:line="240" w:lineRule="auto"/>
        <w:contextualSpacing/>
        <w:rPr>
          <w:szCs w:val="24"/>
        </w:rPr>
      </w:pPr>
    </w:p>
    <w:p w14:paraId="2B2DB918" w14:textId="77777777" w:rsidR="00BF4FF6" w:rsidRPr="00220624" w:rsidRDefault="00BF4FF6" w:rsidP="00A1683E">
      <w:pPr>
        <w:pStyle w:val="a3"/>
        <w:shd w:val="clear" w:color="auto" w:fill="FFFFFF" w:themeFill="background1"/>
        <w:tabs>
          <w:tab w:val="left" w:pos="1825"/>
        </w:tabs>
        <w:spacing w:line="240" w:lineRule="auto"/>
        <w:contextualSpacing/>
        <w:rPr>
          <w:szCs w:val="24"/>
        </w:rPr>
      </w:pPr>
    </w:p>
    <w:p w14:paraId="1422AADC" w14:textId="77777777" w:rsidR="00BF4FF6" w:rsidRPr="00220624" w:rsidRDefault="00BF4FF6" w:rsidP="00A1683E">
      <w:pPr>
        <w:pStyle w:val="a3"/>
        <w:shd w:val="clear" w:color="auto" w:fill="FFFFFF" w:themeFill="background1"/>
        <w:tabs>
          <w:tab w:val="left" w:pos="1825"/>
        </w:tabs>
        <w:spacing w:line="240" w:lineRule="auto"/>
        <w:contextualSpacing/>
        <w:rPr>
          <w:szCs w:val="24"/>
        </w:rPr>
      </w:pPr>
    </w:p>
    <w:p w14:paraId="470EA7AE" w14:textId="11DE4749" w:rsidR="00BF4FF6" w:rsidRPr="00220624" w:rsidRDefault="00E65F75" w:rsidP="00D43182">
      <w:pPr>
        <w:pStyle w:val="15"/>
        <w:numPr>
          <w:ilvl w:val="0"/>
          <w:numId w:val="0"/>
        </w:numPr>
        <w:shd w:val="clear" w:color="auto" w:fill="FFFFFF" w:themeFill="background1"/>
        <w:spacing w:after="0"/>
        <w:ind w:left="480"/>
        <w:contextualSpacing/>
        <w:rPr>
          <w:b w:val="0"/>
          <w:sz w:val="24"/>
          <w:szCs w:val="24"/>
        </w:rPr>
      </w:pPr>
      <w:bookmarkStart w:id="355" w:name="_Toc89685808"/>
      <w:r w:rsidRPr="00220624">
        <w:rPr>
          <w:b w:val="0"/>
          <w:sz w:val="24"/>
          <w:szCs w:val="24"/>
        </w:rPr>
        <w:t xml:space="preserve">Раздел 14 </w:t>
      </w:r>
      <w:r w:rsidR="00830893" w:rsidRPr="00220624">
        <w:rPr>
          <w:b w:val="0"/>
          <w:sz w:val="24"/>
          <w:szCs w:val="24"/>
        </w:rPr>
        <w:t>Индикаторы развития систем теплоснабжения городского округа</w:t>
      </w:r>
      <w:bookmarkEnd w:id="355"/>
    </w:p>
    <w:p w14:paraId="1761657B" w14:textId="77777777" w:rsidR="00830893" w:rsidRPr="00220624" w:rsidRDefault="00830893" w:rsidP="00830893">
      <w:pPr>
        <w:rPr>
          <w:lang w:eastAsia="ru-RU"/>
        </w:rPr>
      </w:pPr>
    </w:p>
    <w:p w14:paraId="18439847"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56" w:name="_Toc529301251"/>
      <w:bookmarkStart w:id="357" w:name="_Toc89685809"/>
      <w:r w:rsidRPr="00220624">
        <w:rPr>
          <w:rFonts w:ascii="Times New Roman" w:hAnsi="Times New Roman" w:cs="Times New Roman"/>
          <w:sz w:val="24"/>
          <w:szCs w:val="24"/>
        </w:rPr>
        <w:t>Часть 1. Количество прекращений подачи тепловой энергии, теплоносителя в результате технологических нарушений на тепловых сетях</w:t>
      </w:r>
      <w:bookmarkEnd w:id="356"/>
      <w:bookmarkEnd w:id="357"/>
    </w:p>
    <w:p w14:paraId="74359C01"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По данным организаций, занятых в сфере теплоснабжения г. Мегион количество инцидентов на тепловых сетях в 2018 году составило 70 случаев. 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w:t>
      </w:r>
    </w:p>
    <w:p w14:paraId="47AEC5C1"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Предлагаемые в схеме мероприятия: строительства новых участков тепловых сетей с использованием современных материалов и технологий взамен выработавших эксплуатационный </w:t>
      </w:r>
      <w:r w:rsidRPr="00220624">
        <w:rPr>
          <w:rFonts w:ascii="Times New Roman" w:hAnsi="Times New Roman" w:cs="Times New Roman"/>
          <w:sz w:val="24"/>
          <w:szCs w:val="24"/>
        </w:rPr>
        <w:lastRenderedPageBreak/>
        <w:t>ресурс, замена ветхих стальных трубопроводов с использованием пред изолированными стальными трубами в ППУ изоляции, повышают надежность и эффективность работы системы транспорта и распределения тепловой энергии.</w:t>
      </w:r>
    </w:p>
    <w:p w14:paraId="16E54C77"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 учетом проводимых организациями, занятыми в сфере теплоснабжения г. Мегион плановых ремонтов сетей предполагается, что в перспективе количество прекращений подачи тепловой энергии, теплоносителя в результате технологических нарушений на тепловых сетях будут отсутствовать.</w:t>
      </w:r>
    </w:p>
    <w:p w14:paraId="75B3326A"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тепловых сетях по этапам представлено в таблице 14.1 </w:t>
      </w:r>
    </w:p>
    <w:p w14:paraId="76A20DC2" w14:textId="25B1410A" w:rsidR="00BF4FF6" w:rsidRPr="00220624" w:rsidRDefault="00BF4FF6" w:rsidP="00A1683E">
      <w:pPr>
        <w:keepNext/>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bookmarkStart w:id="358" w:name="_Toc2968708"/>
      <w:bookmarkStart w:id="359" w:name="_Toc532747166"/>
      <w:bookmarkStart w:id="360" w:name="_Toc4663379"/>
      <w:bookmarkStart w:id="361" w:name="_Toc12392854"/>
      <w:r w:rsidRPr="00220624">
        <w:rPr>
          <w:rFonts w:ascii="Times New Roman" w:eastAsia="Calibri"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eastAsia="Calibri"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eastAsia="Calibri"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 xml:space="preserve"> – </w:t>
      </w:r>
      <w:bookmarkEnd w:id="358"/>
      <w:bookmarkEnd w:id="359"/>
      <w:bookmarkEnd w:id="360"/>
      <w:r w:rsidRPr="00220624">
        <w:rPr>
          <w:rFonts w:ascii="Times New Roman" w:hAnsi="Times New Roman" w:cs="Times New Roman"/>
          <w:sz w:val="24"/>
          <w:szCs w:val="24"/>
        </w:rPr>
        <w:t>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тепловых сетях</w:t>
      </w:r>
      <w:bookmarkEnd w:id="361"/>
    </w:p>
    <w:tbl>
      <w:tblPr>
        <w:tblW w:w="5000" w:type="pct"/>
        <w:tblLayout w:type="fixed"/>
        <w:tblLook w:val="04A0" w:firstRow="1" w:lastRow="0" w:firstColumn="1" w:lastColumn="0" w:noHBand="0" w:noVBand="1"/>
      </w:tblPr>
      <w:tblGrid>
        <w:gridCol w:w="2858"/>
        <w:gridCol w:w="915"/>
        <w:gridCol w:w="917"/>
        <w:gridCol w:w="915"/>
        <w:gridCol w:w="918"/>
        <w:gridCol w:w="918"/>
        <w:gridCol w:w="916"/>
        <w:gridCol w:w="918"/>
        <w:gridCol w:w="920"/>
      </w:tblGrid>
      <w:tr w:rsidR="00BF4FF6" w:rsidRPr="00220624" w14:paraId="5FBD57C1" w14:textId="77777777" w:rsidTr="00C81A2A">
        <w:trPr>
          <w:trHeight w:val="300"/>
        </w:trPr>
        <w:tc>
          <w:tcPr>
            <w:tcW w:w="1402" w:type="pct"/>
            <w:vMerge w:val="restart"/>
            <w:tcBorders>
              <w:top w:val="single" w:sz="4" w:space="0" w:color="auto"/>
              <w:left w:val="single" w:sz="4" w:space="0" w:color="auto"/>
              <w:right w:val="single" w:sz="4" w:space="0" w:color="auto"/>
            </w:tcBorders>
            <w:vAlign w:val="center"/>
            <w:hideMark/>
          </w:tcPr>
          <w:p w14:paraId="41F6B20E"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Показатель</w:t>
            </w:r>
          </w:p>
        </w:tc>
        <w:tc>
          <w:tcPr>
            <w:tcW w:w="3598" w:type="pct"/>
            <w:gridSpan w:val="8"/>
            <w:tcBorders>
              <w:top w:val="single" w:sz="4" w:space="0" w:color="auto"/>
              <w:left w:val="nil"/>
              <w:bottom w:val="single" w:sz="4" w:space="0" w:color="auto"/>
              <w:right w:val="single" w:sz="4" w:space="0" w:color="auto"/>
            </w:tcBorders>
            <w:vAlign w:val="center"/>
          </w:tcPr>
          <w:p w14:paraId="30199030"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Значение, ед.</w:t>
            </w:r>
          </w:p>
        </w:tc>
      </w:tr>
      <w:tr w:rsidR="00BF4FF6" w:rsidRPr="00220624" w14:paraId="3C6FD9C1" w14:textId="77777777" w:rsidTr="00C81A2A">
        <w:trPr>
          <w:trHeight w:val="387"/>
        </w:trPr>
        <w:tc>
          <w:tcPr>
            <w:tcW w:w="1402" w:type="pct"/>
            <w:vMerge/>
            <w:tcBorders>
              <w:left w:val="single" w:sz="4" w:space="0" w:color="auto"/>
              <w:bottom w:val="single" w:sz="4" w:space="0" w:color="auto"/>
              <w:right w:val="single" w:sz="4" w:space="0" w:color="auto"/>
            </w:tcBorders>
            <w:vAlign w:val="center"/>
            <w:hideMark/>
          </w:tcPr>
          <w:p w14:paraId="7DDC6A8A"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hideMark/>
          </w:tcPr>
          <w:p w14:paraId="0BF031C3" w14:textId="77777777" w:rsidR="00BF4FF6" w:rsidRPr="00220624" w:rsidRDefault="00BF4FF6" w:rsidP="00AA37FE">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450" w:type="pct"/>
            <w:tcBorders>
              <w:top w:val="nil"/>
              <w:left w:val="nil"/>
              <w:bottom w:val="single" w:sz="4" w:space="0" w:color="auto"/>
              <w:right w:val="single" w:sz="4" w:space="0" w:color="auto"/>
            </w:tcBorders>
            <w:vAlign w:val="center"/>
            <w:hideMark/>
          </w:tcPr>
          <w:p w14:paraId="18B1C29C" w14:textId="77777777" w:rsidR="00BF4FF6" w:rsidRPr="00220624" w:rsidRDefault="00BF4FF6" w:rsidP="00AA37FE">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2019 г.</w:t>
            </w:r>
          </w:p>
        </w:tc>
        <w:tc>
          <w:tcPr>
            <w:tcW w:w="449" w:type="pct"/>
            <w:tcBorders>
              <w:top w:val="nil"/>
              <w:left w:val="nil"/>
              <w:bottom w:val="single" w:sz="4" w:space="0" w:color="auto"/>
              <w:right w:val="single" w:sz="4" w:space="0" w:color="auto"/>
            </w:tcBorders>
            <w:vAlign w:val="center"/>
            <w:hideMark/>
          </w:tcPr>
          <w:p w14:paraId="76839A0F"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2020г.</w:t>
            </w:r>
          </w:p>
        </w:tc>
        <w:tc>
          <w:tcPr>
            <w:tcW w:w="450" w:type="pct"/>
            <w:tcBorders>
              <w:top w:val="nil"/>
              <w:left w:val="nil"/>
              <w:bottom w:val="single" w:sz="4" w:space="0" w:color="auto"/>
              <w:right w:val="single" w:sz="4" w:space="0" w:color="auto"/>
            </w:tcBorders>
            <w:vAlign w:val="center"/>
            <w:hideMark/>
          </w:tcPr>
          <w:p w14:paraId="31BA24EA"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2021 г.</w:t>
            </w:r>
          </w:p>
        </w:tc>
        <w:tc>
          <w:tcPr>
            <w:tcW w:w="450" w:type="pct"/>
            <w:tcBorders>
              <w:top w:val="nil"/>
              <w:left w:val="nil"/>
              <w:bottom w:val="single" w:sz="4" w:space="0" w:color="auto"/>
              <w:right w:val="single" w:sz="4" w:space="0" w:color="auto"/>
            </w:tcBorders>
            <w:vAlign w:val="center"/>
            <w:hideMark/>
          </w:tcPr>
          <w:p w14:paraId="4D26FB66"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2022 г.</w:t>
            </w:r>
          </w:p>
        </w:tc>
        <w:tc>
          <w:tcPr>
            <w:tcW w:w="449" w:type="pct"/>
            <w:tcBorders>
              <w:top w:val="nil"/>
              <w:left w:val="nil"/>
              <w:bottom w:val="single" w:sz="4" w:space="0" w:color="auto"/>
              <w:right w:val="single" w:sz="4" w:space="0" w:color="auto"/>
            </w:tcBorders>
            <w:vAlign w:val="center"/>
            <w:hideMark/>
          </w:tcPr>
          <w:p w14:paraId="6B876273"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2023 г.</w:t>
            </w:r>
          </w:p>
        </w:tc>
        <w:tc>
          <w:tcPr>
            <w:tcW w:w="450" w:type="pct"/>
            <w:tcBorders>
              <w:top w:val="nil"/>
              <w:left w:val="nil"/>
              <w:bottom w:val="single" w:sz="4" w:space="0" w:color="auto"/>
              <w:right w:val="single" w:sz="4" w:space="0" w:color="auto"/>
            </w:tcBorders>
            <w:vAlign w:val="center"/>
            <w:hideMark/>
          </w:tcPr>
          <w:p w14:paraId="43D8D348"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2024-2028 гг.</w:t>
            </w:r>
          </w:p>
        </w:tc>
        <w:tc>
          <w:tcPr>
            <w:tcW w:w="450" w:type="pct"/>
            <w:tcBorders>
              <w:top w:val="nil"/>
              <w:left w:val="nil"/>
              <w:bottom w:val="single" w:sz="4" w:space="0" w:color="auto"/>
              <w:right w:val="single" w:sz="4" w:space="0" w:color="auto"/>
            </w:tcBorders>
            <w:vAlign w:val="center"/>
            <w:hideMark/>
          </w:tcPr>
          <w:p w14:paraId="702E5495" w14:textId="77777777" w:rsidR="00BF4FF6" w:rsidRPr="00220624" w:rsidRDefault="00BF4FF6" w:rsidP="00AA37FE">
            <w:pPr>
              <w:shd w:val="clear" w:color="auto" w:fill="FFFFFF" w:themeFill="background1"/>
              <w:tabs>
                <w:tab w:val="left" w:pos="708"/>
              </w:tabs>
              <w:spacing w:after="0" w:line="240" w:lineRule="auto"/>
              <w:ind w:hanging="37"/>
              <w:contextualSpacing/>
              <w:jc w:val="center"/>
              <w:rPr>
                <w:rFonts w:ascii="Times New Roman" w:hAnsi="Times New Roman" w:cs="Times New Roman"/>
                <w:sz w:val="24"/>
                <w:szCs w:val="24"/>
              </w:rPr>
            </w:pPr>
            <w:r w:rsidRPr="00220624">
              <w:rPr>
                <w:rFonts w:ascii="Times New Roman" w:hAnsi="Times New Roman" w:cs="Times New Roman"/>
                <w:sz w:val="24"/>
                <w:szCs w:val="24"/>
              </w:rPr>
              <w:t>2029-2035 гг.</w:t>
            </w:r>
          </w:p>
        </w:tc>
      </w:tr>
      <w:tr w:rsidR="00BF4FF6" w:rsidRPr="00220624" w14:paraId="3D73892C" w14:textId="77777777" w:rsidTr="00C81A2A">
        <w:trPr>
          <w:trHeight w:val="269"/>
        </w:trPr>
        <w:tc>
          <w:tcPr>
            <w:tcW w:w="1402" w:type="pct"/>
            <w:tcBorders>
              <w:top w:val="nil"/>
              <w:left w:val="single" w:sz="4" w:space="0" w:color="auto"/>
              <w:bottom w:val="single" w:sz="4" w:space="0" w:color="auto"/>
              <w:right w:val="single" w:sz="4" w:space="0" w:color="auto"/>
            </w:tcBorders>
            <w:vAlign w:val="center"/>
            <w:hideMark/>
          </w:tcPr>
          <w:p w14:paraId="2A01A43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449" w:type="pct"/>
            <w:tcBorders>
              <w:top w:val="nil"/>
              <w:left w:val="nil"/>
              <w:bottom w:val="single" w:sz="4" w:space="0" w:color="auto"/>
              <w:right w:val="single" w:sz="4" w:space="0" w:color="auto"/>
            </w:tcBorders>
            <w:vAlign w:val="center"/>
            <w:hideMark/>
          </w:tcPr>
          <w:p w14:paraId="1C06C44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70</w:t>
            </w:r>
          </w:p>
        </w:tc>
        <w:tc>
          <w:tcPr>
            <w:tcW w:w="450" w:type="pct"/>
            <w:tcBorders>
              <w:top w:val="nil"/>
              <w:left w:val="nil"/>
              <w:bottom w:val="single" w:sz="4" w:space="0" w:color="auto"/>
              <w:right w:val="single" w:sz="4" w:space="0" w:color="auto"/>
            </w:tcBorders>
            <w:vAlign w:val="center"/>
            <w:hideMark/>
          </w:tcPr>
          <w:p w14:paraId="4AA4A4E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449" w:type="pct"/>
            <w:tcBorders>
              <w:top w:val="nil"/>
              <w:left w:val="nil"/>
              <w:bottom w:val="single" w:sz="4" w:space="0" w:color="auto"/>
              <w:right w:val="single" w:sz="4" w:space="0" w:color="auto"/>
            </w:tcBorders>
            <w:vAlign w:val="center"/>
            <w:hideMark/>
          </w:tcPr>
          <w:p w14:paraId="2956BB8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7F644DA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4604014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49" w:type="pct"/>
            <w:tcBorders>
              <w:top w:val="nil"/>
              <w:left w:val="nil"/>
              <w:bottom w:val="single" w:sz="4" w:space="0" w:color="auto"/>
              <w:right w:val="single" w:sz="4" w:space="0" w:color="auto"/>
            </w:tcBorders>
            <w:vAlign w:val="center"/>
            <w:hideMark/>
          </w:tcPr>
          <w:p w14:paraId="22B27D6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3480B1A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482B3A9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bl>
    <w:p w14:paraId="1462406B"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184DFDC6"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62" w:name="_Toc529301252"/>
      <w:bookmarkStart w:id="363" w:name="_Toc89685810"/>
      <w:r w:rsidRPr="00220624">
        <w:rPr>
          <w:rFonts w:ascii="Times New Roman" w:hAnsi="Times New Roman" w:cs="Times New Roman"/>
          <w:sz w:val="24"/>
          <w:szCs w:val="24"/>
        </w:rPr>
        <w:t>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62"/>
      <w:bookmarkEnd w:id="363"/>
    </w:p>
    <w:p w14:paraId="030D518D"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По данным организаций, занятых в сфере теплоснабжения г. Мегион отказов, а, следовательно, и восстановлений оборудования источников тепловой энергии за последние 3 года не зафиксировано.</w:t>
      </w:r>
    </w:p>
    <w:p w14:paraId="30FE3FAD"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источниках тепловой энергии г. Мегион по этапам представлено в таблице 14.2. </w:t>
      </w:r>
    </w:p>
    <w:p w14:paraId="24DDA532" w14:textId="682E60CF"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64" w:name="_Toc4663380"/>
      <w:bookmarkStart w:id="365" w:name="_Toc2968709"/>
      <w:bookmarkStart w:id="366" w:name="_Toc532747167"/>
      <w:bookmarkStart w:id="367" w:name="_Toc12392855"/>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2</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w:t>
      </w:r>
      <w:bookmarkEnd w:id="364"/>
      <w:bookmarkEnd w:id="365"/>
      <w:bookmarkEnd w:id="366"/>
      <w:r w:rsidRPr="00220624">
        <w:rPr>
          <w:rFonts w:ascii="Times New Roman" w:hAnsi="Times New Roman" w:cs="Times New Roman"/>
          <w:sz w:val="24"/>
          <w:szCs w:val="24"/>
        </w:rPr>
        <w:t>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источниках тепловой энергии</w:t>
      </w:r>
      <w:bookmarkEnd w:id="367"/>
    </w:p>
    <w:p w14:paraId="6617355F"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47B9E4D6" w14:textId="77777777" w:rsidR="00BF4FF6" w:rsidRPr="00220624" w:rsidRDefault="00BF4FF6" w:rsidP="000A6795">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2856"/>
        <w:gridCol w:w="915"/>
        <w:gridCol w:w="917"/>
        <w:gridCol w:w="915"/>
        <w:gridCol w:w="918"/>
        <w:gridCol w:w="918"/>
        <w:gridCol w:w="916"/>
        <w:gridCol w:w="918"/>
        <w:gridCol w:w="922"/>
      </w:tblGrid>
      <w:tr w:rsidR="00BF4FF6" w:rsidRPr="00220624" w14:paraId="40D57FA3" w14:textId="77777777" w:rsidTr="00C81A2A">
        <w:trPr>
          <w:trHeight w:val="300"/>
        </w:trPr>
        <w:tc>
          <w:tcPr>
            <w:tcW w:w="1401" w:type="pct"/>
            <w:vMerge w:val="restart"/>
            <w:tcBorders>
              <w:top w:val="single" w:sz="4" w:space="0" w:color="auto"/>
              <w:left w:val="single" w:sz="4" w:space="0" w:color="auto"/>
              <w:right w:val="single" w:sz="4" w:space="0" w:color="auto"/>
            </w:tcBorders>
            <w:vAlign w:val="center"/>
            <w:hideMark/>
          </w:tcPr>
          <w:p w14:paraId="418CCD71"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Показатель</w:t>
            </w:r>
          </w:p>
        </w:tc>
        <w:tc>
          <w:tcPr>
            <w:tcW w:w="3599" w:type="pct"/>
            <w:gridSpan w:val="8"/>
            <w:tcBorders>
              <w:top w:val="single" w:sz="4" w:space="0" w:color="auto"/>
              <w:left w:val="nil"/>
              <w:bottom w:val="single" w:sz="4" w:space="0" w:color="auto"/>
              <w:right w:val="single" w:sz="4" w:space="0" w:color="auto"/>
            </w:tcBorders>
            <w:vAlign w:val="center"/>
          </w:tcPr>
          <w:p w14:paraId="51B250E0"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Значение, ед.</w:t>
            </w:r>
          </w:p>
        </w:tc>
      </w:tr>
      <w:tr w:rsidR="00BF4FF6" w:rsidRPr="00220624" w14:paraId="1AA58CD6" w14:textId="77777777" w:rsidTr="00C81A2A">
        <w:trPr>
          <w:trHeight w:val="387"/>
        </w:trPr>
        <w:tc>
          <w:tcPr>
            <w:tcW w:w="1401" w:type="pct"/>
            <w:vMerge/>
            <w:tcBorders>
              <w:left w:val="single" w:sz="4" w:space="0" w:color="auto"/>
              <w:bottom w:val="single" w:sz="4" w:space="0" w:color="auto"/>
              <w:right w:val="single" w:sz="4" w:space="0" w:color="auto"/>
            </w:tcBorders>
            <w:vAlign w:val="center"/>
            <w:hideMark/>
          </w:tcPr>
          <w:p w14:paraId="598E5705"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hideMark/>
          </w:tcPr>
          <w:p w14:paraId="44AD4D9B" w14:textId="77777777" w:rsidR="00BF4FF6" w:rsidRPr="00220624" w:rsidRDefault="00BF4FF6" w:rsidP="00AA37FE">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450" w:type="pct"/>
            <w:tcBorders>
              <w:top w:val="nil"/>
              <w:left w:val="nil"/>
              <w:bottom w:val="single" w:sz="4" w:space="0" w:color="auto"/>
              <w:right w:val="single" w:sz="4" w:space="0" w:color="auto"/>
            </w:tcBorders>
            <w:vAlign w:val="center"/>
            <w:hideMark/>
          </w:tcPr>
          <w:p w14:paraId="478717A3" w14:textId="77777777" w:rsidR="00BF4FF6" w:rsidRPr="00220624" w:rsidRDefault="00BF4FF6" w:rsidP="00AA37FE">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2019 г.</w:t>
            </w:r>
          </w:p>
        </w:tc>
        <w:tc>
          <w:tcPr>
            <w:tcW w:w="449" w:type="pct"/>
            <w:tcBorders>
              <w:top w:val="nil"/>
              <w:left w:val="nil"/>
              <w:bottom w:val="single" w:sz="4" w:space="0" w:color="auto"/>
              <w:right w:val="single" w:sz="4" w:space="0" w:color="auto"/>
            </w:tcBorders>
            <w:vAlign w:val="center"/>
            <w:hideMark/>
          </w:tcPr>
          <w:p w14:paraId="24A2AA5F"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2020г.</w:t>
            </w:r>
          </w:p>
        </w:tc>
        <w:tc>
          <w:tcPr>
            <w:tcW w:w="450" w:type="pct"/>
            <w:tcBorders>
              <w:top w:val="nil"/>
              <w:left w:val="nil"/>
              <w:bottom w:val="single" w:sz="4" w:space="0" w:color="auto"/>
              <w:right w:val="single" w:sz="4" w:space="0" w:color="auto"/>
            </w:tcBorders>
            <w:vAlign w:val="center"/>
            <w:hideMark/>
          </w:tcPr>
          <w:p w14:paraId="0F6ED668"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2021 г.</w:t>
            </w:r>
          </w:p>
        </w:tc>
        <w:tc>
          <w:tcPr>
            <w:tcW w:w="450" w:type="pct"/>
            <w:tcBorders>
              <w:top w:val="nil"/>
              <w:left w:val="nil"/>
              <w:bottom w:val="single" w:sz="4" w:space="0" w:color="auto"/>
              <w:right w:val="single" w:sz="4" w:space="0" w:color="auto"/>
            </w:tcBorders>
            <w:vAlign w:val="center"/>
            <w:hideMark/>
          </w:tcPr>
          <w:p w14:paraId="2A2409BB"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2022 г.</w:t>
            </w:r>
          </w:p>
        </w:tc>
        <w:tc>
          <w:tcPr>
            <w:tcW w:w="449" w:type="pct"/>
            <w:tcBorders>
              <w:top w:val="nil"/>
              <w:left w:val="nil"/>
              <w:bottom w:val="single" w:sz="4" w:space="0" w:color="auto"/>
              <w:right w:val="single" w:sz="4" w:space="0" w:color="auto"/>
            </w:tcBorders>
            <w:vAlign w:val="center"/>
            <w:hideMark/>
          </w:tcPr>
          <w:p w14:paraId="43961C61"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2023 г.</w:t>
            </w:r>
          </w:p>
        </w:tc>
        <w:tc>
          <w:tcPr>
            <w:tcW w:w="450" w:type="pct"/>
            <w:tcBorders>
              <w:top w:val="nil"/>
              <w:left w:val="nil"/>
              <w:bottom w:val="single" w:sz="4" w:space="0" w:color="auto"/>
              <w:right w:val="single" w:sz="4" w:space="0" w:color="auto"/>
            </w:tcBorders>
            <w:vAlign w:val="center"/>
            <w:hideMark/>
          </w:tcPr>
          <w:p w14:paraId="70CBA015"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2024-2028 гг.</w:t>
            </w:r>
          </w:p>
        </w:tc>
        <w:tc>
          <w:tcPr>
            <w:tcW w:w="452" w:type="pct"/>
            <w:tcBorders>
              <w:top w:val="nil"/>
              <w:left w:val="nil"/>
              <w:bottom w:val="single" w:sz="4" w:space="0" w:color="auto"/>
              <w:right w:val="single" w:sz="4" w:space="0" w:color="auto"/>
            </w:tcBorders>
            <w:vAlign w:val="center"/>
            <w:hideMark/>
          </w:tcPr>
          <w:p w14:paraId="4EC94694" w14:textId="77777777" w:rsidR="00BF4FF6" w:rsidRPr="00220624" w:rsidRDefault="00BF4FF6" w:rsidP="00AA37FE">
            <w:pPr>
              <w:shd w:val="clear" w:color="auto" w:fill="FFFFFF" w:themeFill="background1"/>
              <w:tabs>
                <w:tab w:val="left" w:pos="708"/>
              </w:tabs>
              <w:spacing w:after="0" w:line="240" w:lineRule="auto"/>
              <w:ind w:hanging="37"/>
              <w:contextualSpacing/>
              <w:jc w:val="center"/>
              <w:rPr>
                <w:rFonts w:ascii="Times New Roman" w:hAnsi="Times New Roman" w:cs="Times New Roman"/>
                <w:sz w:val="24"/>
                <w:szCs w:val="24"/>
              </w:rPr>
            </w:pPr>
            <w:r w:rsidRPr="00220624">
              <w:rPr>
                <w:rFonts w:ascii="Times New Roman" w:hAnsi="Times New Roman" w:cs="Times New Roman"/>
                <w:sz w:val="24"/>
                <w:szCs w:val="24"/>
              </w:rPr>
              <w:t>2029-2035 гг.</w:t>
            </w:r>
          </w:p>
        </w:tc>
      </w:tr>
      <w:tr w:rsidR="00BF4FF6" w:rsidRPr="00220624" w14:paraId="5A6DB9A9" w14:textId="77777777" w:rsidTr="00C81A2A">
        <w:trPr>
          <w:trHeight w:val="269"/>
        </w:trPr>
        <w:tc>
          <w:tcPr>
            <w:tcW w:w="1401" w:type="pct"/>
            <w:tcBorders>
              <w:top w:val="nil"/>
              <w:left w:val="single" w:sz="4" w:space="0" w:color="auto"/>
              <w:bottom w:val="single" w:sz="4" w:space="0" w:color="auto"/>
              <w:right w:val="single" w:sz="4" w:space="0" w:color="auto"/>
            </w:tcBorders>
            <w:vAlign w:val="center"/>
            <w:hideMark/>
          </w:tcPr>
          <w:p w14:paraId="5C18A4E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9" w:type="pct"/>
            <w:tcBorders>
              <w:top w:val="nil"/>
              <w:left w:val="nil"/>
              <w:bottom w:val="single" w:sz="4" w:space="0" w:color="auto"/>
              <w:right w:val="single" w:sz="4" w:space="0" w:color="auto"/>
            </w:tcBorders>
            <w:vAlign w:val="center"/>
            <w:hideMark/>
          </w:tcPr>
          <w:p w14:paraId="387A8CA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5073BE7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49" w:type="pct"/>
            <w:tcBorders>
              <w:top w:val="nil"/>
              <w:left w:val="nil"/>
              <w:bottom w:val="single" w:sz="4" w:space="0" w:color="auto"/>
              <w:right w:val="single" w:sz="4" w:space="0" w:color="auto"/>
            </w:tcBorders>
            <w:vAlign w:val="center"/>
            <w:hideMark/>
          </w:tcPr>
          <w:p w14:paraId="035F7BA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0116AE8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5E31244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49" w:type="pct"/>
            <w:tcBorders>
              <w:top w:val="nil"/>
              <w:left w:val="nil"/>
              <w:bottom w:val="single" w:sz="4" w:space="0" w:color="auto"/>
              <w:right w:val="single" w:sz="4" w:space="0" w:color="auto"/>
            </w:tcBorders>
            <w:vAlign w:val="center"/>
            <w:hideMark/>
          </w:tcPr>
          <w:p w14:paraId="1E490E4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73B5D3B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2" w:type="pct"/>
            <w:tcBorders>
              <w:top w:val="nil"/>
              <w:left w:val="nil"/>
              <w:bottom w:val="single" w:sz="4" w:space="0" w:color="auto"/>
              <w:right w:val="single" w:sz="4" w:space="0" w:color="auto"/>
            </w:tcBorders>
            <w:vAlign w:val="center"/>
            <w:hideMark/>
          </w:tcPr>
          <w:p w14:paraId="218730F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bl>
    <w:p w14:paraId="3E786B00"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2CADBA57"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68" w:name="_Toc529301253"/>
      <w:bookmarkStart w:id="369" w:name="_Toc89685811"/>
      <w:r w:rsidRPr="00220624">
        <w:rPr>
          <w:rFonts w:ascii="Times New Roman" w:hAnsi="Times New Roman" w:cs="Times New Roman"/>
          <w:sz w:val="24"/>
          <w:szCs w:val="24"/>
        </w:rPr>
        <w:lastRenderedPageBreak/>
        <w:t>Часть 3. Удельный расход условного топлива на единицу тепловой энергии, отпускаемой с коллектор</w:t>
      </w:r>
      <w:r w:rsidR="00E65F75" w:rsidRPr="00220624">
        <w:rPr>
          <w:rFonts w:ascii="Times New Roman" w:hAnsi="Times New Roman" w:cs="Times New Roman"/>
          <w:sz w:val="24"/>
          <w:szCs w:val="24"/>
        </w:rPr>
        <w:t xml:space="preserve">ов источников тепловой энергии </w:t>
      </w:r>
      <w:r w:rsidRPr="00220624">
        <w:rPr>
          <w:rFonts w:ascii="Times New Roman" w:hAnsi="Times New Roman" w:cs="Times New Roman"/>
          <w:sz w:val="24"/>
          <w:szCs w:val="24"/>
        </w:rPr>
        <w:t>отдельно для тепловых электрических станций и котельных</w:t>
      </w:r>
      <w:bookmarkEnd w:id="368"/>
      <w:bookmarkEnd w:id="369"/>
    </w:p>
    <w:p w14:paraId="1FD25F31"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удельный расход условного топлива на единицу тепловой энергии, отпускаемой с коллекторов источников тепловой энергии потребления топлива представлены в таблице 14.3.</w:t>
      </w:r>
    </w:p>
    <w:p w14:paraId="649AAE7E" w14:textId="1BE6BD24"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70" w:name="_Toc4663381"/>
      <w:bookmarkStart w:id="371" w:name="_Toc12392856"/>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Удельный расход условного топлива на единицу тепловой энергии, отпускаемой с коллекторов источников тепловой энергии до 2035 года</w:t>
      </w:r>
      <w:bookmarkEnd w:id="370"/>
      <w:bookmarkEnd w:id="3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944"/>
        <w:gridCol w:w="1056"/>
        <w:gridCol w:w="944"/>
        <w:gridCol w:w="944"/>
        <w:gridCol w:w="944"/>
        <w:gridCol w:w="944"/>
        <w:gridCol w:w="940"/>
        <w:gridCol w:w="6"/>
        <w:gridCol w:w="987"/>
      </w:tblGrid>
      <w:tr w:rsidR="00BF4FF6" w:rsidRPr="00220624" w14:paraId="57F43281" w14:textId="77777777" w:rsidTr="00C81A2A">
        <w:trPr>
          <w:trHeight w:val="20"/>
        </w:trPr>
        <w:tc>
          <w:tcPr>
            <w:tcW w:w="1219" w:type="pct"/>
            <w:vMerge w:val="restart"/>
            <w:shd w:val="clear" w:color="auto" w:fill="auto"/>
            <w:vAlign w:val="center"/>
          </w:tcPr>
          <w:p w14:paraId="1D2513DB"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Наименование</w:t>
            </w:r>
          </w:p>
          <w:p w14:paraId="32778A9B"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котельной</w:t>
            </w:r>
          </w:p>
        </w:tc>
        <w:tc>
          <w:tcPr>
            <w:tcW w:w="463" w:type="pct"/>
            <w:vMerge w:val="restart"/>
            <w:vAlign w:val="center"/>
          </w:tcPr>
          <w:p w14:paraId="2F0D322E"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2018г.</w:t>
            </w:r>
          </w:p>
        </w:tc>
        <w:tc>
          <w:tcPr>
            <w:tcW w:w="3318" w:type="pct"/>
            <w:gridSpan w:val="8"/>
          </w:tcPr>
          <w:p w14:paraId="284AC855"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Удельный расход условного топлива на отпуск Гкал, кг.у.т./Гкал</w:t>
            </w:r>
          </w:p>
        </w:tc>
      </w:tr>
      <w:tr w:rsidR="00BF4FF6" w:rsidRPr="00220624" w14:paraId="1D8BB78C" w14:textId="77777777" w:rsidTr="00C81A2A">
        <w:trPr>
          <w:trHeight w:val="20"/>
        </w:trPr>
        <w:tc>
          <w:tcPr>
            <w:tcW w:w="1219" w:type="pct"/>
            <w:vMerge/>
            <w:shd w:val="clear" w:color="auto" w:fill="auto"/>
            <w:vAlign w:val="center"/>
            <w:hideMark/>
          </w:tcPr>
          <w:p w14:paraId="4E425F98" w14:textId="77777777" w:rsidR="00BF4FF6" w:rsidRPr="00220624" w:rsidRDefault="00BF4FF6" w:rsidP="00AA37FE">
            <w:pPr>
              <w:pStyle w:val="affff5"/>
              <w:shd w:val="clear" w:color="auto" w:fill="FFFFFF" w:themeFill="background1"/>
              <w:contextualSpacing/>
              <w:rPr>
                <w:b w:val="0"/>
                <w:sz w:val="24"/>
                <w:szCs w:val="24"/>
              </w:rPr>
            </w:pPr>
          </w:p>
        </w:tc>
        <w:tc>
          <w:tcPr>
            <w:tcW w:w="463" w:type="pct"/>
            <w:vMerge/>
            <w:vAlign w:val="center"/>
          </w:tcPr>
          <w:p w14:paraId="635A372A" w14:textId="77777777" w:rsidR="00BF4FF6" w:rsidRPr="00220624" w:rsidRDefault="00BF4FF6" w:rsidP="00AA37FE">
            <w:pPr>
              <w:pStyle w:val="affff5"/>
              <w:shd w:val="clear" w:color="auto" w:fill="FFFFFF" w:themeFill="background1"/>
              <w:contextualSpacing/>
              <w:rPr>
                <w:b w:val="0"/>
                <w:sz w:val="24"/>
                <w:szCs w:val="24"/>
              </w:rPr>
            </w:pPr>
          </w:p>
        </w:tc>
        <w:tc>
          <w:tcPr>
            <w:tcW w:w="518" w:type="pct"/>
            <w:shd w:val="clear" w:color="auto" w:fill="auto"/>
            <w:vAlign w:val="center"/>
            <w:hideMark/>
          </w:tcPr>
          <w:p w14:paraId="17032425"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2019г.</w:t>
            </w:r>
          </w:p>
        </w:tc>
        <w:tc>
          <w:tcPr>
            <w:tcW w:w="463" w:type="pct"/>
            <w:shd w:val="clear" w:color="auto" w:fill="auto"/>
            <w:vAlign w:val="center"/>
          </w:tcPr>
          <w:p w14:paraId="6E8E69C5"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2020г.</w:t>
            </w:r>
          </w:p>
        </w:tc>
        <w:tc>
          <w:tcPr>
            <w:tcW w:w="463" w:type="pct"/>
            <w:shd w:val="clear" w:color="auto" w:fill="auto"/>
            <w:vAlign w:val="center"/>
            <w:hideMark/>
          </w:tcPr>
          <w:p w14:paraId="687C8B99"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2021г.</w:t>
            </w:r>
          </w:p>
        </w:tc>
        <w:tc>
          <w:tcPr>
            <w:tcW w:w="463" w:type="pct"/>
            <w:shd w:val="clear" w:color="auto" w:fill="auto"/>
            <w:vAlign w:val="center"/>
          </w:tcPr>
          <w:p w14:paraId="0D044F1E"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2022г.</w:t>
            </w:r>
          </w:p>
        </w:tc>
        <w:tc>
          <w:tcPr>
            <w:tcW w:w="463" w:type="pct"/>
            <w:shd w:val="clear" w:color="auto" w:fill="auto"/>
            <w:vAlign w:val="center"/>
          </w:tcPr>
          <w:p w14:paraId="795BDFE7"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2023г.</w:t>
            </w:r>
          </w:p>
        </w:tc>
        <w:tc>
          <w:tcPr>
            <w:tcW w:w="464" w:type="pct"/>
            <w:gridSpan w:val="2"/>
            <w:shd w:val="clear" w:color="auto" w:fill="auto"/>
            <w:vAlign w:val="center"/>
            <w:hideMark/>
          </w:tcPr>
          <w:p w14:paraId="54A98EFD" w14:textId="77777777" w:rsidR="00BF4FF6" w:rsidRPr="00220624" w:rsidRDefault="00BF4FF6" w:rsidP="00AA37FE">
            <w:pPr>
              <w:pStyle w:val="affff5"/>
              <w:shd w:val="clear" w:color="auto" w:fill="FFFFFF" w:themeFill="background1"/>
              <w:ind w:left="-87" w:right="-133"/>
              <w:contextualSpacing/>
              <w:rPr>
                <w:b w:val="0"/>
                <w:sz w:val="24"/>
                <w:szCs w:val="24"/>
              </w:rPr>
            </w:pPr>
            <w:r w:rsidRPr="00220624">
              <w:rPr>
                <w:b w:val="0"/>
                <w:sz w:val="24"/>
                <w:szCs w:val="24"/>
              </w:rPr>
              <w:t>2024-2028 гг.</w:t>
            </w:r>
          </w:p>
        </w:tc>
        <w:tc>
          <w:tcPr>
            <w:tcW w:w="484" w:type="pct"/>
            <w:vAlign w:val="center"/>
          </w:tcPr>
          <w:p w14:paraId="07DF534F" w14:textId="77777777" w:rsidR="00BF4FF6" w:rsidRPr="00220624" w:rsidRDefault="00BF4FF6" w:rsidP="00AA37FE">
            <w:pPr>
              <w:pStyle w:val="affff5"/>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59450AE9" w14:textId="77777777" w:rsidTr="00C81A2A">
        <w:trPr>
          <w:trHeight w:val="20"/>
        </w:trPr>
        <w:tc>
          <w:tcPr>
            <w:tcW w:w="5000" w:type="pct"/>
            <w:gridSpan w:val="10"/>
            <w:shd w:val="clear" w:color="auto" w:fill="auto"/>
            <w:vAlign w:val="center"/>
          </w:tcPr>
          <w:p w14:paraId="140D3208" w14:textId="77777777" w:rsidR="00BF4FF6" w:rsidRPr="00220624" w:rsidRDefault="00E65F75" w:rsidP="00A1683E">
            <w:pPr>
              <w:pStyle w:val="affff5"/>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2684FFD4" w14:textId="77777777" w:rsidTr="00C81A2A">
        <w:trPr>
          <w:trHeight w:val="20"/>
        </w:trPr>
        <w:tc>
          <w:tcPr>
            <w:tcW w:w="1219" w:type="pct"/>
            <w:shd w:val="clear" w:color="auto" w:fill="auto"/>
            <w:vAlign w:val="center"/>
            <w:hideMark/>
          </w:tcPr>
          <w:p w14:paraId="48C07AB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Северная</w:t>
            </w:r>
          </w:p>
        </w:tc>
        <w:tc>
          <w:tcPr>
            <w:tcW w:w="463" w:type="pct"/>
            <w:vAlign w:val="center"/>
          </w:tcPr>
          <w:p w14:paraId="1B3091C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518" w:type="pct"/>
            <w:shd w:val="clear" w:color="auto" w:fill="auto"/>
            <w:vAlign w:val="center"/>
          </w:tcPr>
          <w:p w14:paraId="31563EB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3" w:type="pct"/>
            <w:shd w:val="clear" w:color="auto" w:fill="auto"/>
            <w:vAlign w:val="center"/>
          </w:tcPr>
          <w:p w14:paraId="54B0B2C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3" w:type="pct"/>
            <w:shd w:val="clear" w:color="auto" w:fill="auto"/>
            <w:vAlign w:val="center"/>
          </w:tcPr>
          <w:p w14:paraId="19C7039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3" w:type="pct"/>
            <w:shd w:val="clear" w:color="auto" w:fill="auto"/>
            <w:vAlign w:val="center"/>
          </w:tcPr>
          <w:p w14:paraId="02E0768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3" w:type="pct"/>
            <w:shd w:val="clear" w:color="auto" w:fill="auto"/>
            <w:vAlign w:val="center"/>
          </w:tcPr>
          <w:p w14:paraId="7830740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4" w:type="pct"/>
            <w:gridSpan w:val="2"/>
            <w:shd w:val="clear" w:color="auto" w:fill="auto"/>
            <w:vAlign w:val="center"/>
          </w:tcPr>
          <w:p w14:paraId="75E13AD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84" w:type="pct"/>
            <w:vAlign w:val="center"/>
          </w:tcPr>
          <w:p w14:paraId="5C9A4CE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r>
      <w:tr w:rsidR="00BF4FF6" w:rsidRPr="00220624" w14:paraId="1BB1560F" w14:textId="77777777" w:rsidTr="00C81A2A">
        <w:trPr>
          <w:trHeight w:val="20"/>
        </w:trPr>
        <w:tc>
          <w:tcPr>
            <w:tcW w:w="1219" w:type="pct"/>
            <w:shd w:val="clear" w:color="auto" w:fill="auto"/>
            <w:vAlign w:val="center"/>
            <w:hideMark/>
          </w:tcPr>
          <w:p w14:paraId="57572D8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Южная</w:t>
            </w:r>
          </w:p>
        </w:tc>
        <w:tc>
          <w:tcPr>
            <w:tcW w:w="463" w:type="pct"/>
            <w:vAlign w:val="center"/>
          </w:tcPr>
          <w:p w14:paraId="467B434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518" w:type="pct"/>
            <w:shd w:val="clear" w:color="auto" w:fill="auto"/>
            <w:vAlign w:val="center"/>
          </w:tcPr>
          <w:p w14:paraId="01D0D8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3" w:type="pct"/>
            <w:shd w:val="clear" w:color="auto" w:fill="auto"/>
            <w:vAlign w:val="center"/>
          </w:tcPr>
          <w:p w14:paraId="440CB5E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3" w:type="pct"/>
            <w:shd w:val="clear" w:color="auto" w:fill="auto"/>
            <w:vAlign w:val="center"/>
          </w:tcPr>
          <w:p w14:paraId="36AC327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3" w:type="pct"/>
            <w:shd w:val="clear" w:color="auto" w:fill="auto"/>
            <w:vAlign w:val="center"/>
          </w:tcPr>
          <w:p w14:paraId="071A041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3" w:type="pct"/>
            <w:shd w:val="clear" w:color="auto" w:fill="auto"/>
            <w:vAlign w:val="center"/>
          </w:tcPr>
          <w:p w14:paraId="0C1C751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4" w:type="pct"/>
            <w:gridSpan w:val="2"/>
            <w:shd w:val="clear" w:color="auto" w:fill="auto"/>
            <w:vAlign w:val="center"/>
          </w:tcPr>
          <w:p w14:paraId="3AC417A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84" w:type="pct"/>
            <w:vAlign w:val="center"/>
          </w:tcPr>
          <w:p w14:paraId="0FCBE23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r>
      <w:tr w:rsidR="00BF4FF6" w:rsidRPr="00220624" w14:paraId="6C7E111C" w14:textId="77777777" w:rsidTr="00C81A2A">
        <w:trPr>
          <w:trHeight w:val="20"/>
        </w:trPr>
        <w:tc>
          <w:tcPr>
            <w:tcW w:w="1219" w:type="pct"/>
            <w:shd w:val="clear" w:color="auto" w:fill="auto"/>
            <w:vAlign w:val="center"/>
          </w:tcPr>
          <w:p w14:paraId="7D3F324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Центральная</w:t>
            </w:r>
          </w:p>
        </w:tc>
        <w:tc>
          <w:tcPr>
            <w:tcW w:w="463" w:type="pct"/>
            <w:vAlign w:val="center"/>
          </w:tcPr>
          <w:p w14:paraId="7C78837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518" w:type="pct"/>
            <w:shd w:val="clear" w:color="auto" w:fill="auto"/>
            <w:vAlign w:val="center"/>
          </w:tcPr>
          <w:p w14:paraId="365761F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3" w:type="pct"/>
            <w:shd w:val="clear" w:color="auto" w:fill="auto"/>
            <w:vAlign w:val="center"/>
          </w:tcPr>
          <w:p w14:paraId="5156FBF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3" w:type="pct"/>
            <w:shd w:val="clear" w:color="auto" w:fill="auto"/>
            <w:vAlign w:val="center"/>
          </w:tcPr>
          <w:p w14:paraId="110C9FB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3" w:type="pct"/>
            <w:shd w:val="clear" w:color="auto" w:fill="auto"/>
            <w:vAlign w:val="center"/>
          </w:tcPr>
          <w:p w14:paraId="2C576A9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3" w:type="pct"/>
            <w:shd w:val="clear" w:color="auto" w:fill="auto"/>
            <w:vAlign w:val="center"/>
          </w:tcPr>
          <w:p w14:paraId="30A2326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4" w:type="pct"/>
            <w:gridSpan w:val="2"/>
            <w:shd w:val="clear" w:color="auto" w:fill="auto"/>
            <w:vAlign w:val="center"/>
          </w:tcPr>
          <w:p w14:paraId="597353D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84" w:type="pct"/>
            <w:vAlign w:val="center"/>
          </w:tcPr>
          <w:p w14:paraId="3863ECB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r>
      <w:tr w:rsidR="00BF4FF6" w:rsidRPr="00220624" w14:paraId="215C4577" w14:textId="77777777" w:rsidTr="00C81A2A">
        <w:trPr>
          <w:trHeight w:val="20"/>
        </w:trPr>
        <w:tc>
          <w:tcPr>
            <w:tcW w:w="1219" w:type="pct"/>
            <w:shd w:val="clear" w:color="auto" w:fill="auto"/>
            <w:vAlign w:val="center"/>
          </w:tcPr>
          <w:p w14:paraId="3B63421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УБР</w:t>
            </w:r>
          </w:p>
        </w:tc>
        <w:tc>
          <w:tcPr>
            <w:tcW w:w="463" w:type="pct"/>
            <w:vAlign w:val="center"/>
          </w:tcPr>
          <w:p w14:paraId="69EACA1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518" w:type="pct"/>
            <w:shd w:val="clear" w:color="auto" w:fill="auto"/>
            <w:vAlign w:val="center"/>
          </w:tcPr>
          <w:p w14:paraId="6F5893F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3" w:type="pct"/>
            <w:shd w:val="clear" w:color="auto" w:fill="auto"/>
            <w:vAlign w:val="center"/>
          </w:tcPr>
          <w:p w14:paraId="3432993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3" w:type="pct"/>
            <w:shd w:val="clear" w:color="auto" w:fill="auto"/>
            <w:vAlign w:val="center"/>
          </w:tcPr>
          <w:p w14:paraId="142BDAE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3" w:type="pct"/>
            <w:shd w:val="clear" w:color="auto" w:fill="auto"/>
            <w:vAlign w:val="center"/>
          </w:tcPr>
          <w:p w14:paraId="7178705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3" w:type="pct"/>
            <w:shd w:val="clear" w:color="auto" w:fill="auto"/>
            <w:vAlign w:val="center"/>
          </w:tcPr>
          <w:p w14:paraId="347A461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4" w:type="pct"/>
            <w:gridSpan w:val="2"/>
            <w:shd w:val="clear" w:color="auto" w:fill="auto"/>
            <w:vAlign w:val="center"/>
          </w:tcPr>
          <w:p w14:paraId="51E0D3A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84" w:type="pct"/>
            <w:vAlign w:val="center"/>
          </w:tcPr>
          <w:p w14:paraId="39237C1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r>
      <w:tr w:rsidR="00BF4FF6" w:rsidRPr="00220624" w14:paraId="4AFD4D77" w14:textId="77777777" w:rsidTr="00C81A2A">
        <w:trPr>
          <w:trHeight w:val="20"/>
        </w:trPr>
        <w:tc>
          <w:tcPr>
            <w:tcW w:w="5000" w:type="pct"/>
            <w:gridSpan w:val="10"/>
            <w:shd w:val="clear" w:color="auto" w:fill="auto"/>
            <w:vAlign w:val="center"/>
          </w:tcPr>
          <w:p w14:paraId="6BE1A82A" w14:textId="77777777" w:rsidR="00BF4FF6" w:rsidRPr="00220624" w:rsidRDefault="00E65F75" w:rsidP="00A1683E">
            <w:pPr>
              <w:pStyle w:val="affff5"/>
              <w:shd w:val="clear" w:color="auto" w:fill="FFFFFF" w:themeFill="background1"/>
              <w:contextualSpacing/>
              <w:jc w:val="both"/>
              <w:rPr>
                <w:b w:val="0"/>
                <w:sz w:val="24"/>
                <w:szCs w:val="24"/>
              </w:rPr>
            </w:pPr>
            <w:r w:rsidRPr="00220624">
              <w:rPr>
                <w:b w:val="0"/>
                <w:sz w:val="24"/>
                <w:szCs w:val="24"/>
              </w:rPr>
              <w:t>ОООТеплоНефть</w:t>
            </w:r>
          </w:p>
        </w:tc>
      </w:tr>
      <w:tr w:rsidR="00BF4FF6" w:rsidRPr="00220624" w14:paraId="0E303B40" w14:textId="77777777" w:rsidTr="00C81A2A">
        <w:trPr>
          <w:trHeight w:val="70"/>
        </w:trPr>
        <w:tc>
          <w:tcPr>
            <w:tcW w:w="1219" w:type="pct"/>
            <w:shd w:val="clear" w:color="auto" w:fill="auto"/>
            <w:vAlign w:val="center"/>
          </w:tcPr>
          <w:p w14:paraId="7291B1F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Котельная №1</w:t>
            </w:r>
          </w:p>
        </w:tc>
        <w:tc>
          <w:tcPr>
            <w:tcW w:w="463" w:type="pct"/>
            <w:vAlign w:val="center"/>
          </w:tcPr>
          <w:p w14:paraId="5A64FB2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518" w:type="pct"/>
            <w:shd w:val="clear" w:color="auto" w:fill="auto"/>
            <w:vAlign w:val="center"/>
          </w:tcPr>
          <w:p w14:paraId="6F0366B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3" w:type="pct"/>
            <w:shd w:val="clear" w:color="auto" w:fill="auto"/>
            <w:vAlign w:val="center"/>
          </w:tcPr>
          <w:p w14:paraId="7088AE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3" w:type="pct"/>
            <w:shd w:val="clear" w:color="auto" w:fill="auto"/>
            <w:vAlign w:val="center"/>
          </w:tcPr>
          <w:p w14:paraId="4699A40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3" w:type="pct"/>
            <w:shd w:val="clear" w:color="auto" w:fill="auto"/>
            <w:vAlign w:val="center"/>
          </w:tcPr>
          <w:p w14:paraId="0F36A58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3" w:type="pct"/>
            <w:shd w:val="clear" w:color="auto" w:fill="auto"/>
            <w:vAlign w:val="center"/>
          </w:tcPr>
          <w:p w14:paraId="3E7988C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4" w:type="pct"/>
            <w:gridSpan w:val="2"/>
            <w:shd w:val="clear" w:color="auto" w:fill="auto"/>
            <w:vAlign w:val="center"/>
          </w:tcPr>
          <w:p w14:paraId="57813ED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84" w:type="pct"/>
            <w:vAlign w:val="center"/>
          </w:tcPr>
          <w:p w14:paraId="1454A45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r>
      <w:tr w:rsidR="00BF4FF6" w:rsidRPr="00220624" w14:paraId="2C3D55C0" w14:textId="77777777" w:rsidTr="00C81A2A">
        <w:trPr>
          <w:trHeight w:val="20"/>
        </w:trPr>
        <w:tc>
          <w:tcPr>
            <w:tcW w:w="1219" w:type="pct"/>
            <w:shd w:val="clear" w:color="auto" w:fill="auto"/>
            <w:vAlign w:val="center"/>
          </w:tcPr>
          <w:p w14:paraId="6B5DC3D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Котельная №2</w:t>
            </w:r>
          </w:p>
        </w:tc>
        <w:tc>
          <w:tcPr>
            <w:tcW w:w="463" w:type="pct"/>
            <w:vAlign w:val="center"/>
          </w:tcPr>
          <w:p w14:paraId="072EF4C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518" w:type="pct"/>
            <w:shd w:val="clear" w:color="auto" w:fill="auto"/>
            <w:vAlign w:val="center"/>
          </w:tcPr>
          <w:p w14:paraId="2F71893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3" w:type="pct"/>
            <w:shd w:val="clear" w:color="auto" w:fill="auto"/>
            <w:vAlign w:val="center"/>
          </w:tcPr>
          <w:p w14:paraId="31AA577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3" w:type="pct"/>
            <w:shd w:val="clear" w:color="auto" w:fill="auto"/>
            <w:vAlign w:val="center"/>
          </w:tcPr>
          <w:p w14:paraId="6EEAC24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3" w:type="pct"/>
            <w:shd w:val="clear" w:color="auto" w:fill="auto"/>
            <w:vAlign w:val="center"/>
          </w:tcPr>
          <w:p w14:paraId="3F2B16C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3" w:type="pct"/>
            <w:shd w:val="clear" w:color="auto" w:fill="auto"/>
            <w:vAlign w:val="center"/>
          </w:tcPr>
          <w:p w14:paraId="731577C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4" w:type="pct"/>
            <w:gridSpan w:val="2"/>
            <w:shd w:val="clear" w:color="auto" w:fill="auto"/>
            <w:vAlign w:val="center"/>
          </w:tcPr>
          <w:p w14:paraId="19A102E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84" w:type="pct"/>
            <w:vAlign w:val="center"/>
          </w:tcPr>
          <w:p w14:paraId="50FA453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r>
      <w:tr w:rsidR="00BF4FF6" w:rsidRPr="00220624" w14:paraId="10A06DC3" w14:textId="77777777" w:rsidTr="00C81A2A">
        <w:trPr>
          <w:trHeight w:val="20"/>
        </w:trPr>
        <w:tc>
          <w:tcPr>
            <w:tcW w:w="5000" w:type="pct"/>
            <w:gridSpan w:val="10"/>
            <w:shd w:val="clear" w:color="auto" w:fill="auto"/>
            <w:vAlign w:val="center"/>
          </w:tcPr>
          <w:p w14:paraId="480F5E46" w14:textId="77777777" w:rsidR="00BF4FF6" w:rsidRPr="00220624" w:rsidRDefault="00E65F75" w:rsidP="00A1683E">
            <w:pPr>
              <w:pStyle w:val="affff5"/>
              <w:shd w:val="clear" w:color="auto" w:fill="FFFFFF" w:themeFill="background1"/>
              <w:contextualSpacing/>
              <w:jc w:val="both"/>
              <w:rPr>
                <w:b w:val="0"/>
                <w:sz w:val="24"/>
                <w:szCs w:val="24"/>
              </w:rPr>
            </w:pPr>
            <w:r w:rsidRPr="00220624">
              <w:rPr>
                <w:b w:val="0"/>
                <w:sz w:val="24"/>
                <w:szCs w:val="24"/>
              </w:rPr>
              <w:t>ЗАО СП МеКаМинефть</w:t>
            </w:r>
          </w:p>
        </w:tc>
      </w:tr>
      <w:tr w:rsidR="00BF4FF6" w:rsidRPr="00220624" w14:paraId="1CF18CB7" w14:textId="77777777" w:rsidTr="00C81A2A">
        <w:trPr>
          <w:trHeight w:val="20"/>
        </w:trPr>
        <w:tc>
          <w:tcPr>
            <w:tcW w:w="1219" w:type="pct"/>
            <w:shd w:val="clear" w:color="auto" w:fill="auto"/>
            <w:vAlign w:val="center"/>
          </w:tcPr>
          <w:p w14:paraId="759F8C81" w14:textId="77777777" w:rsidR="00BF4FF6" w:rsidRPr="00220624" w:rsidRDefault="00E65F75" w:rsidP="00A1683E">
            <w:pPr>
              <w:pStyle w:val="affff6"/>
              <w:shd w:val="clear" w:color="auto" w:fill="FFFFFF" w:themeFill="background1"/>
              <w:ind w:right="-169"/>
              <w:contextualSpacing/>
              <w:jc w:val="both"/>
              <w:rPr>
                <w:sz w:val="24"/>
                <w:szCs w:val="24"/>
              </w:rPr>
            </w:pPr>
            <w:r w:rsidRPr="00220624">
              <w:rPr>
                <w:sz w:val="24"/>
                <w:szCs w:val="24"/>
              </w:rPr>
              <w:t>Котельная МеКаМинефть</w:t>
            </w:r>
            <w:r w:rsidR="00BF4FF6" w:rsidRPr="00220624">
              <w:rPr>
                <w:sz w:val="24"/>
                <w:szCs w:val="24"/>
              </w:rPr>
              <w:t xml:space="preserve">, </w:t>
            </w:r>
          </w:p>
        </w:tc>
        <w:tc>
          <w:tcPr>
            <w:tcW w:w="463" w:type="pct"/>
            <w:vAlign w:val="center"/>
          </w:tcPr>
          <w:p w14:paraId="04DE39B0"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222,5</w:t>
            </w:r>
          </w:p>
        </w:tc>
        <w:tc>
          <w:tcPr>
            <w:tcW w:w="518" w:type="pct"/>
            <w:shd w:val="clear" w:color="auto" w:fill="auto"/>
            <w:vAlign w:val="center"/>
          </w:tcPr>
          <w:p w14:paraId="5C57BC20"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222,5</w:t>
            </w:r>
          </w:p>
        </w:tc>
        <w:tc>
          <w:tcPr>
            <w:tcW w:w="463" w:type="pct"/>
            <w:shd w:val="clear" w:color="auto" w:fill="auto"/>
            <w:vAlign w:val="center"/>
          </w:tcPr>
          <w:p w14:paraId="2CD8F164"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222,5</w:t>
            </w:r>
          </w:p>
        </w:tc>
        <w:tc>
          <w:tcPr>
            <w:tcW w:w="463" w:type="pct"/>
            <w:shd w:val="clear" w:color="auto" w:fill="auto"/>
            <w:vAlign w:val="center"/>
          </w:tcPr>
          <w:p w14:paraId="19B15409"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222,5</w:t>
            </w:r>
          </w:p>
        </w:tc>
        <w:tc>
          <w:tcPr>
            <w:tcW w:w="463" w:type="pct"/>
            <w:shd w:val="clear" w:color="auto" w:fill="auto"/>
            <w:vAlign w:val="center"/>
          </w:tcPr>
          <w:p w14:paraId="42F1946B"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222,5</w:t>
            </w:r>
          </w:p>
        </w:tc>
        <w:tc>
          <w:tcPr>
            <w:tcW w:w="463" w:type="pct"/>
            <w:shd w:val="clear" w:color="auto" w:fill="auto"/>
            <w:vAlign w:val="center"/>
          </w:tcPr>
          <w:p w14:paraId="48D79AB9"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222,5</w:t>
            </w:r>
          </w:p>
        </w:tc>
        <w:tc>
          <w:tcPr>
            <w:tcW w:w="464" w:type="pct"/>
            <w:gridSpan w:val="2"/>
            <w:shd w:val="clear" w:color="auto" w:fill="auto"/>
            <w:vAlign w:val="center"/>
          </w:tcPr>
          <w:p w14:paraId="12577A7C"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222,5</w:t>
            </w:r>
          </w:p>
        </w:tc>
        <w:tc>
          <w:tcPr>
            <w:tcW w:w="484" w:type="pct"/>
            <w:vAlign w:val="center"/>
          </w:tcPr>
          <w:p w14:paraId="4102A144"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222,5</w:t>
            </w:r>
          </w:p>
        </w:tc>
      </w:tr>
      <w:tr w:rsidR="00BF4FF6" w:rsidRPr="00220624" w14:paraId="71392277" w14:textId="77777777" w:rsidTr="00C81A2A">
        <w:trPr>
          <w:trHeight w:val="20"/>
        </w:trPr>
        <w:tc>
          <w:tcPr>
            <w:tcW w:w="5000" w:type="pct"/>
            <w:gridSpan w:val="10"/>
            <w:shd w:val="clear" w:color="auto" w:fill="auto"/>
            <w:vAlign w:val="center"/>
          </w:tcPr>
          <w:p w14:paraId="79B0083E"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ИП Верига Н.В.</w:t>
            </w:r>
          </w:p>
        </w:tc>
      </w:tr>
      <w:tr w:rsidR="00BF4FF6" w:rsidRPr="00220624" w14:paraId="486733DA" w14:textId="77777777" w:rsidTr="00C81A2A">
        <w:trPr>
          <w:trHeight w:val="20"/>
        </w:trPr>
        <w:tc>
          <w:tcPr>
            <w:tcW w:w="1219" w:type="pct"/>
            <w:shd w:val="clear" w:color="auto" w:fill="auto"/>
            <w:vAlign w:val="center"/>
          </w:tcPr>
          <w:p w14:paraId="37EC1775" w14:textId="77777777" w:rsidR="00BF4FF6" w:rsidRPr="00220624" w:rsidRDefault="00E65F75" w:rsidP="00A1683E">
            <w:pPr>
              <w:pStyle w:val="affff6"/>
              <w:shd w:val="clear" w:color="auto" w:fill="FFFFFF" w:themeFill="background1"/>
              <w:contextualSpacing/>
              <w:jc w:val="both"/>
              <w:rPr>
                <w:sz w:val="24"/>
                <w:szCs w:val="24"/>
              </w:rPr>
            </w:pPr>
            <w:r w:rsidRPr="00220624">
              <w:rPr>
                <w:sz w:val="24"/>
                <w:szCs w:val="24"/>
              </w:rPr>
              <w:t>Котельная Стеллажи</w:t>
            </w:r>
          </w:p>
        </w:tc>
        <w:tc>
          <w:tcPr>
            <w:tcW w:w="463" w:type="pct"/>
            <w:vAlign w:val="center"/>
          </w:tcPr>
          <w:p w14:paraId="774CB074"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223,4</w:t>
            </w:r>
          </w:p>
        </w:tc>
        <w:tc>
          <w:tcPr>
            <w:tcW w:w="518" w:type="pct"/>
            <w:shd w:val="clear" w:color="auto" w:fill="auto"/>
            <w:vAlign w:val="center"/>
          </w:tcPr>
          <w:p w14:paraId="541A40E2"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223,4</w:t>
            </w:r>
          </w:p>
        </w:tc>
        <w:tc>
          <w:tcPr>
            <w:tcW w:w="463" w:type="pct"/>
            <w:shd w:val="clear" w:color="auto" w:fill="auto"/>
            <w:vAlign w:val="center"/>
          </w:tcPr>
          <w:p w14:paraId="0E3809ED"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223,4</w:t>
            </w:r>
          </w:p>
        </w:tc>
        <w:tc>
          <w:tcPr>
            <w:tcW w:w="463" w:type="pct"/>
            <w:shd w:val="clear" w:color="auto" w:fill="auto"/>
            <w:vAlign w:val="center"/>
          </w:tcPr>
          <w:p w14:paraId="16E18B30"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223,4</w:t>
            </w:r>
          </w:p>
        </w:tc>
        <w:tc>
          <w:tcPr>
            <w:tcW w:w="463" w:type="pct"/>
            <w:shd w:val="clear" w:color="auto" w:fill="auto"/>
            <w:vAlign w:val="center"/>
          </w:tcPr>
          <w:p w14:paraId="65A56BDB"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223,4</w:t>
            </w:r>
          </w:p>
        </w:tc>
        <w:tc>
          <w:tcPr>
            <w:tcW w:w="463" w:type="pct"/>
            <w:shd w:val="clear" w:color="auto" w:fill="auto"/>
            <w:vAlign w:val="center"/>
          </w:tcPr>
          <w:p w14:paraId="16278BF9"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223,4</w:t>
            </w:r>
          </w:p>
        </w:tc>
        <w:tc>
          <w:tcPr>
            <w:tcW w:w="461" w:type="pct"/>
            <w:shd w:val="clear" w:color="auto" w:fill="auto"/>
            <w:vAlign w:val="center"/>
          </w:tcPr>
          <w:p w14:paraId="06319A04"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223,4</w:t>
            </w:r>
          </w:p>
        </w:tc>
        <w:tc>
          <w:tcPr>
            <w:tcW w:w="487" w:type="pct"/>
            <w:gridSpan w:val="2"/>
            <w:vAlign w:val="center"/>
          </w:tcPr>
          <w:p w14:paraId="37EE34AA"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223,4</w:t>
            </w:r>
          </w:p>
        </w:tc>
      </w:tr>
      <w:tr w:rsidR="00BF4FF6" w:rsidRPr="00220624" w14:paraId="51517A78" w14:textId="77777777" w:rsidTr="00C81A2A">
        <w:trPr>
          <w:trHeight w:val="20"/>
        </w:trPr>
        <w:tc>
          <w:tcPr>
            <w:tcW w:w="5000" w:type="pct"/>
            <w:gridSpan w:val="10"/>
            <w:shd w:val="clear" w:color="auto" w:fill="auto"/>
            <w:vAlign w:val="center"/>
          </w:tcPr>
          <w:p w14:paraId="3A3D00B9" w14:textId="77777777" w:rsidR="00BF4FF6" w:rsidRPr="00220624" w:rsidRDefault="00E65F75" w:rsidP="00A1683E">
            <w:pPr>
              <w:pStyle w:val="affff5"/>
              <w:shd w:val="clear" w:color="auto" w:fill="FFFFFF" w:themeFill="background1"/>
              <w:contextualSpacing/>
              <w:jc w:val="both"/>
              <w:rPr>
                <w:rFonts w:eastAsia="Calibri"/>
                <w:b w:val="0"/>
                <w:sz w:val="24"/>
                <w:szCs w:val="24"/>
                <w:lang w:eastAsia="en-US"/>
              </w:rPr>
            </w:pPr>
            <w:r w:rsidRPr="00220624">
              <w:rPr>
                <w:rFonts w:eastAsia="Calibri"/>
                <w:b w:val="0"/>
                <w:sz w:val="24"/>
                <w:szCs w:val="24"/>
                <w:lang w:eastAsia="en-US"/>
              </w:rPr>
              <w:t>ООО Евро-Трейд-Сервис</w:t>
            </w:r>
          </w:p>
        </w:tc>
      </w:tr>
      <w:tr w:rsidR="00BF4FF6" w:rsidRPr="00220624" w14:paraId="4F05D49D" w14:textId="77777777" w:rsidTr="00C81A2A">
        <w:trPr>
          <w:trHeight w:val="20"/>
        </w:trPr>
        <w:tc>
          <w:tcPr>
            <w:tcW w:w="1219" w:type="pct"/>
            <w:shd w:val="clear" w:color="auto" w:fill="auto"/>
            <w:vAlign w:val="center"/>
          </w:tcPr>
          <w:p w14:paraId="3DD42F7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Электрокотельная</w:t>
            </w:r>
          </w:p>
        </w:tc>
        <w:tc>
          <w:tcPr>
            <w:tcW w:w="463" w:type="pct"/>
            <w:vAlign w:val="center"/>
          </w:tcPr>
          <w:p w14:paraId="102D3129"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151,7</w:t>
            </w:r>
          </w:p>
        </w:tc>
        <w:tc>
          <w:tcPr>
            <w:tcW w:w="518" w:type="pct"/>
            <w:shd w:val="clear" w:color="auto" w:fill="auto"/>
            <w:vAlign w:val="center"/>
          </w:tcPr>
          <w:p w14:paraId="30C3B854"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151,7</w:t>
            </w:r>
          </w:p>
        </w:tc>
        <w:tc>
          <w:tcPr>
            <w:tcW w:w="463" w:type="pct"/>
            <w:shd w:val="clear" w:color="auto" w:fill="auto"/>
            <w:vAlign w:val="center"/>
          </w:tcPr>
          <w:p w14:paraId="5F833E76"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151,7</w:t>
            </w:r>
          </w:p>
        </w:tc>
        <w:tc>
          <w:tcPr>
            <w:tcW w:w="463" w:type="pct"/>
            <w:shd w:val="clear" w:color="auto" w:fill="auto"/>
            <w:vAlign w:val="center"/>
          </w:tcPr>
          <w:p w14:paraId="49002DCD"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151,7</w:t>
            </w:r>
          </w:p>
        </w:tc>
        <w:tc>
          <w:tcPr>
            <w:tcW w:w="463" w:type="pct"/>
            <w:shd w:val="clear" w:color="auto" w:fill="auto"/>
            <w:vAlign w:val="center"/>
          </w:tcPr>
          <w:p w14:paraId="26E9F1C2"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151,7</w:t>
            </w:r>
          </w:p>
        </w:tc>
        <w:tc>
          <w:tcPr>
            <w:tcW w:w="463" w:type="pct"/>
            <w:shd w:val="clear" w:color="auto" w:fill="auto"/>
            <w:vAlign w:val="center"/>
          </w:tcPr>
          <w:p w14:paraId="77EC629C"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151,7</w:t>
            </w:r>
          </w:p>
        </w:tc>
        <w:tc>
          <w:tcPr>
            <w:tcW w:w="461" w:type="pct"/>
            <w:shd w:val="clear" w:color="auto" w:fill="auto"/>
            <w:vAlign w:val="center"/>
          </w:tcPr>
          <w:p w14:paraId="428FF149"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151,7</w:t>
            </w:r>
          </w:p>
        </w:tc>
        <w:tc>
          <w:tcPr>
            <w:tcW w:w="487" w:type="pct"/>
            <w:gridSpan w:val="2"/>
            <w:vAlign w:val="center"/>
          </w:tcPr>
          <w:p w14:paraId="272845AD" w14:textId="77777777" w:rsidR="00BF4FF6" w:rsidRPr="00220624" w:rsidRDefault="00BF4FF6" w:rsidP="00A1683E">
            <w:pPr>
              <w:pStyle w:val="affff6"/>
              <w:shd w:val="clear" w:color="auto" w:fill="FFFFFF" w:themeFill="background1"/>
              <w:contextualSpacing/>
              <w:jc w:val="both"/>
              <w:rPr>
                <w:sz w:val="24"/>
                <w:szCs w:val="24"/>
              </w:rPr>
            </w:pPr>
            <w:r w:rsidRPr="00220624">
              <w:rPr>
                <w:color w:val="000000"/>
                <w:sz w:val="24"/>
                <w:szCs w:val="24"/>
              </w:rPr>
              <w:t>151,7</w:t>
            </w:r>
          </w:p>
        </w:tc>
      </w:tr>
    </w:tbl>
    <w:p w14:paraId="2DBA71EA"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64B0E08B"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72" w:name="_Toc529301254"/>
      <w:bookmarkStart w:id="373" w:name="_Toc89685812"/>
      <w:r w:rsidRPr="00220624">
        <w:rPr>
          <w:rFonts w:ascii="Times New Roman" w:hAnsi="Times New Roman" w:cs="Times New Roman"/>
          <w:sz w:val="24"/>
          <w:szCs w:val="24"/>
        </w:rPr>
        <w:t>Часть 4. Отношение величины технологических потерь тепловой энергии, теплоносителя к материальной характеристике тепловой сети</w:t>
      </w:r>
      <w:bookmarkEnd w:id="372"/>
      <w:bookmarkEnd w:id="373"/>
    </w:p>
    <w:p w14:paraId="70A319B9"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Отношение величины технологических потерь тепловой энергии к материальной характеристике тепловой сети по г. Мегион по этапам представлено в таблице 14.4.</w:t>
      </w:r>
    </w:p>
    <w:p w14:paraId="3C1EB742"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Отношение величины технологических потерь теплоносителя к материальной характеристике тепловой сети по г. Мегион по этапам представлено в таблице 14.5.</w:t>
      </w:r>
    </w:p>
    <w:p w14:paraId="01692BEF" w14:textId="57F6B65C"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74" w:name="_Toc4663382"/>
      <w:bookmarkStart w:id="375" w:name="_Toc2968711"/>
      <w:bookmarkStart w:id="376" w:name="_Toc532747169"/>
      <w:bookmarkStart w:id="377" w:name="_Toc12392857"/>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4</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Отношение величины технологических потерь тепловой энергии, к материальной характеристике тепловой сети</w:t>
      </w:r>
      <w:bookmarkEnd w:id="374"/>
      <w:bookmarkEnd w:id="375"/>
      <w:bookmarkEnd w:id="376"/>
      <w:bookmarkEnd w:id="3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996"/>
        <w:gridCol w:w="996"/>
        <w:gridCol w:w="996"/>
        <w:gridCol w:w="996"/>
        <w:gridCol w:w="996"/>
        <w:gridCol w:w="996"/>
        <w:gridCol w:w="990"/>
        <w:gridCol w:w="7"/>
        <w:gridCol w:w="996"/>
      </w:tblGrid>
      <w:tr w:rsidR="00BF4FF6" w:rsidRPr="00220624" w14:paraId="63ED76EF" w14:textId="77777777" w:rsidTr="00C81A2A">
        <w:trPr>
          <w:trHeight w:val="20"/>
          <w:tblHeader/>
        </w:trPr>
        <w:tc>
          <w:tcPr>
            <w:tcW w:w="1219" w:type="pct"/>
            <w:vMerge w:val="restart"/>
            <w:shd w:val="clear" w:color="auto" w:fill="auto"/>
            <w:vAlign w:val="center"/>
          </w:tcPr>
          <w:p w14:paraId="3AC711D8"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Наименование</w:t>
            </w:r>
          </w:p>
          <w:p w14:paraId="020450C8"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котельной</w:t>
            </w:r>
          </w:p>
        </w:tc>
        <w:tc>
          <w:tcPr>
            <w:tcW w:w="463" w:type="pct"/>
            <w:vMerge w:val="restart"/>
            <w:vAlign w:val="center"/>
          </w:tcPr>
          <w:p w14:paraId="7A9BC844"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2018г.</w:t>
            </w:r>
          </w:p>
        </w:tc>
        <w:tc>
          <w:tcPr>
            <w:tcW w:w="3318" w:type="pct"/>
            <w:gridSpan w:val="8"/>
          </w:tcPr>
          <w:p w14:paraId="455EE113"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Отношение величины технологических потерь тепловой энергии к материальной характеристике тепловой сети</w:t>
            </w:r>
          </w:p>
        </w:tc>
      </w:tr>
      <w:tr w:rsidR="00BF4FF6" w:rsidRPr="00220624" w14:paraId="1828DA5C" w14:textId="77777777" w:rsidTr="00C81A2A">
        <w:trPr>
          <w:trHeight w:val="20"/>
          <w:tblHeader/>
        </w:trPr>
        <w:tc>
          <w:tcPr>
            <w:tcW w:w="1219" w:type="pct"/>
            <w:vMerge/>
            <w:shd w:val="clear" w:color="auto" w:fill="auto"/>
            <w:vAlign w:val="center"/>
            <w:hideMark/>
          </w:tcPr>
          <w:p w14:paraId="27F89148" w14:textId="77777777" w:rsidR="00BF4FF6" w:rsidRPr="00220624" w:rsidRDefault="00BF4FF6" w:rsidP="00AA37FE">
            <w:pPr>
              <w:pStyle w:val="affff5"/>
              <w:shd w:val="clear" w:color="auto" w:fill="FFFFFF" w:themeFill="background1"/>
              <w:contextualSpacing/>
              <w:rPr>
                <w:b w:val="0"/>
                <w:sz w:val="24"/>
                <w:szCs w:val="24"/>
              </w:rPr>
            </w:pPr>
          </w:p>
        </w:tc>
        <w:tc>
          <w:tcPr>
            <w:tcW w:w="463" w:type="pct"/>
            <w:vMerge/>
            <w:vAlign w:val="center"/>
          </w:tcPr>
          <w:p w14:paraId="05EA4490" w14:textId="77777777" w:rsidR="00BF4FF6" w:rsidRPr="00220624" w:rsidRDefault="00BF4FF6" w:rsidP="00AA37FE">
            <w:pPr>
              <w:pStyle w:val="affff5"/>
              <w:shd w:val="clear" w:color="auto" w:fill="FFFFFF" w:themeFill="background1"/>
              <w:contextualSpacing/>
              <w:rPr>
                <w:b w:val="0"/>
                <w:sz w:val="24"/>
                <w:szCs w:val="24"/>
              </w:rPr>
            </w:pPr>
          </w:p>
        </w:tc>
        <w:tc>
          <w:tcPr>
            <w:tcW w:w="518" w:type="pct"/>
            <w:shd w:val="clear" w:color="auto" w:fill="auto"/>
            <w:vAlign w:val="center"/>
            <w:hideMark/>
          </w:tcPr>
          <w:p w14:paraId="0754EDC8"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2019г.</w:t>
            </w:r>
          </w:p>
        </w:tc>
        <w:tc>
          <w:tcPr>
            <w:tcW w:w="463" w:type="pct"/>
            <w:shd w:val="clear" w:color="auto" w:fill="auto"/>
            <w:vAlign w:val="center"/>
          </w:tcPr>
          <w:p w14:paraId="6032BE3D"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2020г.</w:t>
            </w:r>
          </w:p>
        </w:tc>
        <w:tc>
          <w:tcPr>
            <w:tcW w:w="463" w:type="pct"/>
            <w:shd w:val="clear" w:color="auto" w:fill="auto"/>
            <w:vAlign w:val="center"/>
            <w:hideMark/>
          </w:tcPr>
          <w:p w14:paraId="15B906ED"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2021г.</w:t>
            </w:r>
          </w:p>
        </w:tc>
        <w:tc>
          <w:tcPr>
            <w:tcW w:w="463" w:type="pct"/>
            <w:shd w:val="clear" w:color="auto" w:fill="auto"/>
            <w:vAlign w:val="center"/>
          </w:tcPr>
          <w:p w14:paraId="764B60A0"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2022г.</w:t>
            </w:r>
          </w:p>
        </w:tc>
        <w:tc>
          <w:tcPr>
            <w:tcW w:w="463" w:type="pct"/>
            <w:shd w:val="clear" w:color="auto" w:fill="auto"/>
            <w:vAlign w:val="center"/>
          </w:tcPr>
          <w:p w14:paraId="44C6D29C" w14:textId="77777777" w:rsidR="00BF4FF6" w:rsidRPr="00220624" w:rsidRDefault="00BF4FF6" w:rsidP="00AA37FE">
            <w:pPr>
              <w:pStyle w:val="affff5"/>
              <w:shd w:val="clear" w:color="auto" w:fill="FFFFFF" w:themeFill="background1"/>
              <w:contextualSpacing/>
              <w:rPr>
                <w:b w:val="0"/>
                <w:sz w:val="24"/>
                <w:szCs w:val="24"/>
              </w:rPr>
            </w:pPr>
            <w:r w:rsidRPr="00220624">
              <w:rPr>
                <w:b w:val="0"/>
                <w:sz w:val="24"/>
                <w:szCs w:val="24"/>
              </w:rPr>
              <w:t>2023г.</w:t>
            </w:r>
          </w:p>
        </w:tc>
        <w:tc>
          <w:tcPr>
            <w:tcW w:w="464" w:type="pct"/>
            <w:gridSpan w:val="2"/>
            <w:shd w:val="clear" w:color="auto" w:fill="auto"/>
            <w:vAlign w:val="center"/>
            <w:hideMark/>
          </w:tcPr>
          <w:p w14:paraId="1A8A8783" w14:textId="77777777" w:rsidR="00BF4FF6" w:rsidRPr="00220624" w:rsidRDefault="00BF4FF6" w:rsidP="00AA37FE">
            <w:pPr>
              <w:pStyle w:val="affff5"/>
              <w:shd w:val="clear" w:color="auto" w:fill="FFFFFF" w:themeFill="background1"/>
              <w:ind w:left="-87" w:right="-133"/>
              <w:contextualSpacing/>
              <w:rPr>
                <w:b w:val="0"/>
                <w:sz w:val="24"/>
                <w:szCs w:val="24"/>
              </w:rPr>
            </w:pPr>
            <w:r w:rsidRPr="00220624">
              <w:rPr>
                <w:b w:val="0"/>
                <w:sz w:val="24"/>
                <w:szCs w:val="24"/>
              </w:rPr>
              <w:t>2024-2028 гг.</w:t>
            </w:r>
          </w:p>
        </w:tc>
        <w:tc>
          <w:tcPr>
            <w:tcW w:w="484" w:type="pct"/>
            <w:vAlign w:val="center"/>
          </w:tcPr>
          <w:p w14:paraId="4F7D6217" w14:textId="77777777" w:rsidR="00BF4FF6" w:rsidRPr="00220624" w:rsidRDefault="00BF4FF6" w:rsidP="00AA37FE">
            <w:pPr>
              <w:pStyle w:val="affff5"/>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29BCD969" w14:textId="77777777" w:rsidTr="00C81A2A">
        <w:trPr>
          <w:trHeight w:val="20"/>
        </w:trPr>
        <w:tc>
          <w:tcPr>
            <w:tcW w:w="5000" w:type="pct"/>
            <w:gridSpan w:val="10"/>
            <w:shd w:val="clear" w:color="auto" w:fill="auto"/>
            <w:vAlign w:val="center"/>
          </w:tcPr>
          <w:p w14:paraId="724DB244" w14:textId="77777777" w:rsidR="00BF4FF6" w:rsidRPr="00220624" w:rsidRDefault="00E65F75" w:rsidP="00A1683E">
            <w:pPr>
              <w:pStyle w:val="affff5"/>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12C28E3D" w14:textId="77777777" w:rsidTr="00C81A2A">
        <w:trPr>
          <w:trHeight w:val="20"/>
        </w:trPr>
        <w:tc>
          <w:tcPr>
            <w:tcW w:w="1219" w:type="pct"/>
            <w:shd w:val="clear" w:color="auto" w:fill="auto"/>
            <w:vAlign w:val="center"/>
            <w:hideMark/>
          </w:tcPr>
          <w:p w14:paraId="4CED4A9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Северная</w:t>
            </w:r>
          </w:p>
        </w:tc>
        <w:tc>
          <w:tcPr>
            <w:tcW w:w="463" w:type="pct"/>
            <w:vAlign w:val="center"/>
          </w:tcPr>
          <w:p w14:paraId="46544F1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518" w:type="pct"/>
            <w:shd w:val="clear" w:color="auto" w:fill="auto"/>
            <w:vAlign w:val="center"/>
          </w:tcPr>
          <w:p w14:paraId="2B6AE7F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3" w:type="pct"/>
            <w:shd w:val="clear" w:color="auto" w:fill="auto"/>
            <w:vAlign w:val="center"/>
          </w:tcPr>
          <w:p w14:paraId="3F51DAE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3" w:type="pct"/>
            <w:shd w:val="clear" w:color="auto" w:fill="auto"/>
            <w:vAlign w:val="center"/>
          </w:tcPr>
          <w:p w14:paraId="42489B0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3" w:type="pct"/>
            <w:shd w:val="clear" w:color="auto" w:fill="auto"/>
            <w:vAlign w:val="center"/>
          </w:tcPr>
          <w:p w14:paraId="767028B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3" w:type="pct"/>
            <w:shd w:val="clear" w:color="auto" w:fill="auto"/>
            <w:vAlign w:val="center"/>
          </w:tcPr>
          <w:p w14:paraId="47D6F82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4" w:type="pct"/>
            <w:gridSpan w:val="2"/>
            <w:shd w:val="clear" w:color="auto" w:fill="auto"/>
            <w:vAlign w:val="center"/>
          </w:tcPr>
          <w:p w14:paraId="1CF9E96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84" w:type="pct"/>
            <w:vAlign w:val="center"/>
          </w:tcPr>
          <w:p w14:paraId="3A7AC41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r>
      <w:tr w:rsidR="00BF4FF6" w:rsidRPr="00220624" w14:paraId="362A05A6" w14:textId="77777777" w:rsidTr="00C81A2A">
        <w:trPr>
          <w:trHeight w:val="70"/>
        </w:trPr>
        <w:tc>
          <w:tcPr>
            <w:tcW w:w="1219" w:type="pct"/>
            <w:shd w:val="clear" w:color="auto" w:fill="auto"/>
            <w:vAlign w:val="center"/>
          </w:tcPr>
          <w:p w14:paraId="4CD77DB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01FFDC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99570,7</w:t>
            </w:r>
          </w:p>
        </w:tc>
        <w:tc>
          <w:tcPr>
            <w:tcW w:w="518" w:type="pct"/>
            <w:shd w:val="clear" w:color="auto" w:fill="auto"/>
            <w:vAlign w:val="center"/>
          </w:tcPr>
          <w:p w14:paraId="4FAAE7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99570,7</w:t>
            </w:r>
          </w:p>
        </w:tc>
        <w:tc>
          <w:tcPr>
            <w:tcW w:w="463" w:type="pct"/>
            <w:shd w:val="clear" w:color="auto" w:fill="auto"/>
            <w:vAlign w:val="center"/>
          </w:tcPr>
          <w:p w14:paraId="6A7A13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98575,0</w:t>
            </w:r>
          </w:p>
        </w:tc>
        <w:tc>
          <w:tcPr>
            <w:tcW w:w="463" w:type="pct"/>
            <w:shd w:val="clear" w:color="auto" w:fill="auto"/>
            <w:vAlign w:val="center"/>
          </w:tcPr>
          <w:p w14:paraId="68465D1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97589,2</w:t>
            </w:r>
          </w:p>
        </w:tc>
        <w:tc>
          <w:tcPr>
            <w:tcW w:w="463" w:type="pct"/>
            <w:shd w:val="clear" w:color="auto" w:fill="auto"/>
            <w:vAlign w:val="center"/>
          </w:tcPr>
          <w:p w14:paraId="6E6ED2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96613,3</w:t>
            </w:r>
          </w:p>
        </w:tc>
        <w:tc>
          <w:tcPr>
            <w:tcW w:w="463" w:type="pct"/>
            <w:shd w:val="clear" w:color="auto" w:fill="auto"/>
            <w:vAlign w:val="center"/>
          </w:tcPr>
          <w:p w14:paraId="2C7E8A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96613,3</w:t>
            </w:r>
          </w:p>
        </w:tc>
        <w:tc>
          <w:tcPr>
            <w:tcW w:w="464" w:type="pct"/>
            <w:gridSpan w:val="2"/>
            <w:shd w:val="clear" w:color="auto" w:fill="auto"/>
            <w:vAlign w:val="center"/>
          </w:tcPr>
          <w:p w14:paraId="0D9FE19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96613,3</w:t>
            </w:r>
          </w:p>
        </w:tc>
        <w:tc>
          <w:tcPr>
            <w:tcW w:w="484" w:type="pct"/>
            <w:vAlign w:val="center"/>
          </w:tcPr>
          <w:p w14:paraId="499D64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96613,3</w:t>
            </w:r>
          </w:p>
        </w:tc>
      </w:tr>
      <w:tr w:rsidR="00BF4FF6" w:rsidRPr="00220624" w14:paraId="0A13E9FC" w14:textId="77777777" w:rsidTr="00C81A2A">
        <w:trPr>
          <w:trHeight w:val="20"/>
        </w:trPr>
        <w:tc>
          <w:tcPr>
            <w:tcW w:w="1219" w:type="pct"/>
            <w:shd w:val="clear" w:color="auto" w:fill="auto"/>
            <w:vAlign w:val="center"/>
          </w:tcPr>
          <w:p w14:paraId="05277BA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56BED6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36443,3</w:t>
            </w:r>
          </w:p>
        </w:tc>
        <w:tc>
          <w:tcPr>
            <w:tcW w:w="518" w:type="pct"/>
            <w:shd w:val="clear" w:color="auto" w:fill="auto"/>
            <w:vAlign w:val="center"/>
          </w:tcPr>
          <w:p w14:paraId="72467E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36447,5</w:t>
            </w:r>
          </w:p>
        </w:tc>
        <w:tc>
          <w:tcPr>
            <w:tcW w:w="463" w:type="pct"/>
            <w:shd w:val="clear" w:color="auto" w:fill="auto"/>
            <w:vAlign w:val="center"/>
          </w:tcPr>
          <w:p w14:paraId="157201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36451,1</w:t>
            </w:r>
          </w:p>
        </w:tc>
        <w:tc>
          <w:tcPr>
            <w:tcW w:w="463" w:type="pct"/>
            <w:shd w:val="clear" w:color="auto" w:fill="auto"/>
            <w:vAlign w:val="center"/>
          </w:tcPr>
          <w:p w14:paraId="51AAA59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36452,8</w:t>
            </w:r>
          </w:p>
        </w:tc>
        <w:tc>
          <w:tcPr>
            <w:tcW w:w="463" w:type="pct"/>
            <w:shd w:val="clear" w:color="auto" w:fill="auto"/>
            <w:vAlign w:val="center"/>
          </w:tcPr>
          <w:p w14:paraId="1A9FB8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36452,8</w:t>
            </w:r>
          </w:p>
        </w:tc>
        <w:tc>
          <w:tcPr>
            <w:tcW w:w="463" w:type="pct"/>
            <w:shd w:val="clear" w:color="auto" w:fill="auto"/>
            <w:vAlign w:val="center"/>
          </w:tcPr>
          <w:p w14:paraId="7C75B8C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36456,2</w:t>
            </w:r>
          </w:p>
        </w:tc>
        <w:tc>
          <w:tcPr>
            <w:tcW w:w="464" w:type="pct"/>
            <w:gridSpan w:val="2"/>
            <w:shd w:val="clear" w:color="auto" w:fill="auto"/>
            <w:vAlign w:val="center"/>
          </w:tcPr>
          <w:p w14:paraId="4B3E7F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36477,5</w:t>
            </w:r>
          </w:p>
        </w:tc>
        <w:tc>
          <w:tcPr>
            <w:tcW w:w="484" w:type="pct"/>
            <w:vAlign w:val="center"/>
          </w:tcPr>
          <w:p w14:paraId="37B086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36477,5</w:t>
            </w:r>
          </w:p>
        </w:tc>
      </w:tr>
      <w:tr w:rsidR="00BF4FF6" w:rsidRPr="00220624" w14:paraId="5FCE002F" w14:textId="77777777" w:rsidTr="00C81A2A">
        <w:trPr>
          <w:trHeight w:val="20"/>
        </w:trPr>
        <w:tc>
          <w:tcPr>
            <w:tcW w:w="1219" w:type="pct"/>
            <w:shd w:val="clear" w:color="auto" w:fill="auto"/>
            <w:vAlign w:val="center"/>
          </w:tcPr>
          <w:p w14:paraId="390417A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6D0D2B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2,73</w:t>
            </w:r>
          </w:p>
        </w:tc>
        <w:tc>
          <w:tcPr>
            <w:tcW w:w="518" w:type="pct"/>
            <w:shd w:val="clear" w:color="auto" w:fill="auto"/>
            <w:vAlign w:val="center"/>
          </w:tcPr>
          <w:p w14:paraId="2D44FDE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2,73</w:t>
            </w:r>
          </w:p>
        </w:tc>
        <w:tc>
          <w:tcPr>
            <w:tcW w:w="463" w:type="pct"/>
            <w:shd w:val="clear" w:color="auto" w:fill="auto"/>
            <w:vAlign w:val="center"/>
          </w:tcPr>
          <w:p w14:paraId="4ACE4C0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2,70</w:t>
            </w:r>
          </w:p>
        </w:tc>
        <w:tc>
          <w:tcPr>
            <w:tcW w:w="463" w:type="pct"/>
            <w:shd w:val="clear" w:color="auto" w:fill="auto"/>
            <w:vAlign w:val="center"/>
          </w:tcPr>
          <w:p w14:paraId="6747AE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2,68</w:t>
            </w:r>
          </w:p>
        </w:tc>
        <w:tc>
          <w:tcPr>
            <w:tcW w:w="463" w:type="pct"/>
            <w:shd w:val="clear" w:color="auto" w:fill="auto"/>
            <w:vAlign w:val="center"/>
          </w:tcPr>
          <w:p w14:paraId="43ED8F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2,65</w:t>
            </w:r>
          </w:p>
        </w:tc>
        <w:tc>
          <w:tcPr>
            <w:tcW w:w="463" w:type="pct"/>
            <w:shd w:val="clear" w:color="auto" w:fill="auto"/>
            <w:vAlign w:val="center"/>
          </w:tcPr>
          <w:p w14:paraId="0BB56C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2,65</w:t>
            </w:r>
          </w:p>
        </w:tc>
        <w:tc>
          <w:tcPr>
            <w:tcW w:w="464" w:type="pct"/>
            <w:gridSpan w:val="2"/>
            <w:shd w:val="clear" w:color="auto" w:fill="auto"/>
            <w:vAlign w:val="center"/>
          </w:tcPr>
          <w:p w14:paraId="49FFFDB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2,65</w:t>
            </w:r>
          </w:p>
        </w:tc>
        <w:tc>
          <w:tcPr>
            <w:tcW w:w="484" w:type="pct"/>
            <w:vAlign w:val="center"/>
          </w:tcPr>
          <w:p w14:paraId="7CB5A6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2,65</w:t>
            </w:r>
          </w:p>
        </w:tc>
      </w:tr>
      <w:tr w:rsidR="00BF4FF6" w:rsidRPr="00220624" w14:paraId="7B31A916" w14:textId="77777777" w:rsidTr="00C81A2A">
        <w:trPr>
          <w:trHeight w:val="20"/>
        </w:trPr>
        <w:tc>
          <w:tcPr>
            <w:tcW w:w="1219" w:type="pct"/>
            <w:shd w:val="clear" w:color="auto" w:fill="auto"/>
            <w:vAlign w:val="center"/>
            <w:hideMark/>
          </w:tcPr>
          <w:p w14:paraId="7CE9FDF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Южная</w:t>
            </w:r>
          </w:p>
        </w:tc>
        <w:tc>
          <w:tcPr>
            <w:tcW w:w="463" w:type="pct"/>
            <w:vAlign w:val="center"/>
          </w:tcPr>
          <w:p w14:paraId="37BFCB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53EE321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740427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5E7B54F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3C78047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635016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127E30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0E234C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7CBCAD42" w14:textId="77777777" w:rsidTr="00C81A2A">
        <w:trPr>
          <w:trHeight w:val="20"/>
        </w:trPr>
        <w:tc>
          <w:tcPr>
            <w:tcW w:w="1219" w:type="pct"/>
            <w:shd w:val="clear" w:color="auto" w:fill="auto"/>
            <w:vAlign w:val="center"/>
          </w:tcPr>
          <w:p w14:paraId="3B30AFC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55D3FF4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3024,0</w:t>
            </w:r>
          </w:p>
        </w:tc>
        <w:tc>
          <w:tcPr>
            <w:tcW w:w="518" w:type="pct"/>
            <w:shd w:val="clear" w:color="auto" w:fill="auto"/>
            <w:vAlign w:val="center"/>
          </w:tcPr>
          <w:p w14:paraId="40F5BB3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3" w:type="pct"/>
            <w:shd w:val="clear" w:color="auto" w:fill="auto"/>
            <w:vAlign w:val="center"/>
          </w:tcPr>
          <w:p w14:paraId="2E1BCDB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3" w:type="pct"/>
            <w:shd w:val="clear" w:color="auto" w:fill="auto"/>
            <w:vAlign w:val="center"/>
          </w:tcPr>
          <w:p w14:paraId="7BB01A8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3" w:type="pct"/>
            <w:shd w:val="clear" w:color="auto" w:fill="auto"/>
            <w:vAlign w:val="center"/>
          </w:tcPr>
          <w:p w14:paraId="2DF5C11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3" w:type="pct"/>
            <w:shd w:val="clear" w:color="auto" w:fill="auto"/>
            <w:vAlign w:val="center"/>
          </w:tcPr>
          <w:p w14:paraId="47FCB3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4" w:type="pct"/>
            <w:gridSpan w:val="2"/>
            <w:shd w:val="clear" w:color="auto" w:fill="auto"/>
            <w:vAlign w:val="center"/>
          </w:tcPr>
          <w:p w14:paraId="44762ED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84" w:type="pct"/>
            <w:vAlign w:val="center"/>
          </w:tcPr>
          <w:p w14:paraId="04EFC0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r>
      <w:tr w:rsidR="00BF4FF6" w:rsidRPr="00220624" w14:paraId="4E598108" w14:textId="77777777" w:rsidTr="00C81A2A">
        <w:trPr>
          <w:trHeight w:val="20"/>
        </w:trPr>
        <w:tc>
          <w:tcPr>
            <w:tcW w:w="1219" w:type="pct"/>
            <w:shd w:val="clear" w:color="auto" w:fill="auto"/>
            <w:vAlign w:val="center"/>
          </w:tcPr>
          <w:p w14:paraId="6D4FAA9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24507F8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4499,0</w:t>
            </w:r>
          </w:p>
        </w:tc>
        <w:tc>
          <w:tcPr>
            <w:tcW w:w="518" w:type="pct"/>
            <w:shd w:val="clear" w:color="auto" w:fill="auto"/>
            <w:vAlign w:val="center"/>
          </w:tcPr>
          <w:p w14:paraId="3F3957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4499,0</w:t>
            </w:r>
          </w:p>
        </w:tc>
        <w:tc>
          <w:tcPr>
            <w:tcW w:w="463" w:type="pct"/>
            <w:shd w:val="clear" w:color="auto" w:fill="auto"/>
            <w:vAlign w:val="center"/>
          </w:tcPr>
          <w:p w14:paraId="15CD74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4499,0</w:t>
            </w:r>
          </w:p>
        </w:tc>
        <w:tc>
          <w:tcPr>
            <w:tcW w:w="463" w:type="pct"/>
            <w:shd w:val="clear" w:color="auto" w:fill="auto"/>
            <w:vAlign w:val="center"/>
          </w:tcPr>
          <w:p w14:paraId="060D59D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4502,3</w:t>
            </w:r>
          </w:p>
        </w:tc>
        <w:tc>
          <w:tcPr>
            <w:tcW w:w="463" w:type="pct"/>
            <w:shd w:val="clear" w:color="auto" w:fill="auto"/>
            <w:vAlign w:val="center"/>
          </w:tcPr>
          <w:p w14:paraId="493C375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4513,9</w:t>
            </w:r>
          </w:p>
        </w:tc>
        <w:tc>
          <w:tcPr>
            <w:tcW w:w="463" w:type="pct"/>
            <w:shd w:val="clear" w:color="auto" w:fill="auto"/>
            <w:vAlign w:val="center"/>
          </w:tcPr>
          <w:p w14:paraId="2624D5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4551,2</w:t>
            </w:r>
          </w:p>
        </w:tc>
        <w:tc>
          <w:tcPr>
            <w:tcW w:w="464" w:type="pct"/>
            <w:gridSpan w:val="2"/>
            <w:shd w:val="clear" w:color="auto" w:fill="auto"/>
            <w:vAlign w:val="center"/>
          </w:tcPr>
          <w:p w14:paraId="6E27624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4551,2</w:t>
            </w:r>
          </w:p>
        </w:tc>
        <w:tc>
          <w:tcPr>
            <w:tcW w:w="484" w:type="pct"/>
            <w:vAlign w:val="center"/>
          </w:tcPr>
          <w:p w14:paraId="77F35D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4551,2</w:t>
            </w:r>
          </w:p>
        </w:tc>
      </w:tr>
      <w:tr w:rsidR="00BF4FF6" w:rsidRPr="00220624" w14:paraId="7F2A112C" w14:textId="77777777" w:rsidTr="00C81A2A">
        <w:trPr>
          <w:trHeight w:val="20"/>
        </w:trPr>
        <w:tc>
          <w:tcPr>
            <w:tcW w:w="1219" w:type="pct"/>
            <w:shd w:val="clear" w:color="auto" w:fill="auto"/>
            <w:vAlign w:val="center"/>
          </w:tcPr>
          <w:p w14:paraId="5AB7E56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Отношение, Гкал/м²</w:t>
            </w:r>
          </w:p>
        </w:tc>
        <w:tc>
          <w:tcPr>
            <w:tcW w:w="463" w:type="pct"/>
            <w:vAlign w:val="center"/>
          </w:tcPr>
          <w:p w14:paraId="5BE85D8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518" w:type="pct"/>
            <w:shd w:val="clear" w:color="auto" w:fill="auto"/>
            <w:vAlign w:val="center"/>
          </w:tcPr>
          <w:p w14:paraId="7C5A192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463" w:type="pct"/>
            <w:shd w:val="clear" w:color="auto" w:fill="auto"/>
            <w:vAlign w:val="center"/>
          </w:tcPr>
          <w:p w14:paraId="2784D89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463" w:type="pct"/>
            <w:shd w:val="clear" w:color="auto" w:fill="auto"/>
            <w:vAlign w:val="center"/>
          </w:tcPr>
          <w:p w14:paraId="2E7531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463" w:type="pct"/>
            <w:shd w:val="clear" w:color="auto" w:fill="auto"/>
            <w:vAlign w:val="center"/>
          </w:tcPr>
          <w:p w14:paraId="60F435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463" w:type="pct"/>
            <w:shd w:val="clear" w:color="auto" w:fill="auto"/>
            <w:vAlign w:val="center"/>
          </w:tcPr>
          <w:p w14:paraId="13C856B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0,66</w:t>
            </w:r>
          </w:p>
        </w:tc>
        <w:tc>
          <w:tcPr>
            <w:tcW w:w="464" w:type="pct"/>
            <w:gridSpan w:val="2"/>
            <w:shd w:val="clear" w:color="auto" w:fill="auto"/>
            <w:vAlign w:val="center"/>
          </w:tcPr>
          <w:p w14:paraId="07B3BD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0,66</w:t>
            </w:r>
          </w:p>
        </w:tc>
        <w:tc>
          <w:tcPr>
            <w:tcW w:w="484" w:type="pct"/>
            <w:vAlign w:val="center"/>
          </w:tcPr>
          <w:p w14:paraId="158A8C0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r>
      <w:tr w:rsidR="00BF4FF6" w:rsidRPr="00220624" w14:paraId="06DFAD4F" w14:textId="77777777" w:rsidTr="00C81A2A">
        <w:trPr>
          <w:trHeight w:val="20"/>
        </w:trPr>
        <w:tc>
          <w:tcPr>
            <w:tcW w:w="1219" w:type="pct"/>
            <w:shd w:val="clear" w:color="auto" w:fill="auto"/>
            <w:vAlign w:val="center"/>
          </w:tcPr>
          <w:p w14:paraId="0BE1CD2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Центральная</w:t>
            </w:r>
          </w:p>
        </w:tc>
        <w:tc>
          <w:tcPr>
            <w:tcW w:w="463" w:type="pct"/>
            <w:vAlign w:val="center"/>
          </w:tcPr>
          <w:p w14:paraId="708746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10A787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061334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29E218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61C74D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36041D3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56E184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249F1B1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71C5E251" w14:textId="77777777" w:rsidTr="00C81A2A">
        <w:trPr>
          <w:trHeight w:val="20"/>
        </w:trPr>
        <w:tc>
          <w:tcPr>
            <w:tcW w:w="1219" w:type="pct"/>
            <w:shd w:val="clear" w:color="auto" w:fill="auto"/>
            <w:vAlign w:val="center"/>
          </w:tcPr>
          <w:p w14:paraId="4E0862A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32BD67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480,0</w:t>
            </w:r>
          </w:p>
        </w:tc>
        <w:tc>
          <w:tcPr>
            <w:tcW w:w="518" w:type="pct"/>
            <w:shd w:val="clear" w:color="auto" w:fill="auto"/>
            <w:vAlign w:val="center"/>
          </w:tcPr>
          <w:p w14:paraId="2748BE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3" w:type="pct"/>
            <w:shd w:val="clear" w:color="auto" w:fill="auto"/>
            <w:vAlign w:val="center"/>
          </w:tcPr>
          <w:p w14:paraId="2CD322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3" w:type="pct"/>
            <w:shd w:val="clear" w:color="auto" w:fill="auto"/>
            <w:vAlign w:val="center"/>
          </w:tcPr>
          <w:p w14:paraId="3ACE7D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3" w:type="pct"/>
            <w:shd w:val="clear" w:color="auto" w:fill="auto"/>
            <w:vAlign w:val="center"/>
          </w:tcPr>
          <w:p w14:paraId="1EBEFD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3" w:type="pct"/>
            <w:shd w:val="clear" w:color="auto" w:fill="auto"/>
            <w:vAlign w:val="center"/>
          </w:tcPr>
          <w:p w14:paraId="200906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4" w:type="pct"/>
            <w:gridSpan w:val="2"/>
            <w:shd w:val="clear" w:color="auto" w:fill="auto"/>
            <w:vAlign w:val="center"/>
          </w:tcPr>
          <w:p w14:paraId="154D78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84" w:type="pct"/>
            <w:vAlign w:val="center"/>
          </w:tcPr>
          <w:p w14:paraId="5819D3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r>
      <w:tr w:rsidR="00BF4FF6" w:rsidRPr="00220624" w14:paraId="37ADC486" w14:textId="77777777" w:rsidTr="00C81A2A">
        <w:trPr>
          <w:trHeight w:val="20"/>
        </w:trPr>
        <w:tc>
          <w:tcPr>
            <w:tcW w:w="1219" w:type="pct"/>
            <w:shd w:val="clear" w:color="auto" w:fill="auto"/>
            <w:vAlign w:val="center"/>
          </w:tcPr>
          <w:p w14:paraId="4F88404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3915B6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766,0</w:t>
            </w:r>
          </w:p>
        </w:tc>
        <w:tc>
          <w:tcPr>
            <w:tcW w:w="518" w:type="pct"/>
            <w:shd w:val="clear" w:color="auto" w:fill="auto"/>
            <w:vAlign w:val="center"/>
          </w:tcPr>
          <w:p w14:paraId="111207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3" w:type="pct"/>
            <w:shd w:val="clear" w:color="auto" w:fill="auto"/>
            <w:vAlign w:val="center"/>
          </w:tcPr>
          <w:p w14:paraId="7BAB02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3" w:type="pct"/>
            <w:shd w:val="clear" w:color="auto" w:fill="auto"/>
            <w:vAlign w:val="center"/>
          </w:tcPr>
          <w:p w14:paraId="6A9078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3" w:type="pct"/>
            <w:shd w:val="clear" w:color="auto" w:fill="auto"/>
            <w:vAlign w:val="center"/>
          </w:tcPr>
          <w:p w14:paraId="436A13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3" w:type="pct"/>
            <w:shd w:val="clear" w:color="auto" w:fill="auto"/>
            <w:vAlign w:val="center"/>
          </w:tcPr>
          <w:p w14:paraId="577BA8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4" w:type="pct"/>
            <w:gridSpan w:val="2"/>
            <w:shd w:val="clear" w:color="auto" w:fill="auto"/>
            <w:vAlign w:val="center"/>
          </w:tcPr>
          <w:p w14:paraId="3DF00F3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84" w:type="pct"/>
            <w:vAlign w:val="center"/>
          </w:tcPr>
          <w:p w14:paraId="3D85237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r>
      <w:tr w:rsidR="00BF4FF6" w:rsidRPr="00220624" w14:paraId="124F84DA" w14:textId="77777777" w:rsidTr="00C81A2A">
        <w:trPr>
          <w:trHeight w:val="20"/>
        </w:trPr>
        <w:tc>
          <w:tcPr>
            <w:tcW w:w="1219" w:type="pct"/>
            <w:shd w:val="clear" w:color="auto" w:fill="auto"/>
            <w:vAlign w:val="center"/>
          </w:tcPr>
          <w:p w14:paraId="2059290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17882EB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518" w:type="pct"/>
            <w:shd w:val="clear" w:color="auto" w:fill="auto"/>
            <w:vAlign w:val="center"/>
          </w:tcPr>
          <w:p w14:paraId="5E75D4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3" w:type="pct"/>
            <w:shd w:val="clear" w:color="auto" w:fill="auto"/>
            <w:vAlign w:val="center"/>
          </w:tcPr>
          <w:p w14:paraId="697111D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3" w:type="pct"/>
            <w:shd w:val="clear" w:color="auto" w:fill="auto"/>
            <w:vAlign w:val="center"/>
          </w:tcPr>
          <w:p w14:paraId="31C631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3" w:type="pct"/>
            <w:shd w:val="clear" w:color="auto" w:fill="auto"/>
            <w:vAlign w:val="center"/>
          </w:tcPr>
          <w:p w14:paraId="1B6152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3" w:type="pct"/>
            <w:shd w:val="clear" w:color="auto" w:fill="auto"/>
            <w:vAlign w:val="center"/>
          </w:tcPr>
          <w:p w14:paraId="7FB9C4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4" w:type="pct"/>
            <w:gridSpan w:val="2"/>
            <w:shd w:val="clear" w:color="auto" w:fill="auto"/>
            <w:vAlign w:val="center"/>
          </w:tcPr>
          <w:p w14:paraId="14BAD1A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84" w:type="pct"/>
            <w:vAlign w:val="center"/>
          </w:tcPr>
          <w:p w14:paraId="5E08CA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r>
      <w:tr w:rsidR="00BF4FF6" w:rsidRPr="00220624" w14:paraId="4CF881B6" w14:textId="77777777" w:rsidTr="00C81A2A">
        <w:trPr>
          <w:trHeight w:val="20"/>
        </w:trPr>
        <w:tc>
          <w:tcPr>
            <w:tcW w:w="1219" w:type="pct"/>
            <w:shd w:val="clear" w:color="auto" w:fill="auto"/>
            <w:vAlign w:val="center"/>
          </w:tcPr>
          <w:p w14:paraId="0FA85BD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УБР</w:t>
            </w:r>
          </w:p>
        </w:tc>
        <w:tc>
          <w:tcPr>
            <w:tcW w:w="463" w:type="pct"/>
            <w:vAlign w:val="center"/>
          </w:tcPr>
          <w:p w14:paraId="48D712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7DE8E8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6B2F71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1629A4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569070A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7E3E218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30997C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0B4764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0F5F741D" w14:textId="77777777" w:rsidTr="00C81A2A">
        <w:trPr>
          <w:trHeight w:val="20"/>
        </w:trPr>
        <w:tc>
          <w:tcPr>
            <w:tcW w:w="1219" w:type="pct"/>
            <w:shd w:val="clear" w:color="auto" w:fill="auto"/>
            <w:vAlign w:val="center"/>
          </w:tcPr>
          <w:p w14:paraId="74950F3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1576752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263,0</w:t>
            </w:r>
          </w:p>
        </w:tc>
        <w:tc>
          <w:tcPr>
            <w:tcW w:w="518" w:type="pct"/>
            <w:shd w:val="clear" w:color="auto" w:fill="auto"/>
            <w:vAlign w:val="center"/>
          </w:tcPr>
          <w:p w14:paraId="7C77F7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3" w:type="pct"/>
            <w:shd w:val="clear" w:color="auto" w:fill="auto"/>
            <w:vAlign w:val="center"/>
          </w:tcPr>
          <w:p w14:paraId="2166C5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3" w:type="pct"/>
            <w:shd w:val="clear" w:color="auto" w:fill="auto"/>
            <w:vAlign w:val="center"/>
          </w:tcPr>
          <w:p w14:paraId="7EB77FA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3" w:type="pct"/>
            <w:shd w:val="clear" w:color="auto" w:fill="auto"/>
            <w:vAlign w:val="center"/>
          </w:tcPr>
          <w:p w14:paraId="60AA352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3" w:type="pct"/>
            <w:shd w:val="clear" w:color="auto" w:fill="auto"/>
            <w:vAlign w:val="center"/>
          </w:tcPr>
          <w:p w14:paraId="7CC574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4" w:type="pct"/>
            <w:gridSpan w:val="2"/>
            <w:shd w:val="clear" w:color="auto" w:fill="auto"/>
            <w:vAlign w:val="center"/>
          </w:tcPr>
          <w:p w14:paraId="3E143F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84" w:type="pct"/>
            <w:vAlign w:val="center"/>
          </w:tcPr>
          <w:p w14:paraId="29DC9C2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r>
      <w:tr w:rsidR="00BF4FF6" w:rsidRPr="00220624" w14:paraId="0A9EBA5D" w14:textId="77777777" w:rsidTr="00C81A2A">
        <w:trPr>
          <w:trHeight w:val="20"/>
        </w:trPr>
        <w:tc>
          <w:tcPr>
            <w:tcW w:w="1219" w:type="pct"/>
            <w:shd w:val="clear" w:color="auto" w:fill="auto"/>
            <w:vAlign w:val="center"/>
          </w:tcPr>
          <w:p w14:paraId="5BF63E3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10BEDC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1518,0</w:t>
            </w:r>
          </w:p>
        </w:tc>
        <w:tc>
          <w:tcPr>
            <w:tcW w:w="518" w:type="pct"/>
            <w:shd w:val="clear" w:color="auto" w:fill="auto"/>
            <w:vAlign w:val="center"/>
          </w:tcPr>
          <w:p w14:paraId="05120D7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3" w:type="pct"/>
            <w:shd w:val="clear" w:color="auto" w:fill="auto"/>
            <w:vAlign w:val="center"/>
          </w:tcPr>
          <w:p w14:paraId="209B0A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3" w:type="pct"/>
            <w:shd w:val="clear" w:color="auto" w:fill="auto"/>
            <w:vAlign w:val="center"/>
          </w:tcPr>
          <w:p w14:paraId="76E28E4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3" w:type="pct"/>
            <w:shd w:val="clear" w:color="auto" w:fill="auto"/>
            <w:vAlign w:val="center"/>
          </w:tcPr>
          <w:p w14:paraId="6C78440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3" w:type="pct"/>
            <w:shd w:val="clear" w:color="auto" w:fill="auto"/>
            <w:vAlign w:val="center"/>
          </w:tcPr>
          <w:p w14:paraId="5CD5C5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4" w:type="pct"/>
            <w:gridSpan w:val="2"/>
            <w:shd w:val="clear" w:color="auto" w:fill="auto"/>
            <w:vAlign w:val="center"/>
          </w:tcPr>
          <w:p w14:paraId="1015621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84" w:type="pct"/>
            <w:vAlign w:val="center"/>
          </w:tcPr>
          <w:p w14:paraId="1F61EBC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r>
      <w:tr w:rsidR="00BF4FF6" w:rsidRPr="00220624" w14:paraId="0767552A" w14:textId="77777777" w:rsidTr="00C81A2A">
        <w:trPr>
          <w:trHeight w:val="20"/>
        </w:trPr>
        <w:tc>
          <w:tcPr>
            <w:tcW w:w="1219" w:type="pct"/>
            <w:shd w:val="clear" w:color="auto" w:fill="auto"/>
            <w:vAlign w:val="center"/>
          </w:tcPr>
          <w:p w14:paraId="0660347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33C87E6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0,17</w:t>
            </w:r>
          </w:p>
        </w:tc>
        <w:tc>
          <w:tcPr>
            <w:tcW w:w="518" w:type="pct"/>
            <w:shd w:val="clear" w:color="auto" w:fill="auto"/>
            <w:vAlign w:val="center"/>
          </w:tcPr>
          <w:p w14:paraId="2DA748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3" w:type="pct"/>
            <w:shd w:val="clear" w:color="auto" w:fill="auto"/>
            <w:vAlign w:val="center"/>
          </w:tcPr>
          <w:p w14:paraId="059C2B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3" w:type="pct"/>
            <w:shd w:val="clear" w:color="auto" w:fill="auto"/>
            <w:vAlign w:val="center"/>
          </w:tcPr>
          <w:p w14:paraId="53447E5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3" w:type="pct"/>
            <w:shd w:val="clear" w:color="auto" w:fill="auto"/>
            <w:vAlign w:val="center"/>
          </w:tcPr>
          <w:p w14:paraId="05AF981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3" w:type="pct"/>
            <w:shd w:val="clear" w:color="auto" w:fill="auto"/>
            <w:vAlign w:val="center"/>
          </w:tcPr>
          <w:p w14:paraId="3C696A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4" w:type="pct"/>
            <w:gridSpan w:val="2"/>
            <w:shd w:val="clear" w:color="auto" w:fill="auto"/>
            <w:vAlign w:val="center"/>
          </w:tcPr>
          <w:p w14:paraId="3317CAC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84" w:type="pct"/>
            <w:vAlign w:val="center"/>
          </w:tcPr>
          <w:p w14:paraId="32C9EB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r>
      <w:tr w:rsidR="00BF4FF6" w:rsidRPr="00220624" w14:paraId="4913108B" w14:textId="77777777" w:rsidTr="00C81A2A">
        <w:trPr>
          <w:trHeight w:val="20"/>
        </w:trPr>
        <w:tc>
          <w:tcPr>
            <w:tcW w:w="5000" w:type="pct"/>
            <w:gridSpan w:val="10"/>
            <w:shd w:val="clear" w:color="auto" w:fill="auto"/>
            <w:vAlign w:val="center"/>
          </w:tcPr>
          <w:p w14:paraId="223AE940" w14:textId="77777777" w:rsidR="00BF4FF6" w:rsidRPr="00220624" w:rsidRDefault="00E65F75" w:rsidP="00A1683E">
            <w:pPr>
              <w:pStyle w:val="affff5"/>
              <w:shd w:val="clear" w:color="auto" w:fill="FFFFFF" w:themeFill="background1"/>
              <w:contextualSpacing/>
              <w:rPr>
                <w:b w:val="0"/>
                <w:sz w:val="24"/>
                <w:szCs w:val="24"/>
              </w:rPr>
            </w:pPr>
            <w:r w:rsidRPr="00220624">
              <w:rPr>
                <w:b w:val="0"/>
                <w:sz w:val="24"/>
                <w:szCs w:val="24"/>
              </w:rPr>
              <w:t>ООО ТеплоНефть</w:t>
            </w:r>
          </w:p>
        </w:tc>
      </w:tr>
      <w:tr w:rsidR="00BF4FF6" w:rsidRPr="00220624" w14:paraId="02290B87" w14:textId="77777777" w:rsidTr="00C81A2A">
        <w:trPr>
          <w:trHeight w:val="70"/>
        </w:trPr>
        <w:tc>
          <w:tcPr>
            <w:tcW w:w="1219" w:type="pct"/>
            <w:shd w:val="clear" w:color="auto" w:fill="auto"/>
            <w:vAlign w:val="center"/>
          </w:tcPr>
          <w:p w14:paraId="7B6E8B9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Котельная №1</w:t>
            </w:r>
          </w:p>
        </w:tc>
        <w:tc>
          <w:tcPr>
            <w:tcW w:w="463" w:type="pct"/>
            <w:vAlign w:val="center"/>
          </w:tcPr>
          <w:p w14:paraId="5AEE44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01B4732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02B137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63995F1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0DE2BC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4E5D3BA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69C5F2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69F8A04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17CABE1B" w14:textId="77777777" w:rsidTr="00C81A2A">
        <w:trPr>
          <w:trHeight w:val="70"/>
        </w:trPr>
        <w:tc>
          <w:tcPr>
            <w:tcW w:w="1219" w:type="pct"/>
            <w:shd w:val="clear" w:color="auto" w:fill="auto"/>
            <w:vAlign w:val="center"/>
          </w:tcPr>
          <w:p w14:paraId="7BABDDB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0B65544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489,0</w:t>
            </w:r>
          </w:p>
        </w:tc>
        <w:tc>
          <w:tcPr>
            <w:tcW w:w="518" w:type="pct"/>
            <w:shd w:val="clear" w:color="auto" w:fill="auto"/>
            <w:vAlign w:val="center"/>
          </w:tcPr>
          <w:p w14:paraId="495F0B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3" w:type="pct"/>
            <w:shd w:val="clear" w:color="auto" w:fill="auto"/>
            <w:vAlign w:val="center"/>
          </w:tcPr>
          <w:p w14:paraId="5E4424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3" w:type="pct"/>
            <w:shd w:val="clear" w:color="auto" w:fill="auto"/>
            <w:vAlign w:val="center"/>
          </w:tcPr>
          <w:p w14:paraId="774134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3" w:type="pct"/>
            <w:shd w:val="clear" w:color="auto" w:fill="auto"/>
            <w:vAlign w:val="center"/>
          </w:tcPr>
          <w:p w14:paraId="1B958E2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3" w:type="pct"/>
            <w:shd w:val="clear" w:color="auto" w:fill="auto"/>
            <w:vAlign w:val="center"/>
          </w:tcPr>
          <w:p w14:paraId="537A301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4" w:type="pct"/>
            <w:gridSpan w:val="2"/>
            <w:shd w:val="clear" w:color="auto" w:fill="auto"/>
            <w:vAlign w:val="center"/>
          </w:tcPr>
          <w:p w14:paraId="119329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84" w:type="pct"/>
            <w:vAlign w:val="center"/>
          </w:tcPr>
          <w:p w14:paraId="55AE38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r>
      <w:tr w:rsidR="00BF4FF6" w:rsidRPr="00220624" w14:paraId="50D79FF1" w14:textId="77777777" w:rsidTr="00C81A2A">
        <w:trPr>
          <w:trHeight w:val="70"/>
        </w:trPr>
        <w:tc>
          <w:tcPr>
            <w:tcW w:w="1219" w:type="pct"/>
            <w:shd w:val="clear" w:color="auto" w:fill="auto"/>
            <w:vAlign w:val="center"/>
          </w:tcPr>
          <w:p w14:paraId="57EBDBC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0E5AAC6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3518,0</w:t>
            </w:r>
          </w:p>
        </w:tc>
        <w:tc>
          <w:tcPr>
            <w:tcW w:w="518" w:type="pct"/>
            <w:shd w:val="clear" w:color="auto" w:fill="auto"/>
            <w:vAlign w:val="center"/>
          </w:tcPr>
          <w:p w14:paraId="47946F6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3" w:type="pct"/>
            <w:shd w:val="clear" w:color="auto" w:fill="auto"/>
            <w:vAlign w:val="center"/>
          </w:tcPr>
          <w:p w14:paraId="24821AD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3" w:type="pct"/>
            <w:shd w:val="clear" w:color="auto" w:fill="auto"/>
            <w:vAlign w:val="center"/>
          </w:tcPr>
          <w:p w14:paraId="2E4D20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3" w:type="pct"/>
            <w:shd w:val="clear" w:color="auto" w:fill="auto"/>
            <w:vAlign w:val="center"/>
          </w:tcPr>
          <w:p w14:paraId="5FF79D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3" w:type="pct"/>
            <w:shd w:val="clear" w:color="auto" w:fill="auto"/>
            <w:vAlign w:val="center"/>
          </w:tcPr>
          <w:p w14:paraId="3962CA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4" w:type="pct"/>
            <w:gridSpan w:val="2"/>
            <w:shd w:val="clear" w:color="auto" w:fill="auto"/>
            <w:vAlign w:val="center"/>
          </w:tcPr>
          <w:p w14:paraId="1E07885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84" w:type="pct"/>
            <w:vAlign w:val="center"/>
          </w:tcPr>
          <w:p w14:paraId="2205BA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r>
      <w:tr w:rsidR="00BF4FF6" w:rsidRPr="00220624" w14:paraId="06655FDE" w14:textId="77777777" w:rsidTr="00C81A2A">
        <w:trPr>
          <w:trHeight w:val="70"/>
        </w:trPr>
        <w:tc>
          <w:tcPr>
            <w:tcW w:w="1219" w:type="pct"/>
            <w:shd w:val="clear" w:color="auto" w:fill="auto"/>
            <w:vAlign w:val="center"/>
          </w:tcPr>
          <w:p w14:paraId="7B1FCE9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0E467D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0,14</w:t>
            </w:r>
          </w:p>
        </w:tc>
        <w:tc>
          <w:tcPr>
            <w:tcW w:w="518" w:type="pct"/>
            <w:shd w:val="clear" w:color="auto" w:fill="auto"/>
            <w:vAlign w:val="center"/>
          </w:tcPr>
          <w:p w14:paraId="413967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3" w:type="pct"/>
            <w:shd w:val="clear" w:color="auto" w:fill="auto"/>
            <w:vAlign w:val="center"/>
          </w:tcPr>
          <w:p w14:paraId="525296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3" w:type="pct"/>
            <w:shd w:val="clear" w:color="auto" w:fill="auto"/>
            <w:vAlign w:val="center"/>
          </w:tcPr>
          <w:p w14:paraId="455CDBF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3" w:type="pct"/>
            <w:shd w:val="clear" w:color="auto" w:fill="auto"/>
            <w:vAlign w:val="center"/>
          </w:tcPr>
          <w:p w14:paraId="166F84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3" w:type="pct"/>
            <w:shd w:val="clear" w:color="auto" w:fill="auto"/>
            <w:vAlign w:val="center"/>
          </w:tcPr>
          <w:p w14:paraId="4F3425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4" w:type="pct"/>
            <w:gridSpan w:val="2"/>
            <w:shd w:val="clear" w:color="auto" w:fill="auto"/>
            <w:vAlign w:val="center"/>
          </w:tcPr>
          <w:p w14:paraId="1E97B4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84" w:type="pct"/>
            <w:vAlign w:val="center"/>
          </w:tcPr>
          <w:p w14:paraId="3D01BAB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r>
      <w:tr w:rsidR="00BF4FF6" w:rsidRPr="00220624" w14:paraId="5BFD286D" w14:textId="77777777" w:rsidTr="00C81A2A">
        <w:trPr>
          <w:trHeight w:val="20"/>
        </w:trPr>
        <w:tc>
          <w:tcPr>
            <w:tcW w:w="1219" w:type="pct"/>
            <w:shd w:val="clear" w:color="auto" w:fill="auto"/>
            <w:vAlign w:val="center"/>
          </w:tcPr>
          <w:p w14:paraId="7A1B898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Котельная №2</w:t>
            </w:r>
          </w:p>
        </w:tc>
        <w:tc>
          <w:tcPr>
            <w:tcW w:w="463" w:type="pct"/>
            <w:vAlign w:val="center"/>
          </w:tcPr>
          <w:p w14:paraId="0D77337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30FE442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258989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287C0E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3A43401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40FDDA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65BE5E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532C0D0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24959844" w14:textId="77777777" w:rsidTr="00C81A2A">
        <w:trPr>
          <w:trHeight w:val="20"/>
        </w:trPr>
        <w:tc>
          <w:tcPr>
            <w:tcW w:w="1219" w:type="pct"/>
            <w:shd w:val="clear" w:color="auto" w:fill="auto"/>
            <w:vAlign w:val="center"/>
          </w:tcPr>
          <w:p w14:paraId="1A04B7B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420994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376,0</w:t>
            </w:r>
          </w:p>
        </w:tc>
        <w:tc>
          <w:tcPr>
            <w:tcW w:w="518" w:type="pct"/>
            <w:shd w:val="clear" w:color="auto" w:fill="auto"/>
            <w:vAlign w:val="center"/>
          </w:tcPr>
          <w:p w14:paraId="049FEB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3" w:type="pct"/>
            <w:shd w:val="clear" w:color="auto" w:fill="auto"/>
            <w:vAlign w:val="center"/>
          </w:tcPr>
          <w:p w14:paraId="0615919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3" w:type="pct"/>
            <w:shd w:val="clear" w:color="auto" w:fill="auto"/>
            <w:vAlign w:val="center"/>
          </w:tcPr>
          <w:p w14:paraId="047F7E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3" w:type="pct"/>
            <w:shd w:val="clear" w:color="auto" w:fill="auto"/>
            <w:vAlign w:val="center"/>
          </w:tcPr>
          <w:p w14:paraId="2A2913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3" w:type="pct"/>
            <w:shd w:val="clear" w:color="auto" w:fill="auto"/>
            <w:vAlign w:val="center"/>
          </w:tcPr>
          <w:p w14:paraId="04D6F2C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4" w:type="pct"/>
            <w:gridSpan w:val="2"/>
            <w:shd w:val="clear" w:color="auto" w:fill="auto"/>
            <w:vAlign w:val="center"/>
          </w:tcPr>
          <w:p w14:paraId="452D7D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84" w:type="pct"/>
            <w:vAlign w:val="center"/>
          </w:tcPr>
          <w:p w14:paraId="7D2C39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r>
      <w:tr w:rsidR="00BF4FF6" w:rsidRPr="00220624" w14:paraId="2A90A4A7" w14:textId="77777777" w:rsidTr="00C81A2A">
        <w:trPr>
          <w:trHeight w:val="20"/>
        </w:trPr>
        <w:tc>
          <w:tcPr>
            <w:tcW w:w="1219" w:type="pct"/>
            <w:shd w:val="clear" w:color="auto" w:fill="auto"/>
            <w:vAlign w:val="center"/>
          </w:tcPr>
          <w:p w14:paraId="19FF3BF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6FABAB8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2768,0</w:t>
            </w:r>
          </w:p>
        </w:tc>
        <w:tc>
          <w:tcPr>
            <w:tcW w:w="518" w:type="pct"/>
            <w:shd w:val="clear" w:color="auto" w:fill="auto"/>
            <w:vAlign w:val="center"/>
          </w:tcPr>
          <w:p w14:paraId="27E104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3" w:type="pct"/>
            <w:shd w:val="clear" w:color="auto" w:fill="auto"/>
            <w:vAlign w:val="center"/>
          </w:tcPr>
          <w:p w14:paraId="7E7B8E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3" w:type="pct"/>
            <w:shd w:val="clear" w:color="auto" w:fill="auto"/>
            <w:vAlign w:val="center"/>
          </w:tcPr>
          <w:p w14:paraId="6518669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3" w:type="pct"/>
            <w:shd w:val="clear" w:color="auto" w:fill="auto"/>
            <w:vAlign w:val="center"/>
          </w:tcPr>
          <w:p w14:paraId="74240D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3" w:type="pct"/>
            <w:shd w:val="clear" w:color="auto" w:fill="auto"/>
            <w:vAlign w:val="center"/>
          </w:tcPr>
          <w:p w14:paraId="2632BA6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4" w:type="pct"/>
            <w:gridSpan w:val="2"/>
            <w:shd w:val="clear" w:color="auto" w:fill="auto"/>
            <w:vAlign w:val="center"/>
          </w:tcPr>
          <w:p w14:paraId="0326EE1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84" w:type="pct"/>
            <w:vAlign w:val="center"/>
          </w:tcPr>
          <w:p w14:paraId="0788EA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r>
      <w:tr w:rsidR="00BF4FF6" w:rsidRPr="00220624" w14:paraId="16EF54A0" w14:textId="77777777" w:rsidTr="00C81A2A">
        <w:trPr>
          <w:trHeight w:val="20"/>
        </w:trPr>
        <w:tc>
          <w:tcPr>
            <w:tcW w:w="1219" w:type="pct"/>
            <w:shd w:val="clear" w:color="auto" w:fill="auto"/>
            <w:vAlign w:val="center"/>
          </w:tcPr>
          <w:p w14:paraId="0A0952A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22B3CF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0,14</w:t>
            </w:r>
          </w:p>
        </w:tc>
        <w:tc>
          <w:tcPr>
            <w:tcW w:w="518" w:type="pct"/>
            <w:shd w:val="clear" w:color="auto" w:fill="auto"/>
            <w:vAlign w:val="center"/>
          </w:tcPr>
          <w:p w14:paraId="6727991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3" w:type="pct"/>
            <w:shd w:val="clear" w:color="auto" w:fill="auto"/>
            <w:vAlign w:val="center"/>
          </w:tcPr>
          <w:p w14:paraId="7529B9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3" w:type="pct"/>
            <w:shd w:val="clear" w:color="auto" w:fill="auto"/>
            <w:vAlign w:val="center"/>
          </w:tcPr>
          <w:p w14:paraId="5CC5E72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3" w:type="pct"/>
            <w:shd w:val="clear" w:color="auto" w:fill="auto"/>
            <w:vAlign w:val="center"/>
          </w:tcPr>
          <w:p w14:paraId="2F42EA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3" w:type="pct"/>
            <w:shd w:val="clear" w:color="auto" w:fill="auto"/>
            <w:vAlign w:val="center"/>
          </w:tcPr>
          <w:p w14:paraId="3522E82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4" w:type="pct"/>
            <w:gridSpan w:val="2"/>
            <w:shd w:val="clear" w:color="auto" w:fill="auto"/>
            <w:vAlign w:val="center"/>
          </w:tcPr>
          <w:p w14:paraId="1731271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84" w:type="pct"/>
            <w:vAlign w:val="center"/>
          </w:tcPr>
          <w:p w14:paraId="53B662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r>
      <w:tr w:rsidR="00BF4FF6" w:rsidRPr="00220624" w14:paraId="4B61AC77" w14:textId="77777777" w:rsidTr="00C81A2A">
        <w:trPr>
          <w:trHeight w:val="20"/>
        </w:trPr>
        <w:tc>
          <w:tcPr>
            <w:tcW w:w="5000" w:type="pct"/>
            <w:gridSpan w:val="10"/>
            <w:shd w:val="clear" w:color="auto" w:fill="auto"/>
            <w:vAlign w:val="center"/>
          </w:tcPr>
          <w:p w14:paraId="768E47B4" w14:textId="77777777" w:rsidR="00BF4FF6" w:rsidRPr="00220624" w:rsidRDefault="00E65F75" w:rsidP="00A1683E">
            <w:pPr>
              <w:pStyle w:val="affff5"/>
              <w:shd w:val="clear" w:color="auto" w:fill="FFFFFF" w:themeFill="background1"/>
              <w:contextualSpacing/>
              <w:rPr>
                <w:b w:val="0"/>
                <w:sz w:val="24"/>
                <w:szCs w:val="24"/>
              </w:rPr>
            </w:pPr>
            <w:r w:rsidRPr="00220624">
              <w:rPr>
                <w:b w:val="0"/>
                <w:sz w:val="24"/>
                <w:szCs w:val="24"/>
              </w:rPr>
              <w:t>ЗАО СП МеКаМинефть</w:t>
            </w:r>
          </w:p>
        </w:tc>
      </w:tr>
      <w:tr w:rsidR="00BF4FF6" w:rsidRPr="00220624" w14:paraId="4CDF0DAD" w14:textId="77777777" w:rsidTr="00C81A2A">
        <w:trPr>
          <w:trHeight w:val="20"/>
        </w:trPr>
        <w:tc>
          <w:tcPr>
            <w:tcW w:w="1219" w:type="pct"/>
            <w:shd w:val="clear" w:color="auto" w:fill="auto"/>
            <w:vAlign w:val="center"/>
          </w:tcPr>
          <w:p w14:paraId="7D22369B" w14:textId="77777777" w:rsidR="00BF4FF6" w:rsidRPr="00220624" w:rsidRDefault="00E65F75" w:rsidP="00A1683E">
            <w:pPr>
              <w:pStyle w:val="affff6"/>
              <w:shd w:val="clear" w:color="auto" w:fill="FFFFFF" w:themeFill="background1"/>
              <w:ind w:right="-169"/>
              <w:contextualSpacing/>
              <w:jc w:val="both"/>
              <w:rPr>
                <w:sz w:val="24"/>
                <w:szCs w:val="24"/>
              </w:rPr>
            </w:pPr>
            <w:r w:rsidRPr="00220624">
              <w:rPr>
                <w:sz w:val="24"/>
                <w:szCs w:val="24"/>
              </w:rPr>
              <w:t>Котельная МеКаМинефть</w:t>
            </w:r>
            <w:r w:rsidR="00BF4FF6" w:rsidRPr="00220624">
              <w:rPr>
                <w:sz w:val="24"/>
                <w:szCs w:val="24"/>
              </w:rPr>
              <w:t xml:space="preserve">, </w:t>
            </w:r>
          </w:p>
        </w:tc>
        <w:tc>
          <w:tcPr>
            <w:tcW w:w="463" w:type="pct"/>
            <w:vAlign w:val="center"/>
          </w:tcPr>
          <w:p w14:paraId="2495CF4C" w14:textId="77777777" w:rsidR="00BF4FF6" w:rsidRPr="00220624" w:rsidRDefault="00BF4FF6" w:rsidP="00A1683E">
            <w:pPr>
              <w:pStyle w:val="affff6"/>
              <w:shd w:val="clear" w:color="auto" w:fill="FFFFFF" w:themeFill="background1"/>
              <w:contextualSpacing/>
              <w:rPr>
                <w:sz w:val="24"/>
                <w:szCs w:val="24"/>
              </w:rPr>
            </w:pPr>
          </w:p>
        </w:tc>
        <w:tc>
          <w:tcPr>
            <w:tcW w:w="518" w:type="pct"/>
            <w:shd w:val="clear" w:color="auto" w:fill="auto"/>
            <w:vAlign w:val="center"/>
          </w:tcPr>
          <w:p w14:paraId="223E5B2C"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4D3C622D"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208F4539"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335F4C43"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69FD74CA" w14:textId="77777777" w:rsidR="00BF4FF6" w:rsidRPr="00220624" w:rsidRDefault="00BF4FF6" w:rsidP="00A1683E">
            <w:pPr>
              <w:pStyle w:val="affff6"/>
              <w:shd w:val="clear" w:color="auto" w:fill="FFFFFF" w:themeFill="background1"/>
              <w:contextualSpacing/>
              <w:rPr>
                <w:sz w:val="24"/>
                <w:szCs w:val="24"/>
              </w:rPr>
            </w:pPr>
          </w:p>
        </w:tc>
        <w:tc>
          <w:tcPr>
            <w:tcW w:w="464" w:type="pct"/>
            <w:gridSpan w:val="2"/>
            <w:shd w:val="clear" w:color="auto" w:fill="auto"/>
            <w:vAlign w:val="center"/>
          </w:tcPr>
          <w:p w14:paraId="3B764A0A" w14:textId="77777777" w:rsidR="00BF4FF6" w:rsidRPr="00220624" w:rsidRDefault="00BF4FF6" w:rsidP="00A1683E">
            <w:pPr>
              <w:pStyle w:val="affff6"/>
              <w:shd w:val="clear" w:color="auto" w:fill="FFFFFF" w:themeFill="background1"/>
              <w:contextualSpacing/>
              <w:rPr>
                <w:sz w:val="24"/>
                <w:szCs w:val="24"/>
              </w:rPr>
            </w:pPr>
          </w:p>
        </w:tc>
        <w:tc>
          <w:tcPr>
            <w:tcW w:w="484" w:type="pct"/>
            <w:vAlign w:val="center"/>
          </w:tcPr>
          <w:p w14:paraId="4403479C" w14:textId="77777777" w:rsidR="00BF4FF6" w:rsidRPr="00220624" w:rsidRDefault="00BF4FF6" w:rsidP="00A1683E">
            <w:pPr>
              <w:pStyle w:val="affff6"/>
              <w:shd w:val="clear" w:color="auto" w:fill="FFFFFF" w:themeFill="background1"/>
              <w:contextualSpacing/>
              <w:rPr>
                <w:sz w:val="24"/>
                <w:szCs w:val="24"/>
              </w:rPr>
            </w:pPr>
          </w:p>
        </w:tc>
      </w:tr>
      <w:tr w:rsidR="00BF4FF6" w:rsidRPr="00220624" w14:paraId="099E602D" w14:textId="77777777" w:rsidTr="00C81A2A">
        <w:trPr>
          <w:trHeight w:val="20"/>
        </w:trPr>
        <w:tc>
          <w:tcPr>
            <w:tcW w:w="1219" w:type="pct"/>
            <w:shd w:val="clear" w:color="auto" w:fill="auto"/>
            <w:vAlign w:val="center"/>
          </w:tcPr>
          <w:p w14:paraId="241C962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77B9AD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518" w:type="pct"/>
            <w:shd w:val="clear" w:color="auto" w:fill="auto"/>
            <w:vAlign w:val="center"/>
          </w:tcPr>
          <w:p w14:paraId="294DD54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3" w:type="pct"/>
            <w:shd w:val="clear" w:color="auto" w:fill="auto"/>
            <w:vAlign w:val="center"/>
          </w:tcPr>
          <w:p w14:paraId="29FB36F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3" w:type="pct"/>
            <w:shd w:val="clear" w:color="auto" w:fill="auto"/>
            <w:vAlign w:val="center"/>
          </w:tcPr>
          <w:p w14:paraId="25779FF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3" w:type="pct"/>
            <w:shd w:val="clear" w:color="auto" w:fill="auto"/>
            <w:vAlign w:val="center"/>
          </w:tcPr>
          <w:p w14:paraId="79403C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3" w:type="pct"/>
            <w:shd w:val="clear" w:color="auto" w:fill="auto"/>
            <w:vAlign w:val="center"/>
          </w:tcPr>
          <w:p w14:paraId="3067FE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4" w:type="pct"/>
            <w:gridSpan w:val="2"/>
            <w:shd w:val="clear" w:color="auto" w:fill="auto"/>
            <w:vAlign w:val="center"/>
          </w:tcPr>
          <w:p w14:paraId="20AD73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84" w:type="pct"/>
            <w:vAlign w:val="center"/>
          </w:tcPr>
          <w:p w14:paraId="392CE01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r>
      <w:tr w:rsidR="00BF4FF6" w:rsidRPr="00220624" w14:paraId="02CB4551" w14:textId="77777777" w:rsidTr="00C81A2A">
        <w:trPr>
          <w:trHeight w:val="20"/>
        </w:trPr>
        <w:tc>
          <w:tcPr>
            <w:tcW w:w="1219" w:type="pct"/>
            <w:shd w:val="clear" w:color="auto" w:fill="auto"/>
            <w:vAlign w:val="center"/>
          </w:tcPr>
          <w:p w14:paraId="1BDC553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6EBD378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518" w:type="pct"/>
            <w:shd w:val="clear" w:color="auto" w:fill="auto"/>
            <w:vAlign w:val="center"/>
          </w:tcPr>
          <w:p w14:paraId="6C072F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3" w:type="pct"/>
            <w:shd w:val="clear" w:color="auto" w:fill="auto"/>
            <w:vAlign w:val="center"/>
          </w:tcPr>
          <w:p w14:paraId="6ABAC5F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3" w:type="pct"/>
            <w:shd w:val="clear" w:color="auto" w:fill="auto"/>
            <w:vAlign w:val="center"/>
          </w:tcPr>
          <w:p w14:paraId="1A4A9C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3" w:type="pct"/>
            <w:shd w:val="clear" w:color="auto" w:fill="auto"/>
            <w:vAlign w:val="center"/>
          </w:tcPr>
          <w:p w14:paraId="3B5E1F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3" w:type="pct"/>
            <w:shd w:val="clear" w:color="auto" w:fill="auto"/>
            <w:vAlign w:val="center"/>
          </w:tcPr>
          <w:p w14:paraId="24F6471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4" w:type="pct"/>
            <w:gridSpan w:val="2"/>
            <w:shd w:val="clear" w:color="auto" w:fill="auto"/>
            <w:vAlign w:val="center"/>
          </w:tcPr>
          <w:p w14:paraId="171265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84" w:type="pct"/>
            <w:vAlign w:val="center"/>
          </w:tcPr>
          <w:p w14:paraId="37C104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r>
      <w:tr w:rsidR="00BF4FF6" w:rsidRPr="00220624" w14:paraId="46990E74" w14:textId="77777777" w:rsidTr="00C81A2A">
        <w:trPr>
          <w:trHeight w:val="20"/>
        </w:trPr>
        <w:tc>
          <w:tcPr>
            <w:tcW w:w="1219" w:type="pct"/>
            <w:shd w:val="clear" w:color="auto" w:fill="auto"/>
            <w:vAlign w:val="center"/>
          </w:tcPr>
          <w:p w14:paraId="4B2EE2A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60BA23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518" w:type="pct"/>
            <w:shd w:val="clear" w:color="auto" w:fill="auto"/>
            <w:vAlign w:val="center"/>
          </w:tcPr>
          <w:p w14:paraId="5FF64E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3" w:type="pct"/>
            <w:shd w:val="clear" w:color="auto" w:fill="auto"/>
            <w:vAlign w:val="center"/>
          </w:tcPr>
          <w:p w14:paraId="073DC5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3" w:type="pct"/>
            <w:shd w:val="clear" w:color="auto" w:fill="auto"/>
            <w:vAlign w:val="center"/>
          </w:tcPr>
          <w:p w14:paraId="67C3AB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3" w:type="pct"/>
            <w:shd w:val="clear" w:color="auto" w:fill="auto"/>
            <w:vAlign w:val="center"/>
          </w:tcPr>
          <w:p w14:paraId="58A62C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3" w:type="pct"/>
            <w:shd w:val="clear" w:color="auto" w:fill="auto"/>
            <w:vAlign w:val="center"/>
          </w:tcPr>
          <w:p w14:paraId="7A0C19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4" w:type="pct"/>
            <w:gridSpan w:val="2"/>
            <w:shd w:val="clear" w:color="auto" w:fill="auto"/>
            <w:vAlign w:val="center"/>
          </w:tcPr>
          <w:p w14:paraId="3D32700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84" w:type="pct"/>
            <w:vAlign w:val="center"/>
          </w:tcPr>
          <w:p w14:paraId="53001E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r>
      <w:tr w:rsidR="00BF4FF6" w:rsidRPr="00220624" w14:paraId="51E4D6AF" w14:textId="77777777" w:rsidTr="00C81A2A">
        <w:trPr>
          <w:trHeight w:val="20"/>
        </w:trPr>
        <w:tc>
          <w:tcPr>
            <w:tcW w:w="5000" w:type="pct"/>
            <w:gridSpan w:val="10"/>
            <w:shd w:val="clear" w:color="auto" w:fill="auto"/>
            <w:vAlign w:val="center"/>
          </w:tcPr>
          <w:p w14:paraId="78CC54F9" w14:textId="77777777" w:rsidR="00BF4FF6" w:rsidRPr="00220624" w:rsidRDefault="00BF4FF6" w:rsidP="00A1683E">
            <w:pPr>
              <w:pStyle w:val="affff5"/>
              <w:shd w:val="clear" w:color="auto" w:fill="FFFFFF" w:themeFill="background1"/>
              <w:contextualSpacing/>
              <w:rPr>
                <w:b w:val="0"/>
                <w:sz w:val="24"/>
                <w:szCs w:val="24"/>
              </w:rPr>
            </w:pPr>
            <w:r w:rsidRPr="00220624">
              <w:rPr>
                <w:b w:val="0"/>
                <w:sz w:val="24"/>
                <w:szCs w:val="24"/>
              </w:rPr>
              <w:t>ИП Верига Н.В.</w:t>
            </w:r>
          </w:p>
        </w:tc>
      </w:tr>
      <w:tr w:rsidR="00BF4FF6" w:rsidRPr="00220624" w14:paraId="26D4EB45" w14:textId="77777777" w:rsidTr="00C81A2A">
        <w:trPr>
          <w:trHeight w:val="20"/>
        </w:trPr>
        <w:tc>
          <w:tcPr>
            <w:tcW w:w="1219" w:type="pct"/>
            <w:shd w:val="clear" w:color="auto" w:fill="auto"/>
            <w:vAlign w:val="center"/>
          </w:tcPr>
          <w:p w14:paraId="530CC5B9" w14:textId="77777777" w:rsidR="00BF4FF6" w:rsidRPr="00220624" w:rsidRDefault="00E65F75" w:rsidP="00A1683E">
            <w:pPr>
              <w:pStyle w:val="affff6"/>
              <w:shd w:val="clear" w:color="auto" w:fill="FFFFFF" w:themeFill="background1"/>
              <w:contextualSpacing/>
              <w:jc w:val="both"/>
              <w:rPr>
                <w:sz w:val="24"/>
                <w:szCs w:val="24"/>
              </w:rPr>
            </w:pPr>
            <w:r w:rsidRPr="00220624">
              <w:rPr>
                <w:sz w:val="24"/>
                <w:szCs w:val="24"/>
              </w:rPr>
              <w:t>Котельная Стеллажи</w:t>
            </w:r>
          </w:p>
        </w:tc>
        <w:tc>
          <w:tcPr>
            <w:tcW w:w="463" w:type="pct"/>
            <w:vAlign w:val="center"/>
          </w:tcPr>
          <w:p w14:paraId="2C0A355B" w14:textId="77777777" w:rsidR="00BF4FF6" w:rsidRPr="00220624" w:rsidRDefault="00BF4FF6" w:rsidP="00A1683E">
            <w:pPr>
              <w:pStyle w:val="affff6"/>
              <w:shd w:val="clear" w:color="auto" w:fill="FFFFFF" w:themeFill="background1"/>
              <w:contextualSpacing/>
              <w:rPr>
                <w:sz w:val="24"/>
                <w:szCs w:val="24"/>
              </w:rPr>
            </w:pPr>
          </w:p>
        </w:tc>
        <w:tc>
          <w:tcPr>
            <w:tcW w:w="518" w:type="pct"/>
            <w:shd w:val="clear" w:color="auto" w:fill="auto"/>
            <w:vAlign w:val="center"/>
          </w:tcPr>
          <w:p w14:paraId="1EADB429"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08E5430B"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5E49AEAC"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4BBEE6BB"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75A68380" w14:textId="77777777" w:rsidR="00BF4FF6" w:rsidRPr="00220624" w:rsidRDefault="00BF4FF6" w:rsidP="00A1683E">
            <w:pPr>
              <w:pStyle w:val="affff6"/>
              <w:shd w:val="clear" w:color="auto" w:fill="FFFFFF" w:themeFill="background1"/>
              <w:contextualSpacing/>
              <w:rPr>
                <w:sz w:val="24"/>
                <w:szCs w:val="24"/>
              </w:rPr>
            </w:pPr>
          </w:p>
        </w:tc>
        <w:tc>
          <w:tcPr>
            <w:tcW w:w="461" w:type="pct"/>
            <w:shd w:val="clear" w:color="auto" w:fill="auto"/>
            <w:vAlign w:val="center"/>
          </w:tcPr>
          <w:p w14:paraId="100FB11A" w14:textId="77777777" w:rsidR="00BF4FF6" w:rsidRPr="00220624" w:rsidRDefault="00BF4FF6" w:rsidP="00A1683E">
            <w:pPr>
              <w:pStyle w:val="affff6"/>
              <w:shd w:val="clear" w:color="auto" w:fill="FFFFFF" w:themeFill="background1"/>
              <w:contextualSpacing/>
              <w:rPr>
                <w:sz w:val="24"/>
                <w:szCs w:val="24"/>
              </w:rPr>
            </w:pPr>
          </w:p>
        </w:tc>
        <w:tc>
          <w:tcPr>
            <w:tcW w:w="487" w:type="pct"/>
            <w:gridSpan w:val="2"/>
            <w:vAlign w:val="center"/>
          </w:tcPr>
          <w:p w14:paraId="4509DFA1" w14:textId="77777777" w:rsidR="00BF4FF6" w:rsidRPr="00220624" w:rsidRDefault="00BF4FF6" w:rsidP="00A1683E">
            <w:pPr>
              <w:pStyle w:val="affff6"/>
              <w:shd w:val="clear" w:color="auto" w:fill="FFFFFF" w:themeFill="background1"/>
              <w:contextualSpacing/>
              <w:rPr>
                <w:sz w:val="24"/>
                <w:szCs w:val="24"/>
              </w:rPr>
            </w:pPr>
          </w:p>
        </w:tc>
      </w:tr>
      <w:tr w:rsidR="00BF4FF6" w:rsidRPr="00220624" w14:paraId="0B9FFB2F" w14:textId="77777777" w:rsidTr="00C81A2A">
        <w:trPr>
          <w:trHeight w:val="20"/>
        </w:trPr>
        <w:tc>
          <w:tcPr>
            <w:tcW w:w="1219" w:type="pct"/>
            <w:shd w:val="clear" w:color="auto" w:fill="auto"/>
            <w:vAlign w:val="center"/>
          </w:tcPr>
          <w:p w14:paraId="5152905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6778C82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518" w:type="pct"/>
            <w:shd w:val="clear" w:color="auto" w:fill="auto"/>
            <w:vAlign w:val="center"/>
          </w:tcPr>
          <w:p w14:paraId="1FA44D6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3" w:type="pct"/>
            <w:shd w:val="clear" w:color="auto" w:fill="auto"/>
            <w:vAlign w:val="center"/>
          </w:tcPr>
          <w:p w14:paraId="7D392C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3" w:type="pct"/>
            <w:shd w:val="clear" w:color="auto" w:fill="auto"/>
            <w:vAlign w:val="center"/>
          </w:tcPr>
          <w:p w14:paraId="15672F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3" w:type="pct"/>
            <w:shd w:val="clear" w:color="auto" w:fill="auto"/>
            <w:vAlign w:val="center"/>
          </w:tcPr>
          <w:p w14:paraId="328F20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3" w:type="pct"/>
            <w:shd w:val="clear" w:color="auto" w:fill="auto"/>
            <w:vAlign w:val="center"/>
          </w:tcPr>
          <w:p w14:paraId="37D6F6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1" w:type="pct"/>
            <w:shd w:val="clear" w:color="auto" w:fill="auto"/>
            <w:vAlign w:val="center"/>
          </w:tcPr>
          <w:p w14:paraId="4CC30A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87" w:type="pct"/>
            <w:gridSpan w:val="2"/>
            <w:vAlign w:val="center"/>
          </w:tcPr>
          <w:p w14:paraId="7184B8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r>
      <w:tr w:rsidR="00BF4FF6" w:rsidRPr="00220624" w14:paraId="3460C921" w14:textId="77777777" w:rsidTr="00C81A2A">
        <w:trPr>
          <w:trHeight w:val="20"/>
        </w:trPr>
        <w:tc>
          <w:tcPr>
            <w:tcW w:w="1219" w:type="pct"/>
            <w:shd w:val="clear" w:color="auto" w:fill="auto"/>
            <w:vAlign w:val="center"/>
          </w:tcPr>
          <w:p w14:paraId="1373E20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5FB25F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518" w:type="pct"/>
            <w:shd w:val="clear" w:color="auto" w:fill="auto"/>
            <w:vAlign w:val="center"/>
          </w:tcPr>
          <w:p w14:paraId="5912766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3" w:type="pct"/>
            <w:shd w:val="clear" w:color="auto" w:fill="auto"/>
            <w:vAlign w:val="center"/>
          </w:tcPr>
          <w:p w14:paraId="3455C82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3" w:type="pct"/>
            <w:shd w:val="clear" w:color="auto" w:fill="auto"/>
            <w:vAlign w:val="center"/>
          </w:tcPr>
          <w:p w14:paraId="59EB6A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3" w:type="pct"/>
            <w:shd w:val="clear" w:color="auto" w:fill="auto"/>
            <w:vAlign w:val="center"/>
          </w:tcPr>
          <w:p w14:paraId="37742C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3" w:type="pct"/>
            <w:shd w:val="clear" w:color="auto" w:fill="auto"/>
            <w:vAlign w:val="center"/>
          </w:tcPr>
          <w:p w14:paraId="7EED33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1" w:type="pct"/>
            <w:shd w:val="clear" w:color="auto" w:fill="auto"/>
            <w:vAlign w:val="center"/>
          </w:tcPr>
          <w:p w14:paraId="6CD326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87" w:type="pct"/>
            <w:gridSpan w:val="2"/>
            <w:vAlign w:val="center"/>
          </w:tcPr>
          <w:p w14:paraId="7B84E5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r>
      <w:tr w:rsidR="00BF4FF6" w:rsidRPr="00220624" w14:paraId="4B4D93F9" w14:textId="77777777" w:rsidTr="00C81A2A">
        <w:trPr>
          <w:trHeight w:val="20"/>
        </w:trPr>
        <w:tc>
          <w:tcPr>
            <w:tcW w:w="1219" w:type="pct"/>
            <w:shd w:val="clear" w:color="auto" w:fill="auto"/>
            <w:vAlign w:val="center"/>
          </w:tcPr>
          <w:p w14:paraId="0010B97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1CA74F0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0,15</w:t>
            </w:r>
          </w:p>
        </w:tc>
        <w:tc>
          <w:tcPr>
            <w:tcW w:w="518" w:type="pct"/>
            <w:shd w:val="clear" w:color="auto" w:fill="auto"/>
            <w:vAlign w:val="center"/>
          </w:tcPr>
          <w:p w14:paraId="598FF97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0,15</w:t>
            </w:r>
          </w:p>
        </w:tc>
        <w:tc>
          <w:tcPr>
            <w:tcW w:w="463" w:type="pct"/>
            <w:shd w:val="clear" w:color="auto" w:fill="auto"/>
            <w:vAlign w:val="center"/>
          </w:tcPr>
          <w:p w14:paraId="03613E1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0,15</w:t>
            </w:r>
          </w:p>
        </w:tc>
        <w:tc>
          <w:tcPr>
            <w:tcW w:w="463" w:type="pct"/>
            <w:shd w:val="clear" w:color="auto" w:fill="auto"/>
            <w:vAlign w:val="center"/>
          </w:tcPr>
          <w:p w14:paraId="4498C51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0,15</w:t>
            </w:r>
          </w:p>
        </w:tc>
        <w:tc>
          <w:tcPr>
            <w:tcW w:w="463" w:type="pct"/>
            <w:shd w:val="clear" w:color="auto" w:fill="auto"/>
            <w:vAlign w:val="center"/>
          </w:tcPr>
          <w:p w14:paraId="33CEB69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0,15</w:t>
            </w:r>
          </w:p>
        </w:tc>
        <w:tc>
          <w:tcPr>
            <w:tcW w:w="463" w:type="pct"/>
            <w:shd w:val="clear" w:color="auto" w:fill="auto"/>
            <w:vAlign w:val="center"/>
          </w:tcPr>
          <w:p w14:paraId="1C3E81A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0,15</w:t>
            </w:r>
          </w:p>
        </w:tc>
        <w:tc>
          <w:tcPr>
            <w:tcW w:w="461" w:type="pct"/>
            <w:shd w:val="clear" w:color="auto" w:fill="auto"/>
            <w:vAlign w:val="center"/>
          </w:tcPr>
          <w:p w14:paraId="250117F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0,15</w:t>
            </w:r>
          </w:p>
        </w:tc>
        <w:tc>
          <w:tcPr>
            <w:tcW w:w="487" w:type="pct"/>
            <w:gridSpan w:val="2"/>
            <w:vAlign w:val="center"/>
          </w:tcPr>
          <w:p w14:paraId="360079C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0,15</w:t>
            </w:r>
          </w:p>
        </w:tc>
      </w:tr>
      <w:tr w:rsidR="00BF4FF6" w:rsidRPr="00220624" w14:paraId="03C5C236" w14:textId="77777777" w:rsidTr="00C81A2A">
        <w:trPr>
          <w:trHeight w:val="20"/>
        </w:trPr>
        <w:tc>
          <w:tcPr>
            <w:tcW w:w="5000" w:type="pct"/>
            <w:gridSpan w:val="10"/>
            <w:shd w:val="clear" w:color="auto" w:fill="auto"/>
            <w:vAlign w:val="center"/>
          </w:tcPr>
          <w:p w14:paraId="7A32A3E0" w14:textId="77777777" w:rsidR="00BF4FF6" w:rsidRPr="00220624" w:rsidRDefault="00E65F75" w:rsidP="00A1683E">
            <w:pPr>
              <w:pStyle w:val="affff5"/>
              <w:shd w:val="clear" w:color="auto" w:fill="FFFFFF" w:themeFill="background1"/>
              <w:contextualSpacing/>
              <w:rPr>
                <w:rFonts w:eastAsia="Calibri"/>
                <w:b w:val="0"/>
                <w:sz w:val="24"/>
                <w:szCs w:val="24"/>
                <w:lang w:eastAsia="en-US"/>
              </w:rPr>
            </w:pPr>
            <w:r w:rsidRPr="00220624">
              <w:rPr>
                <w:rFonts w:eastAsia="Calibri"/>
                <w:b w:val="0"/>
                <w:sz w:val="24"/>
                <w:szCs w:val="24"/>
                <w:lang w:eastAsia="en-US"/>
              </w:rPr>
              <w:t>ООО Евро-Трейд-Сервис</w:t>
            </w:r>
          </w:p>
        </w:tc>
      </w:tr>
      <w:tr w:rsidR="00BF4FF6" w:rsidRPr="00220624" w14:paraId="4DB216F8" w14:textId="77777777" w:rsidTr="00C81A2A">
        <w:trPr>
          <w:trHeight w:val="20"/>
        </w:trPr>
        <w:tc>
          <w:tcPr>
            <w:tcW w:w="1219" w:type="pct"/>
            <w:shd w:val="clear" w:color="auto" w:fill="auto"/>
            <w:vAlign w:val="center"/>
          </w:tcPr>
          <w:p w14:paraId="54B8529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Электрокотельная</w:t>
            </w:r>
          </w:p>
        </w:tc>
        <w:tc>
          <w:tcPr>
            <w:tcW w:w="463" w:type="pct"/>
            <w:vAlign w:val="center"/>
          </w:tcPr>
          <w:p w14:paraId="3E44E41D" w14:textId="77777777" w:rsidR="00BF4FF6" w:rsidRPr="00220624" w:rsidRDefault="00BF4FF6" w:rsidP="00A1683E">
            <w:pPr>
              <w:pStyle w:val="affff6"/>
              <w:shd w:val="clear" w:color="auto" w:fill="FFFFFF" w:themeFill="background1"/>
              <w:contextualSpacing/>
              <w:rPr>
                <w:sz w:val="24"/>
                <w:szCs w:val="24"/>
              </w:rPr>
            </w:pPr>
          </w:p>
        </w:tc>
        <w:tc>
          <w:tcPr>
            <w:tcW w:w="518" w:type="pct"/>
            <w:shd w:val="clear" w:color="auto" w:fill="auto"/>
            <w:vAlign w:val="center"/>
          </w:tcPr>
          <w:p w14:paraId="73EFF909"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5831B991"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06A8CDB7"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14E89763" w14:textId="77777777" w:rsidR="00BF4FF6" w:rsidRPr="00220624" w:rsidRDefault="00BF4FF6" w:rsidP="00A1683E">
            <w:pPr>
              <w:pStyle w:val="affff6"/>
              <w:shd w:val="clear" w:color="auto" w:fill="FFFFFF" w:themeFill="background1"/>
              <w:contextualSpacing/>
              <w:rPr>
                <w:sz w:val="24"/>
                <w:szCs w:val="24"/>
              </w:rPr>
            </w:pPr>
          </w:p>
        </w:tc>
        <w:tc>
          <w:tcPr>
            <w:tcW w:w="463" w:type="pct"/>
            <w:shd w:val="clear" w:color="auto" w:fill="auto"/>
            <w:vAlign w:val="center"/>
          </w:tcPr>
          <w:p w14:paraId="3A046364" w14:textId="77777777" w:rsidR="00BF4FF6" w:rsidRPr="00220624" w:rsidRDefault="00BF4FF6" w:rsidP="00A1683E">
            <w:pPr>
              <w:pStyle w:val="affff6"/>
              <w:shd w:val="clear" w:color="auto" w:fill="FFFFFF" w:themeFill="background1"/>
              <w:contextualSpacing/>
              <w:rPr>
                <w:sz w:val="24"/>
                <w:szCs w:val="24"/>
              </w:rPr>
            </w:pPr>
          </w:p>
        </w:tc>
        <w:tc>
          <w:tcPr>
            <w:tcW w:w="461" w:type="pct"/>
            <w:shd w:val="clear" w:color="auto" w:fill="auto"/>
            <w:vAlign w:val="center"/>
          </w:tcPr>
          <w:p w14:paraId="5565D688" w14:textId="77777777" w:rsidR="00BF4FF6" w:rsidRPr="00220624" w:rsidRDefault="00BF4FF6" w:rsidP="00A1683E">
            <w:pPr>
              <w:pStyle w:val="affff6"/>
              <w:shd w:val="clear" w:color="auto" w:fill="FFFFFF" w:themeFill="background1"/>
              <w:contextualSpacing/>
              <w:rPr>
                <w:sz w:val="24"/>
                <w:szCs w:val="24"/>
              </w:rPr>
            </w:pPr>
          </w:p>
        </w:tc>
        <w:tc>
          <w:tcPr>
            <w:tcW w:w="487" w:type="pct"/>
            <w:gridSpan w:val="2"/>
            <w:vAlign w:val="center"/>
          </w:tcPr>
          <w:p w14:paraId="3EE40C21" w14:textId="77777777" w:rsidR="00BF4FF6" w:rsidRPr="00220624" w:rsidRDefault="00BF4FF6" w:rsidP="00A1683E">
            <w:pPr>
              <w:pStyle w:val="affff6"/>
              <w:shd w:val="clear" w:color="auto" w:fill="FFFFFF" w:themeFill="background1"/>
              <w:contextualSpacing/>
              <w:rPr>
                <w:sz w:val="24"/>
                <w:szCs w:val="24"/>
              </w:rPr>
            </w:pPr>
          </w:p>
        </w:tc>
      </w:tr>
      <w:tr w:rsidR="00BF4FF6" w:rsidRPr="00220624" w14:paraId="02890C4D" w14:textId="77777777" w:rsidTr="00C81A2A">
        <w:trPr>
          <w:trHeight w:val="20"/>
        </w:trPr>
        <w:tc>
          <w:tcPr>
            <w:tcW w:w="1219" w:type="pct"/>
            <w:shd w:val="clear" w:color="auto" w:fill="auto"/>
            <w:vAlign w:val="center"/>
          </w:tcPr>
          <w:p w14:paraId="4427FEC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4D6644E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182,0</w:t>
            </w:r>
          </w:p>
        </w:tc>
        <w:tc>
          <w:tcPr>
            <w:tcW w:w="518" w:type="pct"/>
            <w:shd w:val="clear" w:color="auto" w:fill="auto"/>
            <w:vAlign w:val="center"/>
          </w:tcPr>
          <w:p w14:paraId="676F251E"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182,0</w:t>
            </w:r>
          </w:p>
        </w:tc>
        <w:tc>
          <w:tcPr>
            <w:tcW w:w="463" w:type="pct"/>
            <w:shd w:val="clear" w:color="auto" w:fill="auto"/>
            <w:vAlign w:val="center"/>
          </w:tcPr>
          <w:p w14:paraId="2DEFD4C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182,0</w:t>
            </w:r>
          </w:p>
        </w:tc>
        <w:tc>
          <w:tcPr>
            <w:tcW w:w="463" w:type="pct"/>
            <w:shd w:val="clear" w:color="auto" w:fill="auto"/>
            <w:vAlign w:val="center"/>
          </w:tcPr>
          <w:p w14:paraId="64C1B65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182,0</w:t>
            </w:r>
          </w:p>
        </w:tc>
        <w:tc>
          <w:tcPr>
            <w:tcW w:w="463" w:type="pct"/>
            <w:shd w:val="clear" w:color="auto" w:fill="auto"/>
            <w:vAlign w:val="center"/>
          </w:tcPr>
          <w:p w14:paraId="767C493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182,0</w:t>
            </w:r>
          </w:p>
        </w:tc>
        <w:tc>
          <w:tcPr>
            <w:tcW w:w="463" w:type="pct"/>
            <w:shd w:val="clear" w:color="auto" w:fill="auto"/>
            <w:vAlign w:val="center"/>
          </w:tcPr>
          <w:p w14:paraId="1910E21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182,0</w:t>
            </w:r>
          </w:p>
        </w:tc>
        <w:tc>
          <w:tcPr>
            <w:tcW w:w="461" w:type="pct"/>
            <w:shd w:val="clear" w:color="auto" w:fill="auto"/>
            <w:vAlign w:val="center"/>
          </w:tcPr>
          <w:p w14:paraId="37BEB85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182,0</w:t>
            </w:r>
          </w:p>
        </w:tc>
        <w:tc>
          <w:tcPr>
            <w:tcW w:w="487" w:type="pct"/>
            <w:gridSpan w:val="2"/>
            <w:vAlign w:val="center"/>
          </w:tcPr>
          <w:p w14:paraId="2AB1D01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182,0</w:t>
            </w:r>
          </w:p>
        </w:tc>
      </w:tr>
      <w:tr w:rsidR="00BF4FF6" w:rsidRPr="00220624" w14:paraId="0C511093" w14:textId="77777777" w:rsidTr="00C81A2A">
        <w:trPr>
          <w:trHeight w:val="20"/>
        </w:trPr>
        <w:tc>
          <w:tcPr>
            <w:tcW w:w="1219" w:type="pct"/>
            <w:shd w:val="clear" w:color="auto" w:fill="auto"/>
            <w:vAlign w:val="center"/>
          </w:tcPr>
          <w:p w14:paraId="5EA9A8C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2DBDE7F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487,0</w:t>
            </w:r>
          </w:p>
        </w:tc>
        <w:tc>
          <w:tcPr>
            <w:tcW w:w="518" w:type="pct"/>
            <w:shd w:val="clear" w:color="auto" w:fill="auto"/>
            <w:vAlign w:val="center"/>
          </w:tcPr>
          <w:p w14:paraId="6977D1C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487,0</w:t>
            </w:r>
          </w:p>
        </w:tc>
        <w:tc>
          <w:tcPr>
            <w:tcW w:w="463" w:type="pct"/>
            <w:shd w:val="clear" w:color="auto" w:fill="auto"/>
            <w:vAlign w:val="center"/>
          </w:tcPr>
          <w:p w14:paraId="34B6C4B6"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487,0</w:t>
            </w:r>
          </w:p>
        </w:tc>
        <w:tc>
          <w:tcPr>
            <w:tcW w:w="463" w:type="pct"/>
            <w:shd w:val="clear" w:color="auto" w:fill="auto"/>
            <w:vAlign w:val="center"/>
          </w:tcPr>
          <w:p w14:paraId="62A54DA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487,0</w:t>
            </w:r>
          </w:p>
        </w:tc>
        <w:tc>
          <w:tcPr>
            <w:tcW w:w="463" w:type="pct"/>
            <w:shd w:val="clear" w:color="auto" w:fill="auto"/>
            <w:vAlign w:val="center"/>
          </w:tcPr>
          <w:p w14:paraId="7AA13A8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487,0</w:t>
            </w:r>
          </w:p>
        </w:tc>
        <w:tc>
          <w:tcPr>
            <w:tcW w:w="463" w:type="pct"/>
            <w:shd w:val="clear" w:color="auto" w:fill="auto"/>
            <w:vAlign w:val="center"/>
          </w:tcPr>
          <w:p w14:paraId="164F9A6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487,0</w:t>
            </w:r>
          </w:p>
        </w:tc>
        <w:tc>
          <w:tcPr>
            <w:tcW w:w="461" w:type="pct"/>
            <w:shd w:val="clear" w:color="auto" w:fill="auto"/>
            <w:vAlign w:val="center"/>
          </w:tcPr>
          <w:p w14:paraId="06E3F66F"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487,0</w:t>
            </w:r>
          </w:p>
        </w:tc>
        <w:tc>
          <w:tcPr>
            <w:tcW w:w="487" w:type="pct"/>
            <w:gridSpan w:val="2"/>
            <w:vAlign w:val="center"/>
          </w:tcPr>
          <w:p w14:paraId="7271A19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487,0</w:t>
            </w:r>
          </w:p>
        </w:tc>
      </w:tr>
      <w:tr w:rsidR="00BF4FF6" w:rsidRPr="00220624" w14:paraId="0F1A135D" w14:textId="77777777" w:rsidTr="00C81A2A">
        <w:trPr>
          <w:trHeight w:val="20"/>
        </w:trPr>
        <w:tc>
          <w:tcPr>
            <w:tcW w:w="1219" w:type="pct"/>
            <w:shd w:val="clear" w:color="auto" w:fill="auto"/>
            <w:vAlign w:val="center"/>
          </w:tcPr>
          <w:p w14:paraId="1CF58E7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1367A535"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0,37</w:t>
            </w:r>
          </w:p>
        </w:tc>
        <w:tc>
          <w:tcPr>
            <w:tcW w:w="518" w:type="pct"/>
            <w:shd w:val="clear" w:color="auto" w:fill="auto"/>
            <w:vAlign w:val="center"/>
          </w:tcPr>
          <w:p w14:paraId="0A398F4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0,37</w:t>
            </w:r>
          </w:p>
        </w:tc>
        <w:tc>
          <w:tcPr>
            <w:tcW w:w="463" w:type="pct"/>
            <w:shd w:val="clear" w:color="auto" w:fill="auto"/>
            <w:vAlign w:val="center"/>
          </w:tcPr>
          <w:p w14:paraId="5D3AC3B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0,37</w:t>
            </w:r>
          </w:p>
        </w:tc>
        <w:tc>
          <w:tcPr>
            <w:tcW w:w="463" w:type="pct"/>
            <w:shd w:val="clear" w:color="auto" w:fill="auto"/>
            <w:vAlign w:val="center"/>
          </w:tcPr>
          <w:p w14:paraId="3273991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0,37</w:t>
            </w:r>
          </w:p>
        </w:tc>
        <w:tc>
          <w:tcPr>
            <w:tcW w:w="463" w:type="pct"/>
            <w:shd w:val="clear" w:color="auto" w:fill="auto"/>
            <w:vAlign w:val="center"/>
          </w:tcPr>
          <w:p w14:paraId="17C54ED1"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0,37</w:t>
            </w:r>
          </w:p>
        </w:tc>
        <w:tc>
          <w:tcPr>
            <w:tcW w:w="463" w:type="pct"/>
            <w:shd w:val="clear" w:color="auto" w:fill="auto"/>
            <w:vAlign w:val="center"/>
          </w:tcPr>
          <w:p w14:paraId="076D6FA3"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0,37</w:t>
            </w:r>
          </w:p>
        </w:tc>
        <w:tc>
          <w:tcPr>
            <w:tcW w:w="461" w:type="pct"/>
            <w:shd w:val="clear" w:color="auto" w:fill="auto"/>
            <w:vAlign w:val="center"/>
          </w:tcPr>
          <w:p w14:paraId="0C606D2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0,37</w:t>
            </w:r>
          </w:p>
        </w:tc>
        <w:tc>
          <w:tcPr>
            <w:tcW w:w="487" w:type="pct"/>
            <w:gridSpan w:val="2"/>
            <w:vAlign w:val="center"/>
          </w:tcPr>
          <w:p w14:paraId="6A490A39"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0,37</w:t>
            </w:r>
          </w:p>
        </w:tc>
      </w:tr>
    </w:tbl>
    <w:p w14:paraId="7665846A" w14:textId="5F5C34A3"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78" w:name="_Toc4663383"/>
      <w:bookmarkStart w:id="379" w:name="_Toc12392858"/>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5</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Отношение величины технологических потерь теплоносителя к материальной характеристике тепловой сети</w:t>
      </w:r>
      <w:bookmarkEnd w:id="378"/>
      <w:bookmarkEnd w:id="379"/>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967"/>
        <w:gridCol w:w="971"/>
        <w:gridCol w:w="971"/>
        <w:gridCol w:w="971"/>
        <w:gridCol w:w="971"/>
        <w:gridCol w:w="971"/>
        <w:gridCol w:w="1112"/>
        <w:gridCol w:w="1245"/>
      </w:tblGrid>
      <w:tr w:rsidR="005E1B94" w:rsidRPr="00220624" w14:paraId="7847C654" w14:textId="77777777" w:rsidTr="005E1B94">
        <w:trPr>
          <w:trHeight w:val="20"/>
          <w:tblHeader/>
        </w:trPr>
        <w:tc>
          <w:tcPr>
            <w:tcW w:w="948" w:type="pct"/>
            <w:vMerge w:val="restart"/>
            <w:shd w:val="clear" w:color="auto" w:fill="auto"/>
            <w:vAlign w:val="center"/>
          </w:tcPr>
          <w:p w14:paraId="2F95C81A" w14:textId="77777777" w:rsidR="00BF4FF6" w:rsidRPr="00220624" w:rsidRDefault="00BF4FF6" w:rsidP="00AA37FE">
            <w:pPr>
              <w:pStyle w:val="affff5"/>
              <w:shd w:val="clear" w:color="auto" w:fill="FFFFFF" w:themeFill="background1"/>
              <w:contextualSpacing/>
              <w:rPr>
                <w:b w:val="0"/>
              </w:rPr>
            </w:pPr>
            <w:r w:rsidRPr="00220624">
              <w:rPr>
                <w:b w:val="0"/>
              </w:rPr>
              <w:lastRenderedPageBreak/>
              <w:t>Наименование</w:t>
            </w:r>
          </w:p>
          <w:p w14:paraId="202A4F03" w14:textId="77777777" w:rsidR="00BF4FF6" w:rsidRPr="00220624" w:rsidRDefault="00BF4FF6" w:rsidP="00AA37FE">
            <w:pPr>
              <w:pStyle w:val="affff5"/>
              <w:shd w:val="clear" w:color="auto" w:fill="FFFFFF" w:themeFill="background1"/>
              <w:contextualSpacing/>
              <w:rPr>
                <w:b w:val="0"/>
              </w:rPr>
            </w:pPr>
            <w:r w:rsidRPr="00220624">
              <w:rPr>
                <w:b w:val="0"/>
              </w:rPr>
              <w:t>котельной</w:t>
            </w:r>
          </w:p>
        </w:tc>
        <w:tc>
          <w:tcPr>
            <w:tcW w:w="479" w:type="pct"/>
            <w:vMerge w:val="restart"/>
            <w:vAlign w:val="center"/>
          </w:tcPr>
          <w:p w14:paraId="1225D719" w14:textId="77777777" w:rsidR="00BF4FF6" w:rsidRPr="00220624" w:rsidRDefault="00BF4FF6" w:rsidP="00AA37FE">
            <w:pPr>
              <w:pStyle w:val="affff5"/>
              <w:shd w:val="clear" w:color="auto" w:fill="FFFFFF" w:themeFill="background1"/>
              <w:contextualSpacing/>
              <w:rPr>
                <w:b w:val="0"/>
              </w:rPr>
            </w:pPr>
            <w:r w:rsidRPr="00220624">
              <w:rPr>
                <w:b w:val="0"/>
              </w:rPr>
              <w:t>2018г.</w:t>
            </w:r>
          </w:p>
        </w:tc>
        <w:tc>
          <w:tcPr>
            <w:tcW w:w="3573" w:type="pct"/>
            <w:gridSpan w:val="7"/>
          </w:tcPr>
          <w:p w14:paraId="50B9859D"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Отношение величины технологических потерь теплоносителя к материальной характеристике тепловой сети</w:t>
            </w:r>
          </w:p>
        </w:tc>
      </w:tr>
      <w:tr w:rsidR="005E1B94" w:rsidRPr="00220624" w14:paraId="2E11741D" w14:textId="77777777" w:rsidTr="005E1B94">
        <w:trPr>
          <w:trHeight w:val="20"/>
          <w:tblHeader/>
        </w:trPr>
        <w:tc>
          <w:tcPr>
            <w:tcW w:w="948" w:type="pct"/>
            <w:vMerge/>
            <w:shd w:val="clear" w:color="auto" w:fill="auto"/>
            <w:vAlign w:val="center"/>
            <w:hideMark/>
          </w:tcPr>
          <w:p w14:paraId="74906CBD" w14:textId="77777777" w:rsidR="00BF4FF6" w:rsidRPr="00220624" w:rsidRDefault="00BF4FF6" w:rsidP="00AA37FE">
            <w:pPr>
              <w:pStyle w:val="affff5"/>
              <w:shd w:val="clear" w:color="auto" w:fill="FFFFFF" w:themeFill="background1"/>
              <w:contextualSpacing/>
              <w:rPr>
                <w:b w:val="0"/>
              </w:rPr>
            </w:pPr>
          </w:p>
        </w:tc>
        <w:tc>
          <w:tcPr>
            <w:tcW w:w="479" w:type="pct"/>
            <w:vMerge/>
            <w:vAlign w:val="center"/>
          </w:tcPr>
          <w:p w14:paraId="63A881F9" w14:textId="77777777" w:rsidR="00BF4FF6" w:rsidRPr="00220624" w:rsidRDefault="00BF4FF6" w:rsidP="00AA37FE">
            <w:pPr>
              <w:pStyle w:val="affff5"/>
              <w:shd w:val="clear" w:color="auto" w:fill="FFFFFF" w:themeFill="background1"/>
              <w:contextualSpacing/>
              <w:rPr>
                <w:b w:val="0"/>
              </w:rPr>
            </w:pPr>
          </w:p>
        </w:tc>
        <w:tc>
          <w:tcPr>
            <w:tcW w:w="481" w:type="pct"/>
            <w:shd w:val="clear" w:color="auto" w:fill="auto"/>
            <w:vAlign w:val="center"/>
            <w:hideMark/>
          </w:tcPr>
          <w:p w14:paraId="528F1C46" w14:textId="77777777" w:rsidR="00BF4FF6" w:rsidRPr="00220624" w:rsidRDefault="00BF4FF6" w:rsidP="00AA37FE">
            <w:pPr>
              <w:pStyle w:val="affff5"/>
              <w:shd w:val="clear" w:color="auto" w:fill="FFFFFF" w:themeFill="background1"/>
              <w:contextualSpacing/>
              <w:rPr>
                <w:b w:val="0"/>
              </w:rPr>
            </w:pPr>
            <w:r w:rsidRPr="00220624">
              <w:rPr>
                <w:b w:val="0"/>
              </w:rPr>
              <w:t>2019г.</w:t>
            </w:r>
          </w:p>
        </w:tc>
        <w:tc>
          <w:tcPr>
            <w:tcW w:w="481" w:type="pct"/>
            <w:shd w:val="clear" w:color="auto" w:fill="auto"/>
            <w:vAlign w:val="center"/>
          </w:tcPr>
          <w:p w14:paraId="573C9C12" w14:textId="77777777" w:rsidR="00BF4FF6" w:rsidRPr="00220624" w:rsidRDefault="00BF4FF6" w:rsidP="00AA37FE">
            <w:pPr>
              <w:pStyle w:val="affff5"/>
              <w:shd w:val="clear" w:color="auto" w:fill="FFFFFF" w:themeFill="background1"/>
              <w:contextualSpacing/>
              <w:rPr>
                <w:b w:val="0"/>
              </w:rPr>
            </w:pPr>
            <w:r w:rsidRPr="00220624">
              <w:rPr>
                <w:b w:val="0"/>
              </w:rPr>
              <w:t>2020г.</w:t>
            </w:r>
          </w:p>
        </w:tc>
        <w:tc>
          <w:tcPr>
            <w:tcW w:w="481" w:type="pct"/>
            <w:shd w:val="clear" w:color="auto" w:fill="auto"/>
            <w:vAlign w:val="center"/>
            <w:hideMark/>
          </w:tcPr>
          <w:p w14:paraId="4B3C34EE" w14:textId="77777777" w:rsidR="00BF4FF6" w:rsidRPr="00220624" w:rsidRDefault="00BF4FF6" w:rsidP="00AA37FE">
            <w:pPr>
              <w:pStyle w:val="affff5"/>
              <w:shd w:val="clear" w:color="auto" w:fill="FFFFFF" w:themeFill="background1"/>
              <w:contextualSpacing/>
              <w:rPr>
                <w:b w:val="0"/>
              </w:rPr>
            </w:pPr>
            <w:r w:rsidRPr="00220624">
              <w:rPr>
                <w:b w:val="0"/>
              </w:rPr>
              <w:t>2021г.</w:t>
            </w:r>
          </w:p>
        </w:tc>
        <w:tc>
          <w:tcPr>
            <w:tcW w:w="481" w:type="pct"/>
            <w:shd w:val="clear" w:color="auto" w:fill="auto"/>
            <w:vAlign w:val="center"/>
          </w:tcPr>
          <w:p w14:paraId="5FC778DC" w14:textId="77777777" w:rsidR="00BF4FF6" w:rsidRPr="00220624" w:rsidRDefault="00BF4FF6" w:rsidP="00AA37FE">
            <w:pPr>
              <w:pStyle w:val="affff5"/>
              <w:shd w:val="clear" w:color="auto" w:fill="FFFFFF" w:themeFill="background1"/>
              <w:contextualSpacing/>
              <w:rPr>
                <w:b w:val="0"/>
              </w:rPr>
            </w:pPr>
            <w:r w:rsidRPr="00220624">
              <w:rPr>
                <w:b w:val="0"/>
              </w:rPr>
              <w:t>2022г.</w:t>
            </w:r>
          </w:p>
        </w:tc>
        <w:tc>
          <w:tcPr>
            <w:tcW w:w="481" w:type="pct"/>
            <w:shd w:val="clear" w:color="auto" w:fill="auto"/>
            <w:vAlign w:val="center"/>
          </w:tcPr>
          <w:p w14:paraId="02746711" w14:textId="77777777" w:rsidR="00BF4FF6" w:rsidRPr="00220624" w:rsidRDefault="00BF4FF6" w:rsidP="00AA37FE">
            <w:pPr>
              <w:pStyle w:val="affff5"/>
              <w:shd w:val="clear" w:color="auto" w:fill="FFFFFF" w:themeFill="background1"/>
              <w:contextualSpacing/>
              <w:rPr>
                <w:b w:val="0"/>
              </w:rPr>
            </w:pPr>
            <w:r w:rsidRPr="00220624">
              <w:rPr>
                <w:b w:val="0"/>
              </w:rPr>
              <w:t>2023г.</w:t>
            </w:r>
          </w:p>
        </w:tc>
        <w:tc>
          <w:tcPr>
            <w:tcW w:w="551" w:type="pct"/>
            <w:shd w:val="clear" w:color="auto" w:fill="auto"/>
            <w:vAlign w:val="center"/>
            <w:hideMark/>
          </w:tcPr>
          <w:p w14:paraId="46A2B42B" w14:textId="77777777" w:rsidR="00BF4FF6" w:rsidRPr="00220624" w:rsidRDefault="00BF4FF6" w:rsidP="00AA37FE">
            <w:pPr>
              <w:pStyle w:val="affff5"/>
              <w:shd w:val="clear" w:color="auto" w:fill="FFFFFF" w:themeFill="background1"/>
              <w:ind w:left="-87" w:right="-133"/>
              <w:contextualSpacing/>
              <w:rPr>
                <w:b w:val="0"/>
              </w:rPr>
            </w:pPr>
            <w:r w:rsidRPr="00220624">
              <w:rPr>
                <w:b w:val="0"/>
              </w:rPr>
              <w:t>2024-2028 гг.</w:t>
            </w:r>
          </w:p>
        </w:tc>
        <w:tc>
          <w:tcPr>
            <w:tcW w:w="618" w:type="pct"/>
            <w:vAlign w:val="center"/>
          </w:tcPr>
          <w:p w14:paraId="6AE6A9EA" w14:textId="77777777" w:rsidR="00BF4FF6" w:rsidRPr="00220624" w:rsidRDefault="00BF4FF6" w:rsidP="00AA37FE">
            <w:pPr>
              <w:pStyle w:val="affff5"/>
              <w:shd w:val="clear" w:color="auto" w:fill="FFFFFF" w:themeFill="background1"/>
              <w:ind w:left="-87" w:right="-133"/>
              <w:contextualSpacing/>
              <w:rPr>
                <w:b w:val="0"/>
              </w:rPr>
            </w:pPr>
            <w:r w:rsidRPr="00220624">
              <w:rPr>
                <w:b w:val="0"/>
              </w:rPr>
              <w:t>2029-2035 гг.</w:t>
            </w:r>
          </w:p>
        </w:tc>
      </w:tr>
      <w:tr w:rsidR="00BF4FF6" w:rsidRPr="00220624" w14:paraId="16698635" w14:textId="77777777" w:rsidTr="005E1B94">
        <w:trPr>
          <w:trHeight w:val="20"/>
        </w:trPr>
        <w:tc>
          <w:tcPr>
            <w:tcW w:w="5000" w:type="pct"/>
            <w:gridSpan w:val="9"/>
            <w:shd w:val="clear" w:color="auto" w:fill="auto"/>
            <w:vAlign w:val="center"/>
          </w:tcPr>
          <w:p w14:paraId="6EA04AFC" w14:textId="77777777" w:rsidR="00BF4FF6" w:rsidRPr="00220624" w:rsidRDefault="00E65F75" w:rsidP="00A1683E">
            <w:pPr>
              <w:pStyle w:val="affff5"/>
              <w:shd w:val="clear" w:color="auto" w:fill="FFFFFF" w:themeFill="background1"/>
              <w:contextualSpacing/>
              <w:jc w:val="both"/>
              <w:rPr>
                <w:b w:val="0"/>
              </w:rPr>
            </w:pPr>
            <w:r w:rsidRPr="00220624">
              <w:rPr>
                <w:b w:val="0"/>
              </w:rPr>
              <w:t>МУП ТВК</w:t>
            </w:r>
          </w:p>
        </w:tc>
      </w:tr>
      <w:tr w:rsidR="005E1B94" w:rsidRPr="00220624" w14:paraId="4BAB5FFA" w14:textId="77777777" w:rsidTr="005E1B94">
        <w:trPr>
          <w:trHeight w:val="20"/>
        </w:trPr>
        <w:tc>
          <w:tcPr>
            <w:tcW w:w="948" w:type="pct"/>
            <w:shd w:val="clear" w:color="auto" w:fill="auto"/>
            <w:vAlign w:val="center"/>
            <w:hideMark/>
          </w:tcPr>
          <w:p w14:paraId="694E5F04"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Северная</w:t>
            </w:r>
          </w:p>
        </w:tc>
        <w:tc>
          <w:tcPr>
            <w:tcW w:w="479" w:type="pct"/>
            <w:vAlign w:val="center"/>
          </w:tcPr>
          <w:p w14:paraId="7EA00C6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5D0866C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265B529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187BEEC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658326A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736F760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551" w:type="pct"/>
            <w:shd w:val="clear" w:color="auto" w:fill="auto"/>
            <w:vAlign w:val="center"/>
          </w:tcPr>
          <w:p w14:paraId="16104A8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618" w:type="pct"/>
            <w:vAlign w:val="center"/>
          </w:tcPr>
          <w:p w14:paraId="0A070DD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r>
      <w:tr w:rsidR="005E1B94" w:rsidRPr="00220624" w14:paraId="13F6C750" w14:textId="77777777" w:rsidTr="005E1B94">
        <w:trPr>
          <w:trHeight w:val="70"/>
        </w:trPr>
        <w:tc>
          <w:tcPr>
            <w:tcW w:w="948" w:type="pct"/>
            <w:shd w:val="clear" w:color="auto" w:fill="auto"/>
            <w:vAlign w:val="center"/>
          </w:tcPr>
          <w:p w14:paraId="088DD65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4465476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7C7165A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2554AD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3C8563F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64586D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2F5E095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551" w:type="pct"/>
            <w:shd w:val="clear" w:color="auto" w:fill="auto"/>
            <w:vAlign w:val="center"/>
          </w:tcPr>
          <w:p w14:paraId="459802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618" w:type="pct"/>
            <w:vAlign w:val="center"/>
          </w:tcPr>
          <w:p w14:paraId="73A4CA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r>
      <w:tr w:rsidR="005E1B94" w:rsidRPr="00220624" w14:paraId="6707AA3C" w14:textId="77777777" w:rsidTr="005E1B94">
        <w:trPr>
          <w:trHeight w:val="20"/>
        </w:trPr>
        <w:tc>
          <w:tcPr>
            <w:tcW w:w="948" w:type="pct"/>
            <w:shd w:val="clear" w:color="auto" w:fill="auto"/>
            <w:vAlign w:val="center"/>
          </w:tcPr>
          <w:p w14:paraId="7D490A8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762594F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36443,3</w:t>
            </w:r>
          </w:p>
        </w:tc>
        <w:tc>
          <w:tcPr>
            <w:tcW w:w="481" w:type="pct"/>
            <w:shd w:val="clear" w:color="auto" w:fill="auto"/>
            <w:vAlign w:val="center"/>
          </w:tcPr>
          <w:p w14:paraId="1ACFA88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36447,5</w:t>
            </w:r>
          </w:p>
        </w:tc>
        <w:tc>
          <w:tcPr>
            <w:tcW w:w="481" w:type="pct"/>
            <w:shd w:val="clear" w:color="auto" w:fill="auto"/>
            <w:vAlign w:val="center"/>
          </w:tcPr>
          <w:p w14:paraId="2B805D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36451,1</w:t>
            </w:r>
          </w:p>
        </w:tc>
        <w:tc>
          <w:tcPr>
            <w:tcW w:w="481" w:type="pct"/>
            <w:shd w:val="clear" w:color="auto" w:fill="auto"/>
            <w:vAlign w:val="center"/>
          </w:tcPr>
          <w:p w14:paraId="769625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36452,8</w:t>
            </w:r>
          </w:p>
        </w:tc>
        <w:tc>
          <w:tcPr>
            <w:tcW w:w="481" w:type="pct"/>
            <w:shd w:val="clear" w:color="auto" w:fill="auto"/>
            <w:vAlign w:val="center"/>
          </w:tcPr>
          <w:p w14:paraId="79357B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36452,8</w:t>
            </w:r>
          </w:p>
        </w:tc>
        <w:tc>
          <w:tcPr>
            <w:tcW w:w="481" w:type="pct"/>
            <w:shd w:val="clear" w:color="auto" w:fill="auto"/>
            <w:vAlign w:val="center"/>
          </w:tcPr>
          <w:p w14:paraId="13C9D6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36456,2</w:t>
            </w:r>
          </w:p>
        </w:tc>
        <w:tc>
          <w:tcPr>
            <w:tcW w:w="551" w:type="pct"/>
            <w:shd w:val="clear" w:color="auto" w:fill="auto"/>
            <w:vAlign w:val="center"/>
          </w:tcPr>
          <w:p w14:paraId="413BBB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36477,5</w:t>
            </w:r>
          </w:p>
        </w:tc>
        <w:tc>
          <w:tcPr>
            <w:tcW w:w="618" w:type="pct"/>
            <w:vAlign w:val="center"/>
          </w:tcPr>
          <w:p w14:paraId="2B93FAC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36477,5</w:t>
            </w:r>
          </w:p>
        </w:tc>
      </w:tr>
      <w:tr w:rsidR="005E1B94" w:rsidRPr="00220624" w14:paraId="630FBE26" w14:textId="77777777" w:rsidTr="005E1B94">
        <w:trPr>
          <w:trHeight w:val="20"/>
        </w:trPr>
        <w:tc>
          <w:tcPr>
            <w:tcW w:w="948" w:type="pct"/>
            <w:shd w:val="clear" w:color="auto" w:fill="auto"/>
            <w:vAlign w:val="center"/>
          </w:tcPr>
          <w:p w14:paraId="2C1A9DC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1422ECC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1AE244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7577CE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104A97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189244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3E6A816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551" w:type="pct"/>
            <w:shd w:val="clear" w:color="auto" w:fill="auto"/>
            <w:vAlign w:val="center"/>
          </w:tcPr>
          <w:p w14:paraId="16F30F5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5,91</w:t>
            </w:r>
          </w:p>
        </w:tc>
        <w:tc>
          <w:tcPr>
            <w:tcW w:w="618" w:type="pct"/>
            <w:vAlign w:val="center"/>
          </w:tcPr>
          <w:p w14:paraId="059FEB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5,91</w:t>
            </w:r>
          </w:p>
        </w:tc>
      </w:tr>
      <w:tr w:rsidR="005E1B94" w:rsidRPr="00220624" w14:paraId="687707BD" w14:textId="77777777" w:rsidTr="005E1B94">
        <w:trPr>
          <w:trHeight w:val="20"/>
        </w:trPr>
        <w:tc>
          <w:tcPr>
            <w:tcW w:w="948" w:type="pct"/>
            <w:shd w:val="clear" w:color="auto" w:fill="auto"/>
            <w:vAlign w:val="center"/>
            <w:hideMark/>
          </w:tcPr>
          <w:p w14:paraId="6DFEACD7"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Южная</w:t>
            </w:r>
          </w:p>
        </w:tc>
        <w:tc>
          <w:tcPr>
            <w:tcW w:w="479" w:type="pct"/>
            <w:vAlign w:val="center"/>
          </w:tcPr>
          <w:p w14:paraId="5E39A9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52EDE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522695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D3A663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3471260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73CBA0C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65E480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0A332DF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7549CD3F" w14:textId="77777777" w:rsidTr="005E1B94">
        <w:trPr>
          <w:trHeight w:val="20"/>
        </w:trPr>
        <w:tc>
          <w:tcPr>
            <w:tcW w:w="948" w:type="pct"/>
            <w:shd w:val="clear" w:color="auto" w:fill="auto"/>
            <w:vAlign w:val="center"/>
          </w:tcPr>
          <w:p w14:paraId="3970C18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35BDA9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48298DB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7D2ECC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075F59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6FFEDC0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1F4C68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551" w:type="pct"/>
            <w:shd w:val="clear" w:color="auto" w:fill="auto"/>
            <w:vAlign w:val="center"/>
          </w:tcPr>
          <w:p w14:paraId="514AA87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618" w:type="pct"/>
            <w:vAlign w:val="center"/>
          </w:tcPr>
          <w:p w14:paraId="382EC50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r>
      <w:tr w:rsidR="005E1B94" w:rsidRPr="00220624" w14:paraId="2023B913" w14:textId="77777777" w:rsidTr="005E1B94">
        <w:trPr>
          <w:trHeight w:val="20"/>
        </w:trPr>
        <w:tc>
          <w:tcPr>
            <w:tcW w:w="948" w:type="pct"/>
            <w:shd w:val="clear" w:color="auto" w:fill="auto"/>
            <w:vAlign w:val="center"/>
          </w:tcPr>
          <w:p w14:paraId="2B53E81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4CFAA9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4499,0</w:t>
            </w:r>
          </w:p>
        </w:tc>
        <w:tc>
          <w:tcPr>
            <w:tcW w:w="481" w:type="pct"/>
            <w:shd w:val="clear" w:color="auto" w:fill="auto"/>
            <w:vAlign w:val="center"/>
          </w:tcPr>
          <w:p w14:paraId="474628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4499,0</w:t>
            </w:r>
          </w:p>
        </w:tc>
        <w:tc>
          <w:tcPr>
            <w:tcW w:w="481" w:type="pct"/>
            <w:shd w:val="clear" w:color="auto" w:fill="auto"/>
            <w:vAlign w:val="center"/>
          </w:tcPr>
          <w:p w14:paraId="699B509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4499,0</w:t>
            </w:r>
          </w:p>
        </w:tc>
        <w:tc>
          <w:tcPr>
            <w:tcW w:w="481" w:type="pct"/>
            <w:shd w:val="clear" w:color="auto" w:fill="auto"/>
            <w:vAlign w:val="center"/>
          </w:tcPr>
          <w:p w14:paraId="066EF5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4502,3</w:t>
            </w:r>
          </w:p>
        </w:tc>
        <w:tc>
          <w:tcPr>
            <w:tcW w:w="481" w:type="pct"/>
            <w:shd w:val="clear" w:color="auto" w:fill="auto"/>
            <w:vAlign w:val="center"/>
          </w:tcPr>
          <w:p w14:paraId="69CD81D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4513,9</w:t>
            </w:r>
          </w:p>
        </w:tc>
        <w:tc>
          <w:tcPr>
            <w:tcW w:w="481" w:type="pct"/>
            <w:shd w:val="clear" w:color="auto" w:fill="auto"/>
            <w:vAlign w:val="center"/>
          </w:tcPr>
          <w:p w14:paraId="0BFA50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4551,2</w:t>
            </w:r>
          </w:p>
        </w:tc>
        <w:tc>
          <w:tcPr>
            <w:tcW w:w="551" w:type="pct"/>
            <w:shd w:val="clear" w:color="auto" w:fill="auto"/>
            <w:vAlign w:val="center"/>
          </w:tcPr>
          <w:p w14:paraId="1CE83D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4551,2</w:t>
            </w:r>
          </w:p>
        </w:tc>
        <w:tc>
          <w:tcPr>
            <w:tcW w:w="618" w:type="pct"/>
            <w:vAlign w:val="center"/>
          </w:tcPr>
          <w:p w14:paraId="148728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4551,2</w:t>
            </w:r>
          </w:p>
        </w:tc>
      </w:tr>
      <w:tr w:rsidR="005E1B94" w:rsidRPr="00220624" w14:paraId="17A3C4F6" w14:textId="77777777" w:rsidTr="005E1B94">
        <w:trPr>
          <w:trHeight w:val="20"/>
        </w:trPr>
        <w:tc>
          <w:tcPr>
            <w:tcW w:w="948" w:type="pct"/>
            <w:shd w:val="clear" w:color="auto" w:fill="auto"/>
            <w:vAlign w:val="center"/>
          </w:tcPr>
          <w:p w14:paraId="157FC01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60F99A1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6299F6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47A1770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1860E8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58C8C66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296FF81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0,61</w:t>
            </w:r>
          </w:p>
        </w:tc>
        <w:tc>
          <w:tcPr>
            <w:tcW w:w="551" w:type="pct"/>
            <w:shd w:val="clear" w:color="auto" w:fill="auto"/>
            <w:vAlign w:val="center"/>
          </w:tcPr>
          <w:p w14:paraId="478D7D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0,61</w:t>
            </w:r>
          </w:p>
        </w:tc>
        <w:tc>
          <w:tcPr>
            <w:tcW w:w="618" w:type="pct"/>
            <w:vAlign w:val="center"/>
          </w:tcPr>
          <w:p w14:paraId="1A1AF7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0,61</w:t>
            </w:r>
          </w:p>
        </w:tc>
      </w:tr>
      <w:tr w:rsidR="005E1B94" w:rsidRPr="00220624" w14:paraId="0FB03B97" w14:textId="77777777" w:rsidTr="005E1B94">
        <w:trPr>
          <w:trHeight w:val="20"/>
        </w:trPr>
        <w:tc>
          <w:tcPr>
            <w:tcW w:w="948" w:type="pct"/>
            <w:shd w:val="clear" w:color="auto" w:fill="auto"/>
            <w:vAlign w:val="center"/>
          </w:tcPr>
          <w:p w14:paraId="00C7C585"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Центральная</w:t>
            </w:r>
          </w:p>
        </w:tc>
        <w:tc>
          <w:tcPr>
            <w:tcW w:w="479" w:type="pct"/>
            <w:vAlign w:val="center"/>
          </w:tcPr>
          <w:p w14:paraId="0AF142F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4A34B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793B1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7FFB9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187E19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389CCEC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72B65A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58C16E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00FD1A9D" w14:textId="77777777" w:rsidTr="005E1B94">
        <w:trPr>
          <w:trHeight w:val="20"/>
        </w:trPr>
        <w:tc>
          <w:tcPr>
            <w:tcW w:w="948" w:type="pct"/>
            <w:shd w:val="clear" w:color="auto" w:fill="auto"/>
            <w:vAlign w:val="center"/>
          </w:tcPr>
          <w:p w14:paraId="76EAC04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26DE8A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4281B62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05367BD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1638E5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1FD6CFB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0EEC3C9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551" w:type="pct"/>
            <w:shd w:val="clear" w:color="auto" w:fill="auto"/>
            <w:vAlign w:val="center"/>
          </w:tcPr>
          <w:p w14:paraId="17DCFF7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618" w:type="pct"/>
            <w:vAlign w:val="center"/>
          </w:tcPr>
          <w:p w14:paraId="1440475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r>
      <w:tr w:rsidR="005E1B94" w:rsidRPr="00220624" w14:paraId="03AF63FF" w14:textId="77777777" w:rsidTr="005E1B94">
        <w:trPr>
          <w:trHeight w:val="20"/>
        </w:trPr>
        <w:tc>
          <w:tcPr>
            <w:tcW w:w="948" w:type="pct"/>
            <w:shd w:val="clear" w:color="auto" w:fill="auto"/>
            <w:vAlign w:val="center"/>
          </w:tcPr>
          <w:p w14:paraId="08F2BC4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632C941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403A9F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23FCF8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3AE674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36080C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6DDC3C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551" w:type="pct"/>
            <w:shd w:val="clear" w:color="auto" w:fill="auto"/>
            <w:vAlign w:val="center"/>
          </w:tcPr>
          <w:p w14:paraId="351224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618" w:type="pct"/>
            <w:vAlign w:val="center"/>
          </w:tcPr>
          <w:p w14:paraId="141BA5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r>
      <w:tr w:rsidR="005E1B94" w:rsidRPr="00220624" w14:paraId="0631E647" w14:textId="77777777" w:rsidTr="005E1B94">
        <w:trPr>
          <w:trHeight w:val="20"/>
        </w:trPr>
        <w:tc>
          <w:tcPr>
            <w:tcW w:w="948" w:type="pct"/>
            <w:shd w:val="clear" w:color="auto" w:fill="auto"/>
            <w:vAlign w:val="center"/>
          </w:tcPr>
          <w:p w14:paraId="7A9BDD1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487CAE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72335F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37E55E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755C54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72264B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4230DF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551" w:type="pct"/>
            <w:shd w:val="clear" w:color="auto" w:fill="auto"/>
            <w:vAlign w:val="center"/>
          </w:tcPr>
          <w:p w14:paraId="68017E2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618" w:type="pct"/>
            <w:vAlign w:val="center"/>
          </w:tcPr>
          <w:p w14:paraId="1C51B8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r>
      <w:tr w:rsidR="005E1B94" w:rsidRPr="00220624" w14:paraId="4B7337A8" w14:textId="77777777" w:rsidTr="005E1B94">
        <w:trPr>
          <w:trHeight w:val="20"/>
        </w:trPr>
        <w:tc>
          <w:tcPr>
            <w:tcW w:w="948" w:type="pct"/>
            <w:shd w:val="clear" w:color="auto" w:fill="auto"/>
            <w:vAlign w:val="center"/>
          </w:tcPr>
          <w:p w14:paraId="435BDFA6"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УБР</w:t>
            </w:r>
          </w:p>
        </w:tc>
        <w:tc>
          <w:tcPr>
            <w:tcW w:w="479" w:type="pct"/>
            <w:vAlign w:val="center"/>
          </w:tcPr>
          <w:p w14:paraId="369FC37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A197B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E9A1EB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99A26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59BE47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73D9306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6E229DD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410DDA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30F0D2E4" w14:textId="77777777" w:rsidTr="005E1B94">
        <w:trPr>
          <w:trHeight w:val="20"/>
        </w:trPr>
        <w:tc>
          <w:tcPr>
            <w:tcW w:w="948" w:type="pct"/>
            <w:shd w:val="clear" w:color="auto" w:fill="auto"/>
            <w:vAlign w:val="center"/>
          </w:tcPr>
          <w:p w14:paraId="1E2B097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7415EC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08236E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5263219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400C46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3203AD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522ED70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551" w:type="pct"/>
            <w:shd w:val="clear" w:color="auto" w:fill="auto"/>
            <w:vAlign w:val="center"/>
          </w:tcPr>
          <w:p w14:paraId="69FC0D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618" w:type="pct"/>
            <w:vAlign w:val="center"/>
          </w:tcPr>
          <w:p w14:paraId="05A5491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r>
      <w:tr w:rsidR="005E1B94" w:rsidRPr="00220624" w14:paraId="3655675F" w14:textId="77777777" w:rsidTr="005E1B94">
        <w:trPr>
          <w:trHeight w:val="20"/>
        </w:trPr>
        <w:tc>
          <w:tcPr>
            <w:tcW w:w="948" w:type="pct"/>
            <w:shd w:val="clear" w:color="auto" w:fill="auto"/>
            <w:vAlign w:val="center"/>
          </w:tcPr>
          <w:p w14:paraId="21D733C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57E9D6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40CC116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6FC3E4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49144FD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2B4789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72822F7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551" w:type="pct"/>
            <w:shd w:val="clear" w:color="auto" w:fill="auto"/>
            <w:vAlign w:val="center"/>
          </w:tcPr>
          <w:p w14:paraId="0764E7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618" w:type="pct"/>
            <w:vAlign w:val="center"/>
          </w:tcPr>
          <w:p w14:paraId="450044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r>
      <w:tr w:rsidR="005E1B94" w:rsidRPr="00220624" w14:paraId="052F467A" w14:textId="77777777" w:rsidTr="005E1B94">
        <w:trPr>
          <w:trHeight w:val="20"/>
        </w:trPr>
        <w:tc>
          <w:tcPr>
            <w:tcW w:w="948" w:type="pct"/>
            <w:shd w:val="clear" w:color="auto" w:fill="auto"/>
            <w:vAlign w:val="center"/>
          </w:tcPr>
          <w:p w14:paraId="056B78A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0700BA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41FA93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44EEBAD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1582886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4BB67C2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32C6B81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551" w:type="pct"/>
            <w:shd w:val="clear" w:color="auto" w:fill="auto"/>
            <w:vAlign w:val="center"/>
          </w:tcPr>
          <w:p w14:paraId="0C9234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618" w:type="pct"/>
            <w:vAlign w:val="center"/>
          </w:tcPr>
          <w:p w14:paraId="5FFCED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r>
      <w:tr w:rsidR="00BF4FF6" w:rsidRPr="00220624" w14:paraId="42B6BA8E" w14:textId="77777777" w:rsidTr="005E1B94">
        <w:trPr>
          <w:trHeight w:val="20"/>
        </w:trPr>
        <w:tc>
          <w:tcPr>
            <w:tcW w:w="5000" w:type="pct"/>
            <w:gridSpan w:val="9"/>
            <w:shd w:val="clear" w:color="auto" w:fill="auto"/>
            <w:vAlign w:val="center"/>
          </w:tcPr>
          <w:p w14:paraId="01AF720B" w14:textId="77777777" w:rsidR="00BF4FF6" w:rsidRPr="00220624" w:rsidRDefault="00E65F75" w:rsidP="00A1683E">
            <w:pPr>
              <w:pStyle w:val="affff5"/>
              <w:shd w:val="clear" w:color="auto" w:fill="FFFFFF" w:themeFill="background1"/>
              <w:contextualSpacing/>
              <w:rPr>
                <w:b w:val="0"/>
              </w:rPr>
            </w:pPr>
            <w:r w:rsidRPr="00220624">
              <w:rPr>
                <w:b w:val="0"/>
              </w:rPr>
              <w:t>ООО ТеплоНефть</w:t>
            </w:r>
          </w:p>
        </w:tc>
      </w:tr>
      <w:tr w:rsidR="005E1B94" w:rsidRPr="00220624" w14:paraId="0D963398" w14:textId="77777777" w:rsidTr="005E1B94">
        <w:trPr>
          <w:trHeight w:val="70"/>
        </w:trPr>
        <w:tc>
          <w:tcPr>
            <w:tcW w:w="948" w:type="pct"/>
            <w:shd w:val="clear" w:color="auto" w:fill="auto"/>
            <w:vAlign w:val="center"/>
          </w:tcPr>
          <w:p w14:paraId="771FBA05"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Котельная №1</w:t>
            </w:r>
          </w:p>
        </w:tc>
        <w:tc>
          <w:tcPr>
            <w:tcW w:w="479" w:type="pct"/>
            <w:vAlign w:val="center"/>
          </w:tcPr>
          <w:p w14:paraId="173039E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3029C5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4D7F52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89B46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7E4B32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4BBA3F2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4314AB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0B13B1B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0A8C3D9C" w14:textId="77777777" w:rsidTr="005E1B94">
        <w:trPr>
          <w:trHeight w:val="70"/>
        </w:trPr>
        <w:tc>
          <w:tcPr>
            <w:tcW w:w="948" w:type="pct"/>
            <w:shd w:val="clear" w:color="auto" w:fill="auto"/>
            <w:vAlign w:val="center"/>
          </w:tcPr>
          <w:p w14:paraId="56460DD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588D86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784,0</w:t>
            </w:r>
          </w:p>
        </w:tc>
        <w:tc>
          <w:tcPr>
            <w:tcW w:w="481" w:type="pct"/>
            <w:shd w:val="clear" w:color="auto" w:fill="auto"/>
            <w:vAlign w:val="center"/>
          </w:tcPr>
          <w:p w14:paraId="48694DE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481" w:type="pct"/>
            <w:shd w:val="clear" w:color="auto" w:fill="auto"/>
            <w:vAlign w:val="center"/>
          </w:tcPr>
          <w:p w14:paraId="0ADF14E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481" w:type="pct"/>
            <w:shd w:val="clear" w:color="auto" w:fill="auto"/>
            <w:vAlign w:val="center"/>
          </w:tcPr>
          <w:p w14:paraId="2B3298C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481" w:type="pct"/>
            <w:shd w:val="clear" w:color="auto" w:fill="auto"/>
            <w:vAlign w:val="center"/>
          </w:tcPr>
          <w:p w14:paraId="4F1C95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481" w:type="pct"/>
            <w:shd w:val="clear" w:color="auto" w:fill="auto"/>
            <w:vAlign w:val="center"/>
          </w:tcPr>
          <w:p w14:paraId="16A56B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551" w:type="pct"/>
            <w:shd w:val="clear" w:color="auto" w:fill="auto"/>
            <w:vAlign w:val="center"/>
          </w:tcPr>
          <w:p w14:paraId="631FAC8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618" w:type="pct"/>
            <w:vAlign w:val="center"/>
          </w:tcPr>
          <w:p w14:paraId="512B70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r>
      <w:tr w:rsidR="005E1B94" w:rsidRPr="00220624" w14:paraId="33D96761" w14:textId="77777777" w:rsidTr="005E1B94">
        <w:trPr>
          <w:trHeight w:val="70"/>
        </w:trPr>
        <w:tc>
          <w:tcPr>
            <w:tcW w:w="948" w:type="pct"/>
            <w:shd w:val="clear" w:color="auto" w:fill="auto"/>
            <w:vAlign w:val="center"/>
          </w:tcPr>
          <w:p w14:paraId="412445D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27981D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3518,0</w:t>
            </w:r>
          </w:p>
        </w:tc>
        <w:tc>
          <w:tcPr>
            <w:tcW w:w="481" w:type="pct"/>
            <w:shd w:val="clear" w:color="auto" w:fill="auto"/>
            <w:vAlign w:val="center"/>
          </w:tcPr>
          <w:p w14:paraId="11AF990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481" w:type="pct"/>
            <w:shd w:val="clear" w:color="auto" w:fill="auto"/>
            <w:vAlign w:val="center"/>
          </w:tcPr>
          <w:p w14:paraId="188E74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481" w:type="pct"/>
            <w:shd w:val="clear" w:color="auto" w:fill="auto"/>
            <w:vAlign w:val="center"/>
          </w:tcPr>
          <w:p w14:paraId="2C261B8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481" w:type="pct"/>
            <w:shd w:val="clear" w:color="auto" w:fill="auto"/>
            <w:vAlign w:val="center"/>
          </w:tcPr>
          <w:p w14:paraId="4CFACA5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481" w:type="pct"/>
            <w:shd w:val="clear" w:color="auto" w:fill="auto"/>
            <w:vAlign w:val="center"/>
          </w:tcPr>
          <w:p w14:paraId="4C30F2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551" w:type="pct"/>
            <w:shd w:val="clear" w:color="auto" w:fill="auto"/>
            <w:vAlign w:val="center"/>
          </w:tcPr>
          <w:p w14:paraId="0CE246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618" w:type="pct"/>
            <w:vAlign w:val="center"/>
          </w:tcPr>
          <w:p w14:paraId="5FBB69D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r>
      <w:tr w:rsidR="005E1B94" w:rsidRPr="00220624" w14:paraId="221B2A0D" w14:textId="77777777" w:rsidTr="005E1B94">
        <w:trPr>
          <w:trHeight w:val="70"/>
        </w:trPr>
        <w:tc>
          <w:tcPr>
            <w:tcW w:w="948" w:type="pct"/>
            <w:shd w:val="clear" w:color="auto" w:fill="auto"/>
            <w:vAlign w:val="center"/>
          </w:tcPr>
          <w:p w14:paraId="365FC62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1340F4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0,22</w:t>
            </w:r>
          </w:p>
        </w:tc>
        <w:tc>
          <w:tcPr>
            <w:tcW w:w="481" w:type="pct"/>
            <w:shd w:val="clear" w:color="auto" w:fill="auto"/>
            <w:vAlign w:val="center"/>
          </w:tcPr>
          <w:p w14:paraId="3DF646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481" w:type="pct"/>
            <w:shd w:val="clear" w:color="auto" w:fill="auto"/>
            <w:vAlign w:val="center"/>
          </w:tcPr>
          <w:p w14:paraId="2BEEAC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481" w:type="pct"/>
            <w:shd w:val="clear" w:color="auto" w:fill="auto"/>
            <w:vAlign w:val="center"/>
          </w:tcPr>
          <w:p w14:paraId="7E5C6BE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481" w:type="pct"/>
            <w:shd w:val="clear" w:color="auto" w:fill="auto"/>
            <w:vAlign w:val="center"/>
          </w:tcPr>
          <w:p w14:paraId="3AA4B97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481" w:type="pct"/>
            <w:shd w:val="clear" w:color="auto" w:fill="auto"/>
            <w:vAlign w:val="center"/>
          </w:tcPr>
          <w:p w14:paraId="5C6AD7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551" w:type="pct"/>
            <w:shd w:val="clear" w:color="auto" w:fill="auto"/>
            <w:vAlign w:val="center"/>
          </w:tcPr>
          <w:p w14:paraId="09E6A7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618" w:type="pct"/>
            <w:vAlign w:val="center"/>
          </w:tcPr>
          <w:p w14:paraId="70A918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r>
      <w:tr w:rsidR="005E1B94" w:rsidRPr="00220624" w14:paraId="05CC759B" w14:textId="77777777" w:rsidTr="005E1B94">
        <w:trPr>
          <w:trHeight w:val="20"/>
        </w:trPr>
        <w:tc>
          <w:tcPr>
            <w:tcW w:w="948" w:type="pct"/>
            <w:shd w:val="clear" w:color="auto" w:fill="auto"/>
            <w:vAlign w:val="center"/>
          </w:tcPr>
          <w:p w14:paraId="0728F264"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Котельная №2</w:t>
            </w:r>
          </w:p>
        </w:tc>
        <w:tc>
          <w:tcPr>
            <w:tcW w:w="479" w:type="pct"/>
            <w:vAlign w:val="center"/>
          </w:tcPr>
          <w:p w14:paraId="48E7AC9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7AD5C5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75F538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5B78CF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44BDEB9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45031A1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230D3E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4E1139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24924006" w14:textId="77777777" w:rsidTr="005E1B94">
        <w:trPr>
          <w:trHeight w:val="20"/>
        </w:trPr>
        <w:tc>
          <w:tcPr>
            <w:tcW w:w="948" w:type="pct"/>
            <w:shd w:val="clear" w:color="auto" w:fill="auto"/>
            <w:vAlign w:val="center"/>
          </w:tcPr>
          <w:p w14:paraId="0FC87C8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195CEF0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524,0</w:t>
            </w:r>
          </w:p>
        </w:tc>
        <w:tc>
          <w:tcPr>
            <w:tcW w:w="481" w:type="pct"/>
            <w:shd w:val="clear" w:color="auto" w:fill="auto"/>
            <w:vAlign w:val="center"/>
          </w:tcPr>
          <w:p w14:paraId="1D4A9F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481" w:type="pct"/>
            <w:shd w:val="clear" w:color="auto" w:fill="auto"/>
            <w:vAlign w:val="center"/>
          </w:tcPr>
          <w:p w14:paraId="52DCC2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481" w:type="pct"/>
            <w:shd w:val="clear" w:color="auto" w:fill="auto"/>
            <w:vAlign w:val="center"/>
          </w:tcPr>
          <w:p w14:paraId="7A2394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481" w:type="pct"/>
            <w:shd w:val="clear" w:color="auto" w:fill="auto"/>
            <w:vAlign w:val="center"/>
          </w:tcPr>
          <w:p w14:paraId="41FDF4F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481" w:type="pct"/>
            <w:shd w:val="clear" w:color="auto" w:fill="auto"/>
            <w:vAlign w:val="center"/>
          </w:tcPr>
          <w:p w14:paraId="46AB863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551" w:type="pct"/>
            <w:shd w:val="clear" w:color="auto" w:fill="auto"/>
            <w:vAlign w:val="center"/>
          </w:tcPr>
          <w:p w14:paraId="3D48C7B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618" w:type="pct"/>
            <w:vAlign w:val="center"/>
          </w:tcPr>
          <w:p w14:paraId="2C21B7B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r>
      <w:tr w:rsidR="005E1B94" w:rsidRPr="00220624" w14:paraId="146D1019" w14:textId="77777777" w:rsidTr="005E1B94">
        <w:trPr>
          <w:trHeight w:val="20"/>
        </w:trPr>
        <w:tc>
          <w:tcPr>
            <w:tcW w:w="948" w:type="pct"/>
            <w:shd w:val="clear" w:color="auto" w:fill="auto"/>
            <w:vAlign w:val="center"/>
          </w:tcPr>
          <w:p w14:paraId="19AEFDC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694A55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2768,0</w:t>
            </w:r>
          </w:p>
        </w:tc>
        <w:tc>
          <w:tcPr>
            <w:tcW w:w="481" w:type="pct"/>
            <w:shd w:val="clear" w:color="auto" w:fill="auto"/>
            <w:vAlign w:val="center"/>
          </w:tcPr>
          <w:p w14:paraId="63B9D9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481" w:type="pct"/>
            <w:shd w:val="clear" w:color="auto" w:fill="auto"/>
            <w:vAlign w:val="center"/>
          </w:tcPr>
          <w:p w14:paraId="6BC9BD9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481" w:type="pct"/>
            <w:shd w:val="clear" w:color="auto" w:fill="auto"/>
            <w:vAlign w:val="center"/>
          </w:tcPr>
          <w:p w14:paraId="357C18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481" w:type="pct"/>
            <w:shd w:val="clear" w:color="auto" w:fill="auto"/>
            <w:vAlign w:val="center"/>
          </w:tcPr>
          <w:p w14:paraId="74CCCE8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481" w:type="pct"/>
            <w:shd w:val="clear" w:color="auto" w:fill="auto"/>
            <w:vAlign w:val="center"/>
          </w:tcPr>
          <w:p w14:paraId="701B73F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551" w:type="pct"/>
            <w:shd w:val="clear" w:color="auto" w:fill="auto"/>
            <w:vAlign w:val="center"/>
          </w:tcPr>
          <w:p w14:paraId="683CDF0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618" w:type="pct"/>
            <w:vAlign w:val="center"/>
          </w:tcPr>
          <w:p w14:paraId="024461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r>
      <w:tr w:rsidR="005E1B94" w:rsidRPr="00220624" w14:paraId="13347D0A" w14:textId="77777777" w:rsidTr="005E1B94">
        <w:trPr>
          <w:trHeight w:val="20"/>
        </w:trPr>
        <w:tc>
          <w:tcPr>
            <w:tcW w:w="948" w:type="pct"/>
            <w:shd w:val="clear" w:color="auto" w:fill="auto"/>
            <w:vAlign w:val="center"/>
          </w:tcPr>
          <w:p w14:paraId="370F4A8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60AA02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0,19</w:t>
            </w:r>
          </w:p>
        </w:tc>
        <w:tc>
          <w:tcPr>
            <w:tcW w:w="481" w:type="pct"/>
            <w:shd w:val="clear" w:color="auto" w:fill="auto"/>
            <w:vAlign w:val="center"/>
          </w:tcPr>
          <w:p w14:paraId="753EB2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481" w:type="pct"/>
            <w:shd w:val="clear" w:color="auto" w:fill="auto"/>
            <w:vAlign w:val="center"/>
          </w:tcPr>
          <w:p w14:paraId="016072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481" w:type="pct"/>
            <w:shd w:val="clear" w:color="auto" w:fill="auto"/>
            <w:vAlign w:val="center"/>
          </w:tcPr>
          <w:p w14:paraId="6C0E89E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481" w:type="pct"/>
            <w:shd w:val="clear" w:color="auto" w:fill="auto"/>
            <w:vAlign w:val="center"/>
          </w:tcPr>
          <w:p w14:paraId="04CC71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481" w:type="pct"/>
            <w:shd w:val="clear" w:color="auto" w:fill="auto"/>
            <w:vAlign w:val="center"/>
          </w:tcPr>
          <w:p w14:paraId="322FFA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551" w:type="pct"/>
            <w:shd w:val="clear" w:color="auto" w:fill="auto"/>
            <w:vAlign w:val="center"/>
          </w:tcPr>
          <w:p w14:paraId="75A1C9B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618" w:type="pct"/>
            <w:vAlign w:val="center"/>
          </w:tcPr>
          <w:p w14:paraId="5AC358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r>
      <w:tr w:rsidR="00BF4FF6" w:rsidRPr="00220624" w14:paraId="21115DF1" w14:textId="77777777" w:rsidTr="005E1B94">
        <w:trPr>
          <w:trHeight w:val="20"/>
        </w:trPr>
        <w:tc>
          <w:tcPr>
            <w:tcW w:w="5000" w:type="pct"/>
            <w:gridSpan w:val="9"/>
            <w:shd w:val="clear" w:color="auto" w:fill="auto"/>
            <w:vAlign w:val="center"/>
          </w:tcPr>
          <w:p w14:paraId="5FAD93F1" w14:textId="77777777" w:rsidR="00BF4FF6" w:rsidRPr="00220624" w:rsidRDefault="00E65F75" w:rsidP="00A1683E">
            <w:pPr>
              <w:pStyle w:val="affff5"/>
              <w:shd w:val="clear" w:color="auto" w:fill="FFFFFF" w:themeFill="background1"/>
              <w:contextualSpacing/>
              <w:rPr>
                <w:b w:val="0"/>
              </w:rPr>
            </w:pPr>
            <w:r w:rsidRPr="00220624">
              <w:rPr>
                <w:b w:val="0"/>
              </w:rPr>
              <w:t>ЗАО СП МеКаМинефть</w:t>
            </w:r>
          </w:p>
        </w:tc>
      </w:tr>
      <w:tr w:rsidR="005E1B94" w:rsidRPr="00220624" w14:paraId="4DEE1AB9" w14:textId="77777777" w:rsidTr="005E1B94">
        <w:trPr>
          <w:trHeight w:val="20"/>
        </w:trPr>
        <w:tc>
          <w:tcPr>
            <w:tcW w:w="948" w:type="pct"/>
            <w:shd w:val="clear" w:color="auto" w:fill="auto"/>
            <w:vAlign w:val="center"/>
          </w:tcPr>
          <w:p w14:paraId="324DB4C7" w14:textId="77777777" w:rsidR="00BF4FF6" w:rsidRPr="00220624" w:rsidRDefault="00BF4FF6" w:rsidP="00A1683E">
            <w:pPr>
              <w:pStyle w:val="affff6"/>
              <w:shd w:val="clear" w:color="auto" w:fill="FFFFFF" w:themeFill="background1"/>
              <w:ind w:right="-117"/>
              <w:contextualSpacing/>
              <w:jc w:val="both"/>
              <w:rPr>
                <w:sz w:val="20"/>
                <w:szCs w:val="20"/>
              </w:rPr>
            </w:pPr>
            <w:r w:rsidRPr="00220624">
              <w:rPr>
                <w:sz w:val="20"/>
                <w:szCs w:val="20"/>
              </w:rPr>
              <w:t xml:space="preserve">Котельная «МеКаМинефть» </w:t>
            </w:r>
          </w:p>
        </w:tc>
        <w:tc>
          <w:tcPr>
            <w:tcW w:w="479" w:type="pct"/>
            <w:vAlign w:val="center"/>
          </w:tcPr>
          <w:p w14:paraId="6A1D020B"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75E45255"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53378E20"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15543639"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5AB0DEF4"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4E6623F6" w14:textId="77777777" w:rsidR="00BF4FF6" w:rsidRPr="00220624" w:rsidRDefault="00BF4FF6" w:rsidP="00A1683E">
            <w:pPr>
              <w:pStyle w:val="affff6"/>
              <w:shd w:val="clear" w:color="auto" w:fill="FFFFFF" w:themeFill="background1"/>
              <w:contextualSpacing/>
              <w:rPr>
                <w:sz w:val="20"/>
                <w:szCs w:val="20"/>
              </w:rPr>
            </w:pPr>
          </w:p>
        </w:tc>
        <w:tc>
          <w:tcPr>
            <w:tcW w:w="551" w:type="pct"/>
            <w:shd w:val="clear" w:color="auto" w:fill="auto"/>
            <w:vAlign w:val="center"/>
          </w:tcPr>
          <w:p w14:paraId="3F7E6EBB" w14:textId="77777777" w:rsidR="00BF4FF6" w:rsidRPr="00220624" w:rsidRDefault="00BF4FF6" w:rsidP="00A1683E">
            <w:pPr>
              <w:pStyle w:val="affff6"/>
              <w:shd w:val="clear" w:color="auto" w:fill="FFFFFF" w:themeFill="background1"/>
              <w:contextualSpacing/>
              <w:rPr>
                <w:sz w:val="20"/>
                <w:szCs w:val="20"/>
              </w:rPr>
            </w:pPr>
          </w:p>
        </w:tc>
        <w:tc>
          <w:tcPr>
            <w:tcW w:w="618" w:type="pct"/>
            <w:vAlign w:val="center"/>
          </w:tcPr>
          <w:p w14:paraId="706AD805" w14:textId="77777777" w:rsidR="00BF4FF6" w:rsidRPr="00220624" w:rsidRDefault="00BF4FF6" w:rsidP="00A1683E">
            <w:pPr>
              <w:pStyle w:val="affff6"/>
              <w:shd w:val="clear" w:color="auto" w:fill="FFFFFF" w:themeFill="background1"/>
              <w:contextualSpacing/>
              <w:rPr>
                <w:sz w:val="20"/>
                <w:szCs w:val="20"/>
              </w:rPr>
            </w:pPr>
          </w:p>
        </w:tc>
      </w:tr>
      <w:tr w:rsidR="005E1B94" w:rsidRPr="00220624" w14:paraId="4C409D82" w14:textId="77777777" w:rsidTr="005E1B94">
        <w:trPr>
          <w:trHeight w:val="20"/>
        </w:trPr>
        <w:tc>
          <w:tcPr>
            <w:tcW w:w="948" w:type="pct"/>
            <w:shd w:val="clear" w:color="auto" w:fill="auto"/>
            <w:vAlign w:val="center"/>
          </w:tcPr>
          <w:p w14:paraId="4283FC0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5C697E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5628BC6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73D11C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383F4D3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6F82146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6C5613C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551" w:type="pct"/>
            <w:shd w:val="clear" w:color="auto" w:fill="auto"/>
            <w:vAlign w:val="center"/>
          </w:tcPr>
          <w:p w14:paraId="3D40A6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618" w:type="pct"/>
            <w:vAlign w:val="center"/>
          </w:tcPr>
          <w:p w14:paraId="7446693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r>
      <w:tr w:rsidR="005E1B94" w:rsidRPr="00220624" w14:paraId="487547C4" w14:textId="77777777" w:rsidTr="005E1B94">
        <w:trPr>
          <w:trHeight w:val="20"/>
        </w:trPr>
        <w:tc>
          <w:tcPr>
            <w:tcW w:w="948" w:type="pct"/>
            <w:shd w:val="clear" w:color="auto" w:fill="auto"/>
            <w:vAlign w:val="center"/>
          </w:tcPr>
          <w:p w14:paraId="65E7555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76C312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34B6F9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6A9E02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4AD23A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7E209F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449346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551" w:type="pct"/>
            <w:shd w:val="clear" w:color="auto" w:fill="auto"/>
            <w:vAlign w:val="center"/>
          </w:tcPr>
          <w:p w14:paraId="60F8A03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618" w:type="pct"/>
            <w:vAlign w:val="center"/>
          </w:tcPr>
          <w:p w14:paraId="3D28273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r>
      <w:tr w:rsidR="005E1B94" w:rsidRPr="00220624" w14:paraId="4C624B94" w14:textId="77777777" w:rsidTr="005E1B94">
        <w:trPr>
          <w:trHeight w:val="20"/>
        </w:trPr>
        <w:tc>
          <w:tcPr>
            <w:tcW w:w="948" w:type="pct"/>
            <w:shd w:val="clear" w:color="auto" w:fill="auto"/>
            <w:vAlign w:val="center"/>
          </w:tcPr>
          <w:p w14:paraId="564EFB6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2F105A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216E47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1EA9E0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7616493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5004B8F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60380BA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551" w:type="pct"/>
            <w:shd w:val="clear" w:color="auto" w:fill="auto"/>
            <w:vAlign w:val="center"/>
          </w:tcPr>
          <w:p w14:paraId="6123190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618" w:type="pct"/>
            <w:vAlign w:val="center"/>
          </w:tcPr>
          <w:p w14:paraId="1A83C6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r>
      <w:tr w:rsidR="00BF4FF6" w:rsidRPr="00220624" w14:paraId="2876855D" w14:textId="77777777" w:rsidTr="005E1B94">
        <w:trPr>
          <w:trHeight w:val="20"/>
        </w:trPr>
        <w:tc>
          <w:tcPr>
            <w:tcW w:w="5000" w:type="pct"/>
            <w:gridSpan w:val="9"/>
            <w:shd w:val="clear" w:color="auto" w:fill="auto"/>
            <w:vAlign w:val="center"/>
          </w:tcPr>
          <w:p w14:paraId="71FA4002" w14:textId="77777777" w:rsidR="00BF4FF6" w:rsidRPr="00220624" w:rsidRDefault="00BF4FF6" w:rsidP="00A1683E">
            <w:pPr>
              <w:pStyle w:val="affff5"/>
              <w:shd w:val="clear" w:color="auto" w:fill="FFFFFF" w:themeFill="background1"/>
              <w:contextualSpacing/>
              <w:rPr>
                <w:b w:val="0"/>
              </w:rPr>
            </w:pPr>
            <w:r w:rsidRPr="00220624">
              <w:rPr>
                <w:b w:val="0"/>
              </w:rPr>
              <w:t>ИП Верига Н.В.</w:t>
            </w:r>
          </w:p>
        </w:tc>
      </w:tr>
      <w:tr w:rsidR="005E1B94" w:rsidRPr="00220624" w14:paraId="17E33DF1" w14:textId="77777777" w:rsidTr="005E1B94">
        <w:trPr>
          <w:trHeight w:val="20"/>
        </w:trPr>
        <w:tc>
          <w:tcPr>
            <w:tcW w:w="948" w:type="pct"/>
            <w:shd w:val="clear" w:color="auto" w:fill="auto"/>
            <w:vAlign w:val="center"/>
          </w:tcPr>
          <w:p w14:paraId="65E70558"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Котельная «Стеллажи»</w:t>
            </w:r>
          </w:p>
        </w:tc>
        <w:tc>
          <w:tcPr>
            <w:tcW w:w="479" w:type="pct"/>
            <w:vAlign w:val="center"/>
          </w:tcPr>
          <w:p w14:paraId="6AC4E286"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1E331B8E"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29B4C737"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174B5E67"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41714B97"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326DC635" w14:textId="77777777" w:rsidR="00BF4FF6" w:rsidRPr="00220624" w:rsidRDefault="00BF4FF6" w:rsidP="00A1683E">
            <w:pPr>
              <w:pStyle w:val="affff6"/>
              <w:shd w:val="clear" w:color="auto" w:fill="FFFFFF" w:themeFill="background1"/>
              <w:contextualSpacing/>
              <w:rPr>
                <w:sz w:val="20"/>
                <w:szCs w:val="20"/>
              </w:rPr>
            </w:pPr>
          </w:p>
        </w:tc>
        <w:tc>
          <w:tcPr>
            <w:tcW w:w="551" w:type="pct"/>
            <w:shd w:val="clear" w:color="auto" w:fill="auto"/>
            <w:vAlign w:val="center"/>
          </w:tcPr>
          <w:p w14:paraId="3859BDBD" w14:textId="77777777" w:rsidR="00BF4FF6" w:rsidRPr="00220624" w:rsidRDefault="00BF4FF6" w:rsidP="00A1683E">
            <w:pPr>
              <w:pStyle w:val="affff6"/>
              <w:shd w:val="clear" w:color="auto" w:fill="FFFFFF" w:themeFill="background1"/>
              <w:contextualSpacing/>
              <w:rPr>
                <w:sz w:val="20"/>
                <w:szCs w:val="20"/>
              </w:rPr>
            </w:pPr>
          </w:p>
        </w:tc>
        <w:tc>
          <w:tcPr>
            <w:tcW w:w="618" w:type="pct"/>
            <w:vAlign w:val="center"/>
          </w:tcPr>
          <w:p w14:paraId="65D0D75F" w14:textId="77777777" w:rsidR="00BF4FF6" w:rsidRPr="00220624" w:rsidRDefault="00BF4FF6" w:rsidP="00A1683E">
            <w:pPr>
              <w:pStyle w:val="affff6"/>
              <w:shd w:val="clear" w:color="auto" w:fill="FFFFFF" w:themeFill="background1"/>
              <w:contextualSpacing/>
              <w:rPr>
                <w:sz w:val="20"/>
                <w:szCs w:val="20"/>
              </w:rPr>
            </w:pPr>
          </w:p>
        </w:tc>
      </w:tr>
      <w:tr w:rsidR="005E1B94" w:rsidRPr="00220624" w14:paraId="2DCD5FC9" w14:textId="77777777" w:rsidTr="005E1B94">
        <w:trPr>
          <w:trHeight w:val="20"/>
        </w:trPr>
        <w:tc>
          <w:tcPr>
            <w:tcW w:w="948" w:type="pct"/>
            <w:shd w:val="clear" w:color="auto" w:fill="auto"/>
            <w:vAlign w:val="center"/>
          </w:tcPr>
          <w:p w14:paraId="03CC05A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45013C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5B6E246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2B7825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3B36A59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3A7C13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45177AD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551" w:type="pct"/>
            <w:shd w:val="clear" w:color="auto" w:fill="auto"/>
            <w:vAlign w:val="center"/>
          </w:tcPr>
          <w:p w14:paraId="30D18C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618" w:type="pct"/>
            <w:vAlign w:val="center"/>
          </w:tcPr>
          <w:p w14:paraId="71F70D7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r>
      <w:tr w:rsidR="005E1B94" w:rsidRPr="00220624" w14:paraId="35F00AD1" w14:textId="77777777" w:rsidTr="005E1B94">
        <w:trPr>
          <w:trHeight w:val="20"/>
        </w:trPr>
        <w:tc>
          <w:tcPr>
            <w:tcW w:w="948" w:type="pct"/>
            <w:shd w:val="clear" w:color="auto" w:fill="auto"/>
            <w:vAlign w:val="center"/>
          </w:tcPr>
          <w:p w14:paraId="3AE060B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4CEBE76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11197C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19BE1D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2D7E65B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651193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6E5628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551" w:type="pct"/>
            <w:shd w:val="clear" w:color="auto" w:fill="auto"/>
            <w:vAlign w:val="center"/>
          </w:tcPr>
          <w:p w14:paraId="7A68B4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618" w:type="pct"/>
            <w:vAlign w:val="center"/>
          </w:tcPr>
          <w:p w14:paraId="1DD9571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r>
      <w:tr w:rsidR="005E1B94" w:rsidRPr="00220624" w14:paraId="3D69C040" w14:textId="77777777" w:rsidTr="005E1B94">
        <w:trPr>
          <w:trHeight w:val="20"/>
        </w:trPr>
        <w:tc>
          <w:tcPr>
            <w:tcW w:w="948" w:type="pct"/>
            <w:shd w:val="clear" w:color="auto" w:fill="auto"/>
            <w:vAlign w:val="center"/>
          </w:tcPr>
          <w:p w14:paraId="54DBC38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0DE7DB99"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12E024BF"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3BEE74A6"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45FDE629"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38739547"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45328B3A"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0,21</w:t>
            </w:r>
          </w:p>
        </w:tc>
        <w:tc>
          <w:tcPr>
            <w:tcW w:w="551" w:type="pct"/>
            <w:shd w:val="clear" w:color="auto" w:fill="auto"/>
            <w:vAlign w:val="center"/>
          </w:tcPr>
          <w:p w14:paraId="3F140005"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0,21</w:t>
            </w:r>
          </w:p>
        </w:tc>
        <w:tc>
          <w:tcPr>
            <w:tcW w:w="618" w:type="pct"/>
            <w:vAlign w:val="center"/>
          </w:tcPr>
          <w:p w14:paraId="7D519262"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0,21</w:t>
            </w:r>
          </w:p>
        </w:tc>
      </w:tr>
      <w:tr w:rsidR="00BF4FF6" w:rsidRPr="00220624" w14:paraId="4E60F815" w14:textId="77777777" w:rsidTr="005E1B94">
        <w:trPr>
          <w:trHeight w:val="20"/>
        </w:trPr>
        <w:tc>
          <w:tcPr>
            <w:tcW w:w="5000" w:type="pct"/>
            <w:gridSpan w:val="9"/>
            <w:shd w:val="clear" w:color="auto" w:fill="auto"/>
            <w:vAlign w:val="center"/>
          </w:tcPr>
          <w:p w14:paraId="1D011A77" w14:textId="77777777" w:rsidR="00BF4FF6" w:rsidRPr="00220624" w:rsidRDefault="00E65F75" w:rsidP="00A1683E">
            <w:pPr>
              <w:pStyle w:val="affff5"/>
              <w:shd w:val="clear" w:color="auto" w:fill="FFFFFF" w:themeFill="background1"/>
              <w:contextualSpacing/>
              <w:rPr>
                <w:rFonts w:eastAsia="Calibri"/>
                <w:b w:val="0"/>
                <w:lang w:eastAsia="en-US"/>
              </w:rPr>
            </w:pPr>
            <w:r w:rsidRPr="00220624">
              <w:rPr>
                <w:rFonts w:eastAsia="Calibri"/>
                <w:b w:val="0"/>
                <w:lang w:eastAsia="en-US"/>
              </w:rPr>
              <w:t>ООО Евро-Трейд-Сервис</w:t>
            </w:r>
          </w:p>
        </w:tc>
      </w:tr>
      <w:tr w:rsidR="005E1B94" w:rsidRPr="00220624" w14:paraId="07572D11" w14:textId="77777777" w:rsidTr="005E1B94">
        <w:trPr>
          <w:trHeight w:val="20"/>
        </w:trPr>
        <w:tc>
          <w:tcPr>
            <w:tcW w:w="948" w:type="pct"/>
            <w:shd w:val="clear" w:color="auto" w:fill="auto"/>
            <w:vAlign w:val="center"/>
          </w:tcPr>
          <w:p w14:paraId="791A27F3"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Электрокотельная</w:t>
            </w:r>
          </w:p>
        </w:tc>
        <w:tc>
          <w:tcPr>
            <w:tcW w:w="479" w:type="pct"/>
            <w:vAlign w:val="center"/>
          </w:tcPr>
          <w:p w14:paraId="7B7B8BD0"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4DAF9230"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63881D5E"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77DB887F"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3C1058D0" w14:textId="77777777" w:rsidR="00BF4FF6" w:rsidRPr="00220624" w:rsidRDefault="00BF4FF6" w:rsidP="00A1683E">
            <w:pPr>
              <w:pStyle w:val="affff6"/>
              <w:shd w:val="clear" w:color="auto" w:fill="FFFFFF" w:themeFill="background1"/>
              <w:contextualSpacing/>
              <w:rPr>
                <w:sz w:val="20"/>
                <w:szCs w:val="20"/>
              </w:rPr>
            </w:pPr>
          </w:p>
        </w:tc>
        <w:tc>
          <w:tcPr>
            <w:tcW w:w="481" w:type="pct"/>
            <w:shd w:val="clear" w:color="auto" w:fill="auto"/>
            <w:vAlign w:val="center"/>
          </w:tcPr>
          <w:p w14:paraId="5A2BF3F6" w14:textId="77777777" w:rsidR="00BF4FF6" w:rsidRPr="00220624" w:rsidRDefault="00BF4FF6" w:rsidP="00A1683E">
            <w:pPr>
              <w:pStyle w:val="affff6"/>
              <w:shd w:val="clear" w:color="auto" w:fill="FFFFFF" w:themeFill="background1"/>
              <w:contextualSpacing/>
              <w:rPr>
                <w:sz w:val="20"/>
                <w:szCs w:val="20"/>
              </w:rPr>
            </w:pPr>
          </w:p>
        </w:tc>
        <w:tc>
          <w:tcPr>
            <w:tcW w:w="551" w:type="pct"/>
            <w:shd w:val="clear" w:color="auto" w:fill="auto"/>
            <w:vAlign w:val="center"/>
          </w:tcPr>
          <w:p w14:paraId="633AFA62" w14:textId="77777777" w:rsidR="00BF4FF6" w:rsidRPr="00220624" w:rsidRDefault="00BF4FF6" w:rsidP="00A1683E">
            <w:pPr>
              <w:pStyle w:val="affff6"/>
              <w:shd w:val="clear" w:color="auto" w:fill="FFFFFF" w:themeFill="background1"/>
              <w:contextualSpacing/>
              <w:rPr>
                <w:sz w:val="20"/>
                <w:szCs w:val="20"/>
              </w:rPr>
            </w:pPr>
          </w:p>
        </w:tc>
        <w:tc>
          <w:tcPr>
            <w:tcW w:w="618" w:type="pct"/>
            <w:vAlign w:val="center"/>
          </w:tcPr>
          <w:p w14:paraId="68A46F85" w14:textId="77777777" w:rsidR="00BF4FF6" w:rsidRPr="00220624" w:rsidRDefault="00BF4FF6" w:rsidP="00A1683E">
            <w:pPr>
              <w:pStyle w:val="affff6"/>
              <w:shd w:val="clear" w:color="auto" w:fill="FFFFFF" w:themeFill="background1"/>
              <w:contextualSpacing/>
              <w:rPr>
                <w:sz w:val="20"/>
                <w:szCs w:val="20"/>
              </w:rPr>
            </w:pPr>
          </w:p>
        </w:tc>
      </w:tr>
      <w:tr w:rsidR="005E1B94" w:rsidRPr="00220624" w14:paraId="5ED47EB6" w14:textId="77777777" w:rsidTr="005E1B94">
        <w:trPr>
          <w:trHeight w:val="20"/>
        </w:trPr>
        <w:tc>
          <w:tcPr>
            <w:tcW w:w="948" w:type="pct"/>
            <w:shd w:val="clear" w:color="auto" w:fill="auto"/>
            <w:vAlign w:val="center"/>
          </w:tcPr>
          <w:p w14:paraId="3668A04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66DA4326"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5E4EE3D7"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1387A38C"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5599EFAD"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0D8C9412"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6519304F"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391,0</w:t>
            </w:r>
          </w:p>
        </w:tc>
        <w:tc>
          <w:tcPr>
            <w:tcW w:w="551" w:type="pct"/>
            <w:shd w:val="clear" w:color="auto" w:fill="auto"/>
            <w:vAlign w:val="center"/>
          </w:tcPr>
          <w:p w14:paraId="125F2244"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391,0</w:t>
            </w:r>
          </w:p>
        </w:tc>
        <w:tc>
          <w:tcPr>
            <w:tcW w:w="618" w:type="pct"/>
            <w:vAlign w:val="center"/>
          </w:tcPr>
          <w:p w14:paraId="66B23CD4"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391,0</w:t>
            </w:r>
          </w:p>
        </w:tc>
      </w:tr>
      <w:tr w:rsidR="005E1B94" w:rsidRPr="00220624" w14:paraId="64A68C2D" w14:textId="77777777" w:rsidTr="005E1B94">
        <w:trPr>
          <w:trHeight w:val="20"/>
        </w:trPr>
        <w:tc>
          <w:tcPr>
            <w:tcW w:w="948" w:type="pct"/>
            <w:shd w:val="clear" w:color="auto" w:fill="auto"/>
            <w:vAlign w:val="center"/>
          </w:tcPr>
          <w:p w14:paraId="190DE2F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44C8BED9"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644E6F9C"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301C9947"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5430F7F5"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75A5508F"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621086FE"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487,0</w:t>
            </w:r>
          </w:p>
        </w:tc>
        <w:tc>
          <w:tcPr>
            <w:tcW w:w="551" w:type="pct"/>
            <w:shd w:val="clear" w:color="auto" w:fill="auto"/>
            <w:vAlign w:val="center"/>
          </w:tcPr>
          <w:p w14:paraId="2F17A0A8"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487,0</w:t>
            </w:r>
          </w:p>
        </w:tc>
        <w:tc>
          <w:tcPr>
            <w:tcW w:w="618" w:type="pct"/>
            <w:vAlign w:val="center"/>
          </w:tcPr>
          <w:p w14:paraId="387B1377"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487,0</w:t>
            </w:r>
          </w:p>
        </w:tc>
      </w:tr>
      <w:tr w:rsidR="005E1B94" w:rsidRPr="00220624" w14:paraId="07A0096A" w14:textId="77777777" w:rsidTr="005E1B94">
        <w:trPr>
          <w:trHeight w:val="20"/>
        </w:trPr>
        <w:tc>
          <w:tcPr>
            <w:tcW w:w="948" w:type="pct"/>
            <w:shd w:val="clear" w:color="auto" w:fill="auto"/>
            <w:vAlign w:val="center"/>
          </w:tcPr>
          <w:p w14:paraId="645C934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4E8B1170"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4828DF30"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630704AF"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1F4B9C05"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32AD3B9E"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3AD4E109"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0,8</w:t>
            </w:r>
          </w:p>
        </w:tc>
        <w:tc>
          <w:tcPr>
            <w:tcW w:w="551" w:type="pct"/>
            <w:shd w:val="clear" w:color="auto" w:fill="auto"/>
            <w:vAlign w:val="center"/>
          </w:tcPr>
          <w:p w14:paraId="13C9D86F"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0,8</w:t>
            </w:r>
          </w:p>
        </w:tc>
        <w:tc>
          <w:tcPr>
            <w:tcW w:w="618" w:type="pct"/>
            <w:vAlign w:val="center"/>
          </w:tcPr>
          <w:p w14:paraId="4180DCB6" w14:textId="77777777" w:rsidR="00BF4FF6" w:rsidRPr="00220624" w:rsidRDefault="00BF4FF6" w:rsidP="00A1683E">
            <w:pPr>
              <w:pStyle w:val="affff6"/>
              <w:shd w:val="clear" w:color="auto" w:fill="FFFFFF" w:themeFill="background1"/>
              <w:contextualSpacing/>
              <w:rPr>
                <w:sz w:val="20"/>
                <w:szCs w:val="20"/>
              </w:rPr>
            </w:pPr>
            <w:r w:rsidRPr="00220624">
              <w:rPr>
                <w:sz w:val="20"/>
                <w:szCs w:val="20"/>
              </w:rPr>
              <w:t>0,8</w:t>
            </w:r>
          </w:p>
        </w:tc>
      </w:tr>
    </w:tbl>
    <w:p w14:paraId="2195CC13"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0AC2C0F5"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80" w:name="_Toc529301255"/>
      <w:bookmarkStart w:id="381" w:name="_Toc89685813"/>
      <w:r w:rsidRPr="00220624">
        <w:rPr>
          <w:rFonts w:ascii="Times New Roman" w:hAnsi="Times New Roman" w:cs="Times New Roman"/>
          <w:sz w:val="24"/>
          <w:szCs w:val="24"/>
        </w:rPr>
        <w:t>Часть 5. Коэффициент использования установленной тепловой мощности</w:t>
      </w:r>
      <w:bookmarkEnd w:id="380"/>
      <w:bookmarkEnd w:id="381"/>
    </w:p>
    <w:p w14:paraId="6C71387D"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82" w:name="_Toc4663384"/>
      <w:r w:rsidRPr="00220624">
        <w:rPr>
          <w:rFonts w:ascii="Times New Roman" w:hAnsi="Times New Roman" w:cs="Times New Roman"/>
          <w:sz w:val="24"/>
          <w:szCs w:val="24"/>
        </w:rPr>
        <w:t>Существующее и перспективное значение индикатора - Коэффициент использования установленной тепловой мощности по г. Мегион по этапам представлено в таблице 14.6.</w:t>
      </w:r>
    </w:p>
    <w:p w14:paraId="4E910A2C" w14:textId="4A2224E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83" w:name="_Toc12392859"/>
      <w:r w:rsidRPr="00220624">
        <w:rPr>
          <w:rFonts w:ascii="Times New Roman" w:hAnsi="Times New Roman" w:cs="Times New Roman"/>
          <w:sz w:val="24"/>
          <w:szCs w:val="24"/>
        </w:rPr>
        <w:lastRenderedPageBreak/>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6</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Коэффициент использования установленной тепловой мощности</w:t>
      </w:r>
      <w:bookmarkEnd w:id="382"/>
      <w:bookmarkEnd w:id="383"/>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1109"/>
        <w:gridCol w:w="1109"/>
        <w:gridCol w:w="1111"/>
        <w:gridCol w:w="970"/>
        <w:gridCol w:w="970"/>
        <w:gridCol w:w="966"/>
        <w:gridCol w:w="6"/>
        <w:gridCol w:w="970"/>
        <w:gridCol w:w="972"/>
      </w:tblGrid>
      <w:tr w:rsidR="00BF4FF6" w:rsidRPr="00220624" w14:paraId="3A145283" w14:textId="77777777" w:rsidTr="00F83171">
        <w:trPr>
          <w:trHeight w:val="20"/>
          <w:tblHeader/>
        </w:trPr>
        <w:tc>
          <w:tcPr>
            <w:tcW w:w="1001" w:type="pct"/>
            <w:vMerge w:val="restart"/>
            <w:shd w:val="clear" w:color="auto" w:fill="auto"/>
            <w:vAlign w:val="center"/>
          </w:tcPr>
          <w:p w14:paraId="2D401014" w14:textId="77777777" w:rsidR="00BF4FF6" w:rsidRPr="00220624" w:rsidRDefault="00BF4FF6" w:rsidP="00AA37FE">
            <w:pPr>
              <w:pStyle w:val="affff5"/>
              <w:shd w:val="clear" w:color="auto" w:fill="FFFFFF" w:themeFill="background1"/>
              <w:contextualSpacing/>
              <w:rPr>
                <w:b w:val="0"/>
                <w:sz w:val="22"/>
                <w:szCs w:val="22"/>
              </w:rPr>
            </w:pPr>
            <w:r w:rsidRPr="00220624">
              <w:rPr>
                <w:b w:val="0"/>
                <w:sz w:val="22"/>
                <w:szCs w:val="22"/>
              </w:rPr>
              <w:t>Наименование</w:t>
            </w:r>
          </w:p>
          <w:p w14:paraId="0DB59DCB" w14:textId="77777777" w:rsidR="00BF4FF6" w:rsidRPr="00220624" w:rsidRDefault="00BF4FF6" w:rsidP="00AA37FE">
            <w:pPr>
              <w:pStyle w:val="affff5"/>
              <w:shd w:val="clear" w:color="auto" w:fill="FFFFFF" w:themeFill="background1"/>
              <w:contextualSpacing/>
              <w:rPr>
                <w:b w:val="0"/>
                <w:sz w:val="22"/>
                <w:szCs w:val="22"/>
              </w:rPr>
            </w:pPr>
            <w:r w:rsidRPr="00220624">
              <w:rPr>
                <w:b w:val="0"/>
                <w:sz w:val="22"/>
                <w:szCs w:val="22"/>
              </w:rPr>
              <w:t>котельной</w:t>
            </w:r>
          </w:p>
        </w:tc>
        <w:tc>
          <w:tcPr>
            <w:tcW w:w="542" w:type="pct"/>
            <w:vMerge w:val="restart"/>
            <w:vAlign w:val="center"/>
          </w:tcPr>
          <w:p w14:paraId="0B733603" w14:textId="77777777" w:rsidR="00BF4FF6" w:rsidRPr="00220624" w:rsidRDefault="00BF4FF6" w:rsidP="00AA37FE">
            <w:pPr>
              <w:pStyle w:val="affff5"/>
              <w:shd w:val="clear" w:color="auto" w:fill="FFFFFF" w:themeFill="background1"/>
              <w:contextualSpacing/>
              <w:rPr>
                <w:b w:val="0"/>
                <w:sz w:val="22"/>
                <w:szCs w:val="22"/>
              </w:rPr>
            </w:pPr>
            <w:r w:rsidRPr="00220624">
              <w:rPr>
                <w:b w:val="0"/>
                <w:sz w:val="22"/>
                <w:szCs w:val="22"/>
              </w:rPr>
              <w:t>2018г.</w:t>
            </w:r>
          </w:p>
        </w:tc>
        <w:tc>
          <w:tcPr>
            <w:tcW w:w="3456" w:type="pct"/>
            <w:gridSpan w:val="8"/>
          </w:tcPr>
          <w:p w14:paraId="5DEBCC95"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Коэффициент использования установленной тепловой мощности</w:t>
            </w:r>
          </w:p>
        </w:tc>
      </w:tr>
      <w:tr w:rsidR="00F83171" w:rsidRPr="00220624" w14:paraId="1949B7C2" w14:textId="77777777" w:rsidTr="00F83171">
        <w:trPr>
          <w:trHeight w:val="20"/>
          <w:tblHeader/>
        </w:trPr>
        <w:tc>
          <w:tcPr>
            <w:tcW w:w="1001" w:type="pct"/>
            <w:vMerge/>
            <w:shd w:val="clear" w:color="auto" w:fill="auto"/>
            <w:vAlign w:val="center"/>
            <w:hideMark/>
          </w:tcPr>
          <w:p w14:paraId="38AE3206" w14:textId="77777777" w:rsidR="00BF4FF6" w:rsidRPr="00220624" w:rsidRDefault="00BF4FF6" w:rsidP="00AA37FE">
            <w:pPr>
              <w:pStyle w:val="affff5"/>
              <w:shd w:val="clear" w:color="auto" w:fill="FFFFFF" w:themeFill="background1"/>
              <w:contextualSpacing/>
              <w:rPr>
                <w:b w:val="0"/>
                <w:sz w:val="22"/>
                <w:szCs w:val="22"/>
              </w:rPr>
            </w:pPr>
          </w:p>
        </w:tc>
        <w:tc>
          <w:tcPr>
            <w:tcW w:w="542" w:type="pct"/>
            <w:vMerge/>
            <w:vAlign w:val="center"/>
          </w:tcPr>
          <w:p w14:paraId="0DC1E022" w14:textId="77777777" w:rsidR="00BF4FF6" w:rsidRPr="00220624" w:rsidRDefault="00BF4FF6" w:rsidP="00AA37FE">
            <w:pPr>
              <w:pStyle w:val="affff5"/>
              <w:shd w:val="clear" w:color="auto" w:fill="FFFFFF" w:themeFill="background1"/>
              <w:contextualSpacing/>
              <w:rPr>
                <w:b w:val="0"/>
                <w:sz w:val="22"/>
                <w:szCs w:val="22"/>
              </w:rPr>
            </w:pPr>
          </w:p>
        </w:tc>
        <w:tc>
          <w:tcPr>
            <w:tcW w:w="542" w:type="pct"/>
            <w:shd w:val="clear" w:color="auto" w:fill="auto"/>
            <w:vAlign w:val="center"/>
            <w:hideMark/>
          </w:tcPr>
          <w:p w14:paraId="61C0248F" w14:textId="77777777" w:rsidR="00BF4FF6" w:rsidRPr="00220624" w:rsidRDefault="00BF4FF6" w:rsidP="00AA37FE">
            <w:pPr>
              <w:pStyle w:val="affff5"/>
              <w:shd w:val="clear" w:color="auto" w:fill="FFFFFF" w:themeFill="background1"/>
              <w:contextualSpacing/>
              <w:rPr>
                <w:b w:val="0"/>
                <w:sz w:val="22"/>
                <w:szCs w:val="22"/>
              </w:rPr>
            </w:pPr>
            <w:r w:rsidRPr="00220624">
              <w:rPr>
                <w:b w:val="0"/>
                <w:sz w:val="22"/>
                <w:szCs w:val="22"/>
              </w:rPr>
              <w:t>2019г.</w:t>
            </w:r>
          </w:p>
        </w:tc>
        <w:tc>
          <w:tcPr>
            <w:tcW w:w="543" w:type="pct"/>
            <w:shd w:val="clear" w:color="auto" w:fill="auto"/>
            <w:vAlign w:val="center"/>
          </w:tcPr>
          <w:p w14:paraId="2347623C" w14:textId="77777777" w:rsidR="00BF4FF6" w:rsidRPr="00220624" w:rsidRDefault="00BF4FF6" w:rsidP="00AA37FE">
            <w:pPr>
              <w:pStyle w:val="affff5"/>
              <w:shd w:val="clear" w:color="auto" w:fill="FFFFFF" w:themeFill="background1"/>
              <w:contextualSpacing/>
              <w:rPr>
                <w:b w:val="0"/>
                <w:sz w:val="22"/>
                <w:szCs w:val="22"/>
              </w:rPr>
            </w:pPr>
            <w:r w:rsidRPr="00220624">
              <w:rPr>
                <w:b w:val="0"/>
                <w:sz w:val="22"/>
                <w:szCs w:val="22"/>
              </w:rPr>
              <w:t>2020г.</w:t>
            </w:r>
          </w:p>
        </w:tc>
        <w:tc>
          <w:tcPr>
            <w:tcW w:w="474" w:type="pct"/>
            <w:shd w:val="clear" w:color="auto" w:fill="auto"/>
            <w:vAlign w:val="center"/>
            <w:hideMark/>
          </w:tcPr>
          <w:p w14:paraId="04905AF0" w14:textId="77777777" w:rsidR="00BF4FF6" w:rsidRPr="00220624" w:rsidRDefault="00BF4FF6" w:rsidP="00AA37FE">
            <w:pPr>
              <w:pStyle w:val="affff5"/>
              <w:shd w:val="clear" w:color="auto" w:fill="FFFFFF" w:themeFill="background1"/>
              <w:contextualSpacing/>
              <w:rPr>
                <w:b w:val="0"/>
                <w:sz w:val="22"/>
                <w:szCs w:val="22"/>
              </w:rPr>
            </w:pPr>
            <w:r w:rsidRPr="00220624">
              <w:rPr>
                <w:b w:val="0"/>
                <w:sz w:val="22"/>
                <w:szCs w:val="22"/>
              </w:rPr>
              <w:t>2021г.</w:t>
            </w:r>
          </w:p>
        </w:tc>
        <w:tc>
          <w:tcPr>
            <w:tcW w:w="474" w:type="pct"/>
            <w:shd w:val="clear" w:color="auto" w:fill="auto"/>
            <w:vAlign w:val="center"/>
          </w:tcPr>
          <w:p w14:paraId="30FD5313" w14:textId="77777777" w:rsidR="00BF4FF6" w:rsidRPr="00220624" w:rsidRDefault="00BF4FF6" w:rsidP="00AA37FE">
            <w:pPr>
              <w:pStyle w:val="affff5"/>
              <w:shd w:val="clear" w:color="auto" w:fill="FFFFFF" w:themeFill="background1"/>
              <w:contextualSpacing/>
              <w:rPr>
                <w:b w:val="0"/>
                <w:sz w:val="22"/>
                <w:szCs w:val="22"/>
              </w:rPr>
            </w:pPr>
            <w:r w:rsidRPr="00220624">
              <w:rPr>
                <w:b w:val="0"/>
                <w:sz w:val="22"/>
                <w:szCs w:val="22"/>
              </w:rPr>
              <w:t>2022г.</w:t>
            </w:r>
          </w:p>
        </w:tc>
        <w:tc>
          <w:tcPr>
            <w:tcW w:w="475" w:type="pct"/>
            <w:gridSpan w:val="2"/>
            <w:shd w:val="clear" w:color="auto" w:fill="auto"/>
            <w:vAlign w:val="center"/>
          </w:tcPr>
          <w:p w14:paraId="0168C7FD" w14:textId="77777777" w:rsidR="00BF4FF6" w:rsidRPr="00220624" w:rsidRDefault="00BF4FF6" w:rsidP="00AA37FE">
            <w:pPr>
              <w:pStyle w:val="affff5"/>
              <w:shd w:val="clear" w:color="auto" w:fill="FFFFFF" w:themeFill="background1"/>
              <w:contextualSpacing/>
              <w:rPr>
                <w:b w:val="0"/>
                <w:sz w:val="22"/>
                <w:szCs w:val="22"/>
              </w:rPr>
            </w:pPr>
            <w:r w:rsidRPr="00220624">
              <w:rPr>
                <w:b w:val="0"/>
                <w:sz w:val="22"/>
                <w:szCs w:val="22"/>
              </w:rPr>
              <w:t>2023г.</w:t>
            </w:r>
          </w:p>
        </w:tc>
        <w:tc>
          <w:tcPr>
            <w:tcW w:w="474" w:type="pct"/>
            <w:shd w:val="clear" w:color="auto" w:fill="auto"/>
            <w:vAlign w:val="center"/>
            <w:hideMark/>
          </w:tcPr>
          <w:p w14:paraId="2BCCDE59" w14:textId="77777777" w:rsidR="00BF4FF6" w:rsidRPr="00220624" w:rsidRDefault="00BF4FF6" w:rsidP="00AA37FE">
            <w:pPr>
              <w:pStyle w:val="affff5"/>
              <w:shd w:val="clear" w:color="auto" w:fill="FFFFFF" w:themeFill="background1"/>
              <w:ind w:left="-87" w:right="-133"/>
              <w:contextualSpacing/>
              <w:rPr>
                <w:b w:val="0"/>
                <w:sz w:val="22"/>
                <w:szCs w:val="22"/>
              </w:rPr>
            </w:pPr>
            <w:r w:rsidRPr="00220624">
              <w:rPr>
                <w:b w:val="0"/>
                <w:sz w:val="22"/>
                <w:szCs w:val="22"/>
              </w:rPr>
              <w:t>2024-2028 гг.</w:t>
            </w:r>
          </w:p>
        </w:tc>
        <w:tc>
          <w:tcPr>
            <w:tcW w:w="474" w:type="pct"/>
            <w:vAlign w:val="center"/>
          </w:tcPr>
          <w:p w14:paraId="6D7AC0F7" w14:textId="77777777" w:rsidR="00BF4FF6" w:rsidRPr="00220624" w:rsidRDefault="00BF4FF6" w:rsidP="00AA37FE">
            <w:pPr>
              <w:pStyle w:val="affff5"/>
              <w:shd w:val="clear" w:color="auto" w:fill="FFFFFF" w:themeFill="background1"/>
              <w:ind w:left="-87" w:right="-133"/>
              <w:contextualSpacing/>
              <w:rPr>
                <w:b w:val="0"/>
                <w:sz w:val="22"/>
                <w:szCs w:val="22"/>
              </w:rPr>
            </w:pPr>
            <w:r w:rsidRPr="00220624">
              <w:rPr>
                <w:b w:val="0"/>
                <w:sz w:val="22"/>
                <w:szCs w:val="22"/>
              </w:rPr>
              <w:t>2029-2035 гг.</w:t>
            </w:r>
          </w:p>
        </w:tc>
      </w:tr>
      <w:tr w:rsidR="00BF4FF6" w:rsidRPr="00220624" w14:paraId="0109EF1B" w14:textId="77777777" w:rsidTr="005E1B94">
        <w:trPr>
          <w:trHeight w:val="20"/>
        </w:trPr>
        <w:tc>
          <w:tcPr>
            <w:tcW w:w="5000" w:type="pct"/>
            <w:gridSpan w:val="10"/>
            <w:shd w:val="clear" w:color="auto" w:fill="auto"/>
            <w:vAlign w:val="center"/>
          </w:tcPr>
          <w:p w14:paraId="3C1B5EA0" w14:textId="77777777" w:rsidR="00BF4FF6" w:rsidRPr="00220624" w:rsidRDefault="00E65F75" w:rsidP="00A1683E">
            <w:pPr>
              <w:pStyle w:val="affff5"/>
              <w:shd w:val="clear" w:color="auto" w:fill="FFFFFF" w:themeFill="background1"/>
              <w:contextualSpacing/>
              <w:jc w:val="both"/>
              <w:rPr>
                <w:b w:val="0"/>
                <w:sz w:val="22"/>
                <w:szCs w:val="22"/>
              </w:rPr>
            </w:pPr>
            <w:r w:rsidRPr="00220624">
              <w:rPr>
                <w:b w:val="0"/>
                <w:sz w:val="22"/>
                <w:szCs w:val="22"/>
              </w:rPr>
              <w:t>МУП ТВК</w:t>
            </w:r>
          </w:p>
        </w:tc>
      </w:tr>
      <w:tr w:rsidR="00F83171" w:rsidRPr="00220624" w14:paraId="3100E26A" w14:textId="77777777" w:rsidTr="00F83171">
        <w:trPr>
          <w:trHeight w:val="20"/>
        </w:trPr>
        <w:tc>
          <w:tcPr>
            <w:tcW w:w="1001" w:type="pct"/>
            <w:shd w:val="clear" w:color="auto" w:fill="auto"/>
            <w:vAlign w:val="center"/>
            <w:hideMark/>
          </w:tcPr>
          <w:p w14:paraId="75267D27" w14:textId="77777777" w:rsidR="00BF4FF6" w:rsidRPr="00220624" w:rsidRDefault="00BF4FF6" w:rsidP="00A1683E">
            <w:pPr>
              <w:pStyle w:val="affff6"/>
              <w:shd w:val="clear" w:color="auto" w:fill="FFFFFF" w:themeFill="background1"/>
              <w:contextualSpacing/>
              <w:jc w:val="both"/>
            </w:pPr>
            <w:r w:rsidRPr="00220624">
              <w:t>Северная</w:t>
            </w:r>
          </w:p>
        </w:tc>
        <w:tc>
          <w:tcPr>
            <w:tcW w:w="542" w:type="pct"/>
            <w:vAlign w:val="center"/>
          </w:tcPr>
          <w:p w14:paraId="609C30A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542" w:type="pct"/>
            <w:shd w:val="clear" w:color="auto" w:fill="auto"/>
            <w:vAlign w:val="center"/>
          </w:tcPr>
          <w:p w14:paraId="6303B38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543" w:type="pct"/>
            <w:shd w:val="clear" w:color="auto" w:fill="auto"/>
            <w:vAlign w:val="center"/>
          </w:tcPr>
          <w:p w14:paraId="200C71E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4" w:type="pct"/>
            <w:shd w:val="clear" w:color="auto" w:fill="auto"/>
            <w:vAlign w:val="center"/>
          </w:tcPr>
          <w:p w14:paraId="187B906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4" w:type="pct"/>
            <w:shd w:val="clear" w:color="auto" w:fill="auto"/>
            <w:vAlign w:val="center"/>
          </w:tcPr>
          <w:p w14:paraId="575F8A3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2" w:type="pct"/>
            <w:shd w:val="clear" w:color="auto" w:fill="auto"/>
            <w:vAlign w:val="center"/>
          </w:tcPr>
          <w:p w14:paraId="074584A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7" w:type="pct"/>
            <w:gridSpan w:val="2"/>
            <w:shd w:val="clear" w:color="auto" w:fill="auto"/>
            <w:vAlign w:val="center"/>
          </w:tcPr>
          <w:p w14:paraId="10FE77A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4" w:type="pct"/>
            <w:vAlign w:val="center"/>
          </w:tcPr>
          <w:p w14:paraId="0D41D12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r>
      <w:tr w:rsidR="00F83171" w:rsidRPr="00220624" w14:paraId="66A70C5A" w14:textId="77777777" w:rsidTr="00F83171">
        <w:trPr>
          <w:trHeight w:val="70"/>
        </w:trPr>
        <w:tc>
          <w:tcPr>
            <w:tcW w:w="1001" w:type="pct"/>
            <w:shd w:val="clear" w:color="auto" w:fill="auto"/>
            <w:vAlign w:val="bottom"/>
          </w:tcPr>
          <w:p w14:paraId="09FAC6E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74ADC0A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542" w:type="pct"/>
            <w:shd w:val="clear" w:color="auto" w:fill="auto"/>
            <w:vAlign w:val="center"/>
          </w:tcPr>
          <w:p w14:paraId="48C45847" w14:textId="77777777" w:rsidR="00BF4FF6" w:rsidRPr="00220624" w:rsidRDefault="00BF4FF6" w:rsidP="00A1683E">
            <w:pPr>
              <w:shd w:val="clear" w:color="auto" w:fill="FFFFFF" w:themeFill="background1"/>
              <w:spacing w:after="0" w:line="240" w:lineRule="auto"/>
              <w:ind w:left="-108" w:right="-109" w:firstLine="85"/>
              <w:contextualSpacing/>
              <w:jc w:val="center"/>
              <w:rPr>
                <w:rFonts w:ascii="Times New Roman" w:hAnsi="Times New Roman" w:cs="Times New Roman"/>
              </w:rPr>
            </w:pPr>
            <w:r w:rsidRPr="00220624">
              <w:rPr>
                <w:rFonts w:ascii="Times New Roman" w:hAnsi="Times New Roman" w:cs="Times New Roman"/>
              </w:rPr>
              <w:t>2054820</w:t>
            </w:r>
          </w:p>
        </w:tc>
        <w:tc>
          <w:tcPr>
            <w:tcW w:w="543" w:type="pct"/>
            <w:shd w:val="clear" w:color="auto" w:fill="auto"/>
            <w:vAlign w:val="center"/>
          </w:tcPr>
          <w:p w14:paraId="2F7B69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4" w:type="pct"/>
            <w:shd w:val="clear" w:color="auto" w:fill="auto"/>
            <w:vAlign w:val="center"/>
          </w:tcPr>
          <w:p w14:paraId="2C90AE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4" w:type="pct"/>
            <w:shd w:val="clear" w:color="auto" w:fill="auto"/>
            <w:vAlign w:val="center"/>
          </w:tcPr>
          <w:p w14:paraId="457854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2" w:type="pct"/>
            <w:shd w:val="clear" w:color="auto" w:fill="auto"/>
            <w:vAlign w:val="center"/>
          </w:tcPr>
          <w:p w14:paraId="3450F7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7" w:type="pct"/>
            <w:gridSpan w:val="2"/>
            <w:shd w:val="clear" w:color="auto" w:fill="auto"/>
            <w:vAlign w:val="center"/>
          </w:tcPr>
          <w:p w14:paraId="212CEAE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4" w:type="pct"/>
            <w:vAlign w:val="center"/>
          </w:tcPr>
          <w:p w14:paraId="533D02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r>
      <w:tr w:rsidR="00F83171" w:rsidRPr="00220624" w14:paraId="66440E4E" w14:textId="77777777" w:rsidTr="00F83171">
        <w:trPr>
          <w:trHeight w:val="20"/>
        </w:trPr>
        <w:tc>
          <w:tcPr>
            <w:tcW w:w="1001" w:type="pct"/>
            <w:shd w:val="clear" w:color="auto" w:fill="auto"/>
            <w:vAlign w:val="bottom"/>
          </w:tcPr>
          <w:p w14:paraId="3191BE0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3F32CF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542" w:type="pct"/>
            <w:shd w:val="clear" w:color="auto" w:fill="auto"/>
            <w:vAlign w:val="center"/>
          </w:tcPr>
          <w:p w14:paraId="1B5528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543" w:type="pct"/>
            <w:shd w:val="clear" w:color="auto" w:fill="auto"/>
            <w:vAlign w:val="center"/>
          </w:tcPr>
          <w:p w14:paraId="2D07AF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4" w:type="pct"/>
            <w:shd w:val="clear" w:color="auto" w:fill="auto"/>
            <w:vAlign w:val="center"/>
          </w:tcPr>
          <w:p w14:paraId="1ADCE70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4" w:type="pct"/>
            <w:shd w:val="clear" w:color="auto" w:fill="auto"/>
            <w:vAlign w:val="center"/>
          </w:tcPr>
          <w:p w14:paraId="2796D6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2" w:type="pct"/>
            <w:shd w:val="clear" w:color="auto" w:fill="auto"/>
            <w:vAlign w:val="center"/>
          </w:tcPr>
          <w:p w14:paraId="60B09F4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7" w:type="pct"/>
            <w:gridSpan w:val="2"/>
            <w:shd w:val="clear" w:color="auto" w:fill="auto"/>
            <w:vAlign w:val="center"/>
          </w:tcPr>
          <w:p w14:paraId="72DA72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4" w:type="pct"/>
            <w:vAlign w:val="center"/>
          </w:tcPr>
          <w:p w14:paraId="4175FB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r>
      <w:tr w:rsidR="00F83171" w:rsidRPr="00220624" w14:paraId="26822BCC" w14:textId="77777777" w:rsidTr="00F83171">
        <w:trPr>
          <w:trHeight w:val="20"/>
        </w:trPr>
        <w:tc>
          <w:tcPr>
            <w:tcW w:w="1001" w:type="pct"/>
            <w:shd w:val="clear" w:color="auto" w:fill="auto"/>
            <w:vAlign w:val="bottom"/>
          </w:tcPr>
          <w:p w14:paraId="5BE5C1F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184F15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542" w:type="pct"/>
            <w:shd w:val="clear" w:color="auto" w:fill="auto"/>
            <w:vAlign w:val="center"/>
          </w:tcPr>
          <w:p w14:paraId="2D0015E5" w14:textId="77777777" w:rsidR="00BF4FF6" w:rsidRPr="00220624" w:rsidRDefault="00BF4FF6" w:rsidP="00A1683E">
            <w:pPr>
              <w:shd w:val="clear" w:color="auto" w:fill="FFFFFF" w:themeFill="background1"/>
              <w:spacing w:after="0" w:line="240" w:lineRule="auto"/>
              <w:ind w:left="-108" w:right="-109" w:firstLine="85"/>
              <w:contextualSpacing/>
              <w:jc w:val="center"/>
              <w:rPr>
                <w:rFonts w:ascii="Times New Roman" w:hAnsi="Times New Roman" w:cs="Times New Roman"/>
              </w:rPr>
            </w:pPr>
            <w:r w:rsidRPr="00220624">
              <w:rPr>
                <w:rFonts w:ascii="Times New Roman" w:hAnsi="Times New Roman" w:cs="Times New Roman"/>
              </w:rPr>
              <w:t>2890800</w:t>
            </w:r>
          </w:p>
        </w:tc>
        <w:tc>
          <w:tcPr>
            <w:tcW w:w="543" w:type="pct"/>
            <w:shd w:val="clear" w:color="auto" w:fill="auto"/>
            <w:vAlign w:val="center"/>
          </w:tcPr>
          <w:p w14:paraId="7754CFE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4" w:type="pct"/>
            <w:shd w:val="clear" w:color="auto" w:fill="auto"/>
            <w:vAlign w:val="center"/>
          </w:tcPr>
          <w:p w14:paraId="0BB999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4" w:type="pct"/>
            <w:shd w:val="clear" w:color="auto" w:fill="auto"/>
            <w:vAlign w:val="center"/>
          </w:tcPr>
          <w:p w14:paraId="6A5029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2" w:type="pct"/>
            <w:shd w:val="clear" w:color="auto" w:fill="auto"/>
            <w:vAlign w:val="center"/>
          </w:tcPr>
          <w:p w14:paraId="205982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7" w:type="pct"/>
            <w:gridSpan w:val="2"/>
            <w:shd w:val="clear" w:color="auto" w:fill="auto"/>
            <w:vAlign w:val="center"/>
          </w:tcPr>
          <w:p w14:paraId="24DEAC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4" w:type="pct"/>
            <w:vAlign w:val="center"/>
          </w:tcPr>
          <w:p w14:paraId="0D80EFF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r>
      <w:tr w:rsidR="00F83171" w:rsidRPr="00220624" w14:paraId="5E2BE2C2" w14:textId="77777777" w:rsidTr="00F83171">
        <w:trPr>
          <w:trHeight w:val="20"/>
        </w:trPr>
        <w:tc>
          <w:tcPr>
            <w:tcW w:w="1001" w:type="pct"/>
            <w:shd w:val="clear" w:color="auto" w:fill="auto"/>
            <w:vAlign w:val="bottom"/>
          </w:tcPr>
          <w:p w14:paraId="6AD707E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565603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542" w:type="pct"/>
            <w:shd w:val="clear" w:color="auto" w:fill="auto"/>
            <w:vAlign w:val="center"/>
          </w:tcPr>
          <w:p w14:paraId="3CC797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543" w:type="pct"/>
            <w:shd w:val="clear" w:color="auto" w:fill="auto"/>
            <w:vAlign w:val="center"/>
          </w:tcPr>
          <w:p w14:paraId="500151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4" w:type="pct"/>
            <w:shd w:val="clear" w:color="auto" w:fill="auto"/>
            <w:vAlign w:val="center"/>
          </w:tcPr>
          <w:p w14:paraId="5DAFEF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4" w:type="pct"/>
            <w:shd w:val="clear" w:color="auto" w:fill="auto"/>
            <w:vAlign w:val="center"/>
          </w:tcPr>
          <w:p w14:paraId="4191250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2" w:type="pct"/>
            <w:shd w:val="clear" w:color="auto" w:fill="auto"/>
            <w:vAlign w:val="center"/>
          </w:tcPr>
          <w:p w14:paraId="78459B0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7" w:type="pct"/>
            <w:gridSpan w:val="2"/>
            <w:shd w:val="clear" w:color="auto" w:fill="auto"/>
            <w:vAlign w:val="center"/>
          </w:tcPr>
          <w:p w14:paraId="2158A16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4" w:type="pct"/>
            <w:vAlign w:val="center"/>
          </w:tcPr>
          <w:p w14:paraId="6034A1B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r>
      <w:tr w:rsidR="00F83171" w:rsidRPr="00220624" w14:paraId="24FAFDCE" w14:textId="77777777" w:rsidTr="00F83171">
        <w:trPr>
          <w:trHeight w:val="20"/>
        </w:trPr>
        <w:tc>
          <w:tcPr>
            <w:tcW w:w="1001" w:type="pct"/>
            <w:shd w:val="clear" w:color="auto" w:fill="auto"/>
            <w:vAlign w:val="center"/>
            <w:hideMark/>
          </w:tcPr>
          <w:p w14:paraId="54A7160D" w14:textId="77777777" w:rsidR="00BF4FF6" w:rsidRPr="00220624" w:rsidRDefault="00BF4FF6" w:rsidP="00A1683E">
            <w:pPr>
              <w:pStyle w:val="affff6"/>
              <w:shd w:val="clear" w:color="auto" w:fill="FFFFFF" w:themeFill="background1"/>
              <w:contextualSpacing/>
              <w:jc w:val="both"/>
            </w:pPr>
            <w:r w:rsidRPr="00220624">
              <w:t>Южная</w:t>
            </w:r>
          </w:p>
        </w:tc>
        <w:tc>
          <w:tcPr>
            <w:tcW w:w="542" w:type="pct"/>
            <w:vAlign w:val="center"/>
          </w:tcPr>
          <w:p w14:paraId="2905C7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5DD42C8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2FBC6D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6ACBB95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24912C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705F169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0AF28A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15C797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21DCE2F8" w14:textId="77777777" w:rsidTr="00F83171">
        <w:trPr>
          <w:trHeight w:val="20"/>
        </w:trPr>
        <w:tc>
          <w:tcPr>
            <w:tcW w:w="1001" w:type="pct"/>
            <w:shd w:val="clear" w:color="auto" w:fill="auto"/>
            <w:vAlign w:val="bottom"/>
          </w:tcPr>
          <w:p w14:paraId="4BE79C2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0F5D851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542" w:type="pct"/>
            <w:shd w:val="clear" w:color="auto" w:fill="auto"/>
            <w:vAlign w:val="center"/>
          </w:tcPr>
          <w:p w14:paraId="11C79AC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543" w:type="pct"/>
            <w:shd w:val="clear" w:color="auto" w:fill="auto"/>
            <w:vAlign w:val="center"/>
          </w:tcPr>
          <w:p w14:paraId="318A5C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4" w:type="pct"/>
            <w:shd w:val="clear" w:color="auto" w:fill="auto"/>
            <w:vAlign w:val="center"/>
          </w:tcPr>
          <w:p w14:paraId="241DA6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4" w:type="pct"/>
            <w:shd w:val="clear" w:color="auto" w:fill="auto"/>
            <w:vAlign w:val="center"/>
          </w:tcPr>
          <w:p w14:paraId="208E57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2" w:type="pct"/>
            <w:shd w:val="clear" w:color="auto" w:fill="auto"/>
            <w:vAlign w:val="center"/>
          </w:tcPr>
          <w:p w14:paraId="0FAFD6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7" w:type="pct"/>
            <w:gridSpan w:val="2"/>
            <w:shd w:val="clear" w:color="auto" w:fill="auto"/>
            <w:vAlign w:val="center"/>
          </w:tcPr>
          <w:p w14:paraId="67CCD7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4" w:type="pct"/>
            <w:vAlign w:val="center"/>
          </w:tcPr>
          <w:p w14:paraId="386BFD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r>
      <w:tr w:rsidR="00F83171" w:rsidRPr="00220624" w14:paraId="563BFA6E" w14:textId="77777777" w:rsidTr="00F83171">
        <w:trPr>
          <w:trHeight w:val="20"/>
        </w:trPr>
        <w:tc>
          <w:tcPr>
            <w:tcW w:w="1001" w:type="pct"/>
            <w:shd w:val="clear" w:color="auto" w:fill="auto"/>
            <w:vAlign w:val="bottom"/>
          </w:tcPr>
          <w:p w14:paraId="31FC175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2F1836E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542" w:type="pct"/>
            <w:shd w:val="clear" w:color="auto" w:fill="auto"/>
            <w:vAlign w:val="center"/>
          </w:tcPr>
          <w:p w14:paraId="4EFE1A2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543" w:type="pct"/>
            <w:shd w:val="clear" w:color="auto" w:fill="auto"/>
            <w:vAlign w:val="center"/>
          </w:tcPr>
          <w:p w14:paraId="053DF7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4" w:type="pct"/>
            <w:shd w:val="clear" w:color="auto" w:fill="auto"/>
            <w:vAlign w:val="center"/>
          </w:tcPr>
          <w:p w14:paraId="3549DF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4" w:type="pct"/>
            <w:shd w:val="clear" w:color="auto" w:fill="auto"/>
            <w:vAlign w:val="center"/>
          </w:tcPr>
          <w:p w14:paraId="6E0A2F7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2" w:type="pct"/>
            <w:shd w:val="clear" w:color="auto" w:fill="auto"/>
            <w:vAlign w:val="center"/>
          </w:tcPr>
          <w:p w14:paraId="17CD16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7" w:type="pct"/>
            <w:gridSpan w:val="2"/>
            <w:shd w:val="clear" w:color="auto" w:fill="auto"/>
            <w:vAlign w:val="center"/>
          </w:tcPr>
          <w:p w14:paraId="31F7F1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4" w:type="pct"/>
            <w:vAlign w:val="center"/>
          </w:tcPr>
          <w:p w14:paraId="1006216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r>
      <w:tr w:rsidR="00F83171" w:rsidRPr="00220624" w14:paraId="6043C78F" w14:textId="77777777" w:rsidTr="00F83171">
        <w:trPr>
          <w:trHeight w:val="20"/>
        </w:trPr>
        <w:tc>
          <w:tcPr>
            <w:tcW w:w="1001" w:type="pct"/>
            <w:shd w:val="clear" w:color="auto" w:fill="auto"/>
            <w:vAlign w:val="bottom"/>
          </w:tcPr>
          <w:p w14:paraId="5603268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51E9D7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542" w:type="pct"/>
            <w:shd w:val="clear" w:color="auto" w:fill="auto"/>
            <w:vAlign w:val="center"/>
          </w:tcPr>
          <w:p w14:paraId="12F71DB1" w14:textId="77777777" w:rsidR="00BF4FF6" w:rsidRPr="00220624" w:rsidRDefault="00BF4FF6" w:rsidP="00A1683E">
            <w:pPr>
              <w:shd w:val="clear" w:color="auto" w:fill="FFFFFF" w:themeFill="background1"/>
              <w:spacing w:after="0" w:line="240" w:lineRule="auto"/>
              <w:ind w:left="-108" w:right="-109" w:firstLine="85"/>
              <w:contextualSpacing/>
              <w:jc w:val="center"/>
              <w:rPr>
                <w:rFonts w:ascii="Times New Roman" w:hAnsi="Times New Roman" w:cs="Times New Roman"/>
              </w:rPr>
            </w:pPr>
            <w:r w:rsidRPr="00220624">
              <w:rPr>
                <w:rFonts w:ascii="Times New Roman" w:hAnsi="Times New Roman" w:cs="Times New Roman"/>
              </w:rPr>
              <w:t>1051200</w:t>
            </w:r>
          </w:p>
        </w:tc>
        <w:tc>
          <w:tcPr>
            <w:tcW w:w="543" w:type="pct"/>
            <w:shd w:val="clear" w:color="auto" w:fill="auto"/>
            <w:vAlign w:val="center"/>
          </w:tcPr>
          <w:p w14:paraId="2D3AD7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4" w:type="pct"/>
            <w:shd w:val="clear" w:color="auto" w:fill="auto"/>
            <w:vAlign w:val="center"/>
          </w:tcPr>
          <w:p w14:paraId="455CFAC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4" w:type="pct"/>
            <w:shd w:val="clear" w:color="auto" w:fill="auto"/>
            <w:vAlign w:val="center"/>
          </w:tcPr>
          <w:p w14:paraId="1B0DE8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2" w:type="pct"/>
            <w:shd w:val="clear" w:color="auto" w:fill="auto"/>
            <w:vAlign w:val="center"/>
          </w:tcPr>
          <w:p w14:paraId="7F98B8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7" w:type="pct"/>
            <w:gridSpan w:val="2"/>
            <w:shd w:val="clear" w:color="auto" w:fill="auto"/>
            <w:vAlign w:val="center"/>
          </w:tcPr>
          <w:p w14:paraId="20F0388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4" w:type="pct"/>
            <w:vAlign w:val="center"/>
          </w:tcPr>
          <w:p w14:paraId="3AB581D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r>
      <w:tr w:rsidR="00F83171" w:rsidRPr="00220624" w14:paraId="6F7526EC" w14:textId="77777777" w:rsidTr="00F83171">
        <w:trPr>
          <w:trHeight w:val="20"/>
        </w:trPr>
        <w:tc>
          <w:tcPr>
            <w:tcW w:w="1001" w:type="pct"/>
            <w:shd w:val="clear" w:color="auto" w:fill="auto"/>
            <w:vAlign w:val="bottom"/>
          </w:tcPr>
          <w:p w14:paraId="234BB5B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2A86A4C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542" w:type="pct"/>
            <w:shd w:val="clear" w:color="auto" w:fill="auto"/>
            <w:vAlign w:val="center"/>
          </w:tcPr>
          <w:p w14:paraId="0A6CB08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543" w:type="pct"/>
            <w:shd w:val="clear" w:color="auto" w:fill="auto"/>
            <w:vAlign w:val="center"/>
          </w:tcPr>
          <w:p w14:paraId="06BCE80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4" w:type="pct"/>
            <w:shd w:val="clear" w:color="auto" w:fill="auto"/>
            <w:vAlign w:val="center"/>
          </w:tcPr>
          <w:p w14:paraId="181E75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4" w:type="pct"/>
            <w:shd w:val="clear" w:color="auto" w:fill="auto"/>
            <w:vAlign w:val="center"/>
          </w:tcPr>
          <w:p w14:paraId="6390FC6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2" w:type="pct"/>
            <w:shd w:val="clear" w:color="auto" w:fill="auto"/>
            <w:vAlign w:val="center"/>
          </w:tcPr>
          <w:p w14:paraId="4C3045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7" w:type="pct"/>
            <w:gridSpan w:val="2"/>
            <w:shd w:val="clear" w:color="auto" w:fill="auto"/>
            <w:vAlign w:val="center"/>
          </w:tcPr>
          <w:p w14:paraId="72F854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4" w:type="pct"/>
            <w:vAlign w:val="center"/>
          </w:tcPr>
          <w:p w14:paraId="3BC0D34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r>
      <w:tr w:rsidR="00F83171" w:rsidRPr="00220624" w14:paraId="2FFF0498" w14:textId="77777777" w:rsidTr="00F83171">
        <w:trPr>
          <w:trHeight w:val="20"/>
        </w:trPr>
        <w:tc>
          <w:tcPr>
            <w:tcW w:w="1001" w:type="pct"/>
            <w:shd w:val="clear" w:color="auto" w:fill="auto"/>
            <w:vAlign w:val="center"/>
          </w:tcPr>
          <w:p w14:paraId="7C63226B" w14:textId="77777777" w:rsidR="00BF4FF6" w:rsidRPr="00220624" w:rsidRDefault="00BF4FF6" w:rsidP="00A1683E">
            <w:pPr>
              <w:pStyle w:val="affff6"/>
              <w:shd w:val="clear" w:color="auto" w:fill="FFFFFF" w:themeFill="background1"/>
              <w:contextualSpacing/>
              <w:jc w:val="both"/>
            </w:pPr>
            <w:r w:rsidRPr="00220624">
              <w:t>Центральная</w:t>
            </w:r>
          </w:p>
        </w:tc>
        <w:tc>
          <w:tcPr>
            <w:tcW w:w="542" w:type="pct"/>
            <w:vAlign w:val="center"/>
          </w:tcPr>
          <w:p w14:paraId="022C58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7A43B4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1267AD6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2E7466B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4296597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1CF23C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1411D0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0A6DC3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5201D75C" w14:textId="77777777" w:rsidTr="00F83171">
        <w:trPr>
          <w:trHeight w:val="20"/>
        </w:trPr>
        <w:tc>
          <w:tcPr>
            <w:tcW w:w="1001" w:type="pct"/>
            <w:shd w:val="clear" w:color="auto" w:fill="auto"/>
            <w:vAlign w:val="bottom"/>
          </w:tcPr>
          <w:p w14:paraId="65600DD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3100BE8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542" w:type="pct"/>
            <w:shd w:val="clear" w:color="auto" w:fill="auto"/>
            <w:vAlign w:val="center"/>
          </w:tcPr>
          <w:p w14:paraId="049A732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543" w:type="pct"/>
            <w:shd w:val="clear" w:color="auto" w:fill="auto"/>
            <w:vAlign w:val="center"/>
          </w:tcPr>
          <w:p w14:paraId="344049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4" w:type="pct"/>
            <w:shd w:val="clear" w:color="auto" w:fill="auto"/>
            <w:vAlign w:val="center"/>
          </w:tcPr>
          <w:p w14:paraId="214DC5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4" w:type="pct"/>
            <w:shd w:val="clear" w:color="auto" w:fill="auto"/>
            <w:vAlign w:val="center"/>
          </w:tcPr>
          <w:p w14:paraId="3F9F60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2" w:type="pct"/>
            <w:shd w:val="clear" w:color="auto" w:fill="auto"/>
            <w:vAlign w:val="center"/>
          </w:tcPr>
          <w:p w14:paraId="605437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7" w:type="pct"/>
            <w:gridSpan w:val="2"/>
            <w:shd w:val="clear" w:color="auto" w:fill="auto"/>
            <w:vAlign w:val="center"/>
          </w:tcPr>
          <w:p w14:paraId="19F0B00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4" w:type="pct"/>
            <w:vAlign w:val="center"/>
          </w:tcPr>
          <w:p w14:paraId="419D7E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r>
      <w:tr w:rsidR="00F83171" w:rsidRPr="00220624" w14:paraId="67EAEE38" w14:textId="77777777" w:rsidTr="00F83171">
        <w:trPr>
          <w:trHeight w:val="20"/>
        </w:trPr>
        <w:tc>
          <w:tcPr>
            <w:tcW w:w="1001" w:type="pct"/>
            <w:shd w:val="clear" w:color="auto" w:fill="auto"/>
            <w:vAlign w:val="bottom"/>
          </w:tcPr>
          <w:p w14:paraId="2BAFCA6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11F48D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542" w:type="pct"/>
            <w:shd w:val="clear" w:color="auto" w:fill="auto"/>
            <w:vAlign w:val="center"/>
          </w:tcPr>
          <w:p w14:paraId="6DD468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543" w:type="pct"/>
            <w:shd w:val="clear" w:color="auto" w:fill="auto"/>
            <w:vAlign w:val="center"/>
          </w:tcPr>
          <w:p w14:paraId="08C40B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4" w:type="pct"/>
            <w:shd w:val="clear" w:color="auto" w:fill="auto"/>
            <w:vAlign w:val="center"/>
          </w:tcPr>
          <w:p w14:paraId="6403E2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4" w:type="pct"/>
            <w:shd w:val="clear" w:color="auto" w:fill="auto"/>
            <w:vAlign w:val="center"/>
          </w:tcPr>
          <w:p w14:paraId="040E63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2" w:type="pct"/>
            <w:shd w:val="clear" w:color="auto" w:fill="auto"/>
            <w:vAlign w:val="center"/>
          </w:tcPr>
          <w:p w14:paraId="371079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7" w:type="pct"/>
            <w:gridSpan w:val="2"/>
            <w:shd w:val="clear" w:color="auto" w:fill="auto"/>
            <w:vAlign w:val="center"/>
          </w:tcPr>
          <w:p w14:paraId="0E1583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4" w:type="pct"/>
            <w:vAlign w:val="center"/>
          </w:tcPr>
          <w:p w14:paraId="6A700E8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r>
      <w:tr w:rsidR="00F83171" w:rsidRPr="00220624" w14:paraId="7A7ACE8A" w14:textId="77777777" w:rsidTr="00F83171">
        <w:trPr>
          <w:trHeight w:val="20"/>
        </w:trPr>
        <w:tc>
          <w:tcPr>
            <w:tcW w:w="1001" w:type="pct"/>
            <w:shd w:val="clear" w:color="auto" w:fill="auto"/>
            <w:vAlign w:val="bottom"/>
          </w:tcPr>
          <w:p w14:paraId="3AC1C09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36076B4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542" w:type="pct"/>
            <w:shd w:val="clear" w:color="auto" w:fill="auto"/>
            <w:vAlign w:val="center"/>
          </w:tcPr>
          <w:p w14:paraId="55AB62A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543" w:type="pct"/>
            <w:shd w:val="clear" w:color="auto" w:fill="auto"/>
            <w:vAlign w:val="center"/>
          </w:tcPr>
          <w:p w14:paraId="2AF37A2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4" w:type="pct"/>
            <w:shd w:val="clear" w:color="auto" w:fill="auto"/>
            <w:vAlign w:val="center"/>
          </w:tcPr>
          <w:p w14:paraId="59A2F9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4" w:type="pct"/>
            <w:shd w:val="clear" w:color="auto" w:fill="auto"/>
            <w:vAlign w:val="center"/>
          </w:tcPr>
          <w:p w14:paraId="5C43AA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2" w:type="pct"/>
            <w:shd w:val="clear" w:color="auto" w:fill="auto"/>
            <w:vAlign w:val="center"/>
          </w:tcPr>
          <w:p w14:paraId="2B036A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7" w:type="pct"/>
            <w:gridSpan w:val="2"/>
            <w:shd w:val="clear" w:color="auto" w:fill="auto"/>
            <w:vAlign w:val="center"/>
          </w:tcPr>
          <w:p w14:paraId="3D18977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4" w:type="pct"/>
            <w:vAlign w:val="center"/>
          </w:tcPr>
          <w:p w14:paraId="7378C06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r>
      <w:tr w:rsidR="00F83171" w:rsidRPr="00220624" w14:paraId="5A4F942F" w14:textId="77777777" w:rsidTr="00F83171">
        <w:trPr>
          <w:trHeight w:val="20"/>
        </w:trPr>
        <w:tc>
          <w:tcPr>
            <w:tcW w:w="1001" w:type="pct"/>
            <w:shd w:val="clear" w:color="auto" w:fill="auto"/>
            <w:vAlign w:val="bottom"/>
          </w:tcPr>
          <w:p w14:paraId="5452862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7CF0A5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542" w:type="pct"/>
            <w:shd w:val="clear" w:color="auto" w:fill="auto"/>
            <w:vAlign w:val="center"/>
          </w:tcPr>
          <w:p w14:paraId="3718BF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543" w:type="pct"/>
            <w:shd w:val="clear" w:color="auto" w:fill="auto"/>
            <w:vAlign w:val="center"/>
          </w:tcPr>
          <w:p w14:paraId="4B7CF0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4" w:type="pct"/>
            <w:shd w:val="clear" w:color="auto" w:fill="auto"/>
            <w:vAlign w:val="center"/>
          </w:tcPr>
          <w:p w14:paraId="131733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4" w:type="pct"/>
            <w:shd w:val="clear" w:color="auto" w:fill="auto"/>
            <w:vAlign w:val="center"/>
          </w:tcPr>
          <w:p w14:paraId="7C2791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2" w:type="pct"/>
            <w:shd w:val="clear" w:color="auto" w:fill="auto"/>
            <w:vAlign w:val="center"/>
          </w:tcPr>
          <w:p w14:paraId="1506BBA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7" w:type="pct"/>
            <w:gridSpan w:val="2"/>
            <w:shd w:val="clear" w:color="auto" w:fill="auto"/>
            <w:vAlign w:val="center"/>
          </w:tcPr>
          <w:p w14:paraId="3E5A378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4" w:type="pct"/>
            <w:vAlign w:val="center"/>
          </w:tcPr>
          <w:p w14:paraId="26104C6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r>
      <w:tr w:rsidR="00F83171" w:rsidRPr="00220624" w14:paraId="5F9AF74F" w14:textId="77777777" w:rsidTr="00F83171">
        <w:trPr>
          <w:trHeight w:val="70"/>
        </w:trPr>
        <w:tc>
          <w:tcPr>
            <w:tcW w:w="1001" w:type="pct"/>
            <w:shd w:val="clear" w:color="auto" w:fill="auto"/>
            <w:vAlign w:val="center"/>
          </w:tcPr>
          <w:p w14:paraId="39F4B294" w14:textId="77777777" w:rsidR="00BF4FF6" w:rsidRPr="00220624" w:rsidRDefault="00BF4FF6" w:rsidP="00A1683E">
            <w:pPr>
              <w:pStyle w:val="affff6"/>
              <w:shd w:val="clear" w:color="auto" w:fill="FFFFFF" w:themeFill="background1"/>
              <w:contextualSpacing/>
              <w:jc w:val="both"/>
            </w:pPr>
            <w:r w:rsidRPr="00220624">
              <w:t>УБР</w:t>
            </w:r>
          </w:p>
        </w:tc>
        <w:tc>
          <w:tcPr>
            <w:tcW w:w="542" w:type="pct"/>
            <w:vAlign w:val="center"/>
          </w:tcPr>
          <w:p w14:paraId="7B73B9F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21B34A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763DC2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3A5AA2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4208B8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639ADB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46D6E4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3CFD61B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273E75E3" w14:textId="77777777" w:rsidTr="00F83171">
        <w:trPr>
          <w:trHeight w:val="20"/>
        </w:trPr>
        <w:tc>
          <w:tcPr>
            <w:tcW w:w="1001" w:type="pct"/>
            <w:shd w:val="clear" w:color="auto" w:fill="auto"/>
            <w:vAlign w:val="bottom"/>
          </w:tcPr>
          <w:p w14:paraId="570E6A4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5F0F810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542" w:type="pct"/>
            <w:shd w:val="clear" w:color="auto" w:fill="auto"/>
            <w:vAlign w:val="center"/>
          </w:tcPr>
          <w:p w14:paraId="70D4D61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543" w:type="pct"/>
            <w:shd w:val="clear" w:color="auto" w:fill="auto"/>
            <w:vAlign w:val="center"/>
          </w:tcPr>
          <w:p w14:paraId="3025D1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4" w:type="pct"/>
            <w:shd w:val="clear" w:color="auto" w:fill="auto"/>
            <w:vAlign w:val="center"/>
          </w:tcPr>
          <w:p w14:paraId="35F0532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4" w:type="pct"/>
            <w:shd w:val="clear" w:color="auto" w:fill="auto"/>
            <w:vAlign w:val="center"/>
          </w:tcPr>
          <w:p w14:paraId="5FB34A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2" w:type="pct"/>
            <w:shd w:val="clear" w:color="auto" w:fill="auto"/>
            <w:vAlign w:val="center"/>
          </w:tcPr>
          <w:p w14:paraId="7C334F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7" w:type="pct"/>
            <w:gridSpan w:val="2"/>
            <w:shd w:val="clear" w:color="auto" w:fill="auto"/>
            <w:vAlign w:val="center"/>
          </w:tcPr>
          <w:p w14:paraId="57906A3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4" w:type="pct"/>
            <w:vAlign w:val="center"/>
          </w:tcPr>
          <w:p w14:paraId="5A486B0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r>
      <w:tr w:rsidR="00F83171" w:rsidRPr="00220624" w14:paraId="4BBA518A" w14:textId="77777777" w:rsidTr="00F83171">
        <w:trPr>
          <w:trHeight w:val="20"/>
        </w:trPr>
        <w:tc>
          <w:tcPr>
            <w:tcW w:w="1001" w:type="pct"/>
            <w:shd w:val="clear" w:color="auto" w:fill="auto"/>
            <w:vAlign w:val="bottom"/>
          </w:tcPr>
          <w:p w14:paraId="223D3B7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222002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542" w:type="pct"/>
            <w:shd w:val="clear" w:color="auto" w:fill="auto"/>
            <w:vAlign w:val="center"/>
          </w:tcPr>
          <w:p w14:paraId="41193F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543" w:type="pct"/>
            <w:shd w:val="clear" w:color="auto" w:fill="auto"/>
            <w:vAlign w:val="center"/>
          </w:tcPr>
          <w:p w14:paraId="00A147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4" w:type="pct"/>
            <w:shd w:val="clear" w:color="auto" w:fill="auto"/>
            <w:vAlign w:val="center"/>
          </w:tcPr>
          <w:p w14:paraId="46355C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4" w:type="pct"/>
            <w:shd w:val="clear" w:color="auto" w:fill="auto"/>
            <w:vAlign w:val="center"/>
          </w:tcPr>
          <w:p w14:paraId="083D8A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2" w:type="pct"/>
            <w:shd w:val="clear" w:color="auto" w:fill="auto"/>
            <w:vAlign w:val="center"/>
          </w:tcPr>
          <w:p w14:paraId="3C07F87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7" w:type="pct"/>
            <w:gridSpan w:val="2"/>
            <w:shd w:val="clear" w:color="auto" w:fill="auto"/>
            <w:vAlign w:val="center"/>
          </w:tcPr>
          <w:p w14:paraId="18D4FBC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4" w:type="pct"/>
            <w:vAlign w:val="center"/>
          </w:tcPr>
          <w:p w14:paraId="3DCBBA6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r>
      <w:tr w:rsidR="00F83171" w:rsidRPr="00220624" w14:paraId="7D59D843" w14:textId="77777777" w:rsidTr="00F83171">
        <w:trPr>
          <w:trHeight w:val="20"/>
        </w:trPr>
        <w:tc>
          <w:tcPr>
            <w:tcW w:w="1001" w:type="pct"/>
            <w:shd w:val="clear" w:color="auto" w:fill="auto"/>
            <w:vAlign w:val="bottom"/>
          </w:tcPr>
          <w:p w14:paraId="45D6F25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621C2A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542" w:type="pct"/>
            <w:shd w:val="clear" w:color="auto" w:fill="auto"/>
            <w:vAlign w:val="center"/>
          </w:tcPr>
          <w:p w14:paraId="6D9D3F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543" w:type="pct"/>
            <w:shd w:val="clear" w:color="auto" w:fill="auto"/>
            <w:vAlign w:val="center"/>
          </w:tcPr>
          <w:p w14:paraId="448E95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4" w:type="pct"/>
            <w:shd w:val="clear" w:color="auto" w:fill="auto"/>
            <w:vAlign w:val="center"/>
          </w:tcPr>
          <w:p w14:paraId="2D050B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4" w:type="pct"/>
            <w:shd w:val="clear" w:color="auto" w:fill="auto"/>
            <w:vAlign w:val="center"/>
          </w:tcPr>
          <w:p w14:paraId="358955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2" w:type="pct"/>
            <w:shd w:val="clear" w:color="auto" w:fill="auto"/>
            <w:vAlign w:val="center"/>
          </w:tcPr>
          <w:p w14:paraId="70A869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7" w:type="pct"/>
            <w:gridSpan w:val="2"/>
            <w:shd w:val="clear" w:color="auto" w:fill="auto"/>
            <w:vAlign w:val="center"/>
          </w:tcPr>
          <w:p w14:paraId="07D2C8B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4" w:type="pct"/>
            <w:vAlign w:val="center"/>
          </w:tcPr>
          <w:p w14:paraId="3C6B59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r>
      <w:tr w:rsidR="00F83171" w:rsidRPr="00220624" w14:paraId="3B01C88A" w14:textId="77777777" w:rsidTr="00F83171">
        <w:trPr>
          <w:trHeight w:val="20"/>
        </w:trPr>
        <w:tc>
          <w:tcPr>
            <w:tcW w:w="1001" w:type="pct"/>
            <w:shd w:val="clear" w:color="auto" w:fill="auto"/>
            <w:vAlign w:val="bottom"/>
          </w:tcPr>
          <w:p w14:paraId="7ACA88A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46EA95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542" w:type="pct"/>
            <w:shd w:val="clear" w:color="auto" w:fill="auto"/>
            <w:vAlign w:val="center"/>
          </w:tcPr>
          <w:p w14:paraId="307B75F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543" w:type="pct"/>
            <w:shd w:val="clear" w:color="auto" w:fill="auto"/>
            <w:vAlign w:val="center"/>
          </w:tcPr>
          <w:p w14:paraId="0B6A5A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4" w:type="pct"/>
            <w:shd w:val="clear" w:color="auto" w:fill="auto"/>
            <w:vAlign w:val="center"/>
          </w:tcPr>
          <w:p w14:paraId="0A26858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4" w:type="pct"/>
            <w:shd w:val="clear" w:color="auto" w:fill="auto"/>
            <w:vAlign w:val="center"/>
          </w:tcPr>
          <w:p w14:paraId="02DD79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2" w:type="pct"/>
            <w:shd w:val="clear" w:color="auto" w:fill="auto"/>
            <w:vAlign w:val="center"/>
          </w:tcPr>
          <w:p w14:paraId="058E5E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7" w:type="pct"/>
            <w:gridSpan w:val="2"/>
            <w:shd w:val="clear" w:color="auto" w:fill="auto"/>
            <w:vAlign w:val="center"/>
          </w:tcPr>
          <w:p w14:paraId="41D62E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4" w:type="pct"/>
            <w:vAlign w:val="center"/>
          </w:tcPr>
          <w:p w14:paraId="50C5455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r>
      <w:tr w:rsidR="00BF4FF6" w:rsidRPr="00220624" w14:paraId="49B54074" w14:textId="77777777" w:rsidTr="005E1B94">
        <w:trPr>
          <w:trHeight w:val="20"/>
        </w:trPr>
        <w:tc>
          <w:tcPr>
            <w:tcW w:w="5000" w:type="pct"/>
            <w:gridSpan w:val="10"/>
            <w:shd w:val="clear" w:color="auto" w:fill="auto"/>
            <w:vAlign w:val="center"/>
          </w:tcPr>
          <w:p w14:paraId="4E7716DF" w14:textId="77777777" w:rsidR="00BF4FF6" w:rsidRPr="00220624" w:rsidRDefault="00E65F75" w:rsidP="00A1683E">
            <w:pPr>
              <w:pStyle w:val="affff5"/>
              <w:shd w:val="clear" w:color="auto" w:fill="FFFFFF" w:themeFill="background1"/>
              <w:contextualSpacing/>
              <w:rPr>
                <w:b w:val="0"/>
                <w:sz w:val="22"/>
                <w:szCs w:val="22"/>
              </w:rPr>
            </w:pPr>
            <w:r w:rsidRPr="00220624">
              <w:rPr>
                <w:b w:val="0"/>
                <w:sz w:val="22"/>
                <w:szCs w:val="22"/>
              </w:rPr>
              <w:t xml:space="preserve">ООО </w:t>
            </w:r>
            <w:r w:rsidR="00BF4FF6" w:rsidRPr="00220624">
              <w:rPr>
                <w:b w:val="0"/>
                <w:sz w:val="22"/>
                <w:szCs w:val="22"/>
              </w:rPr>
              <w:t>ТеплоНе</w:t>
            </w:r>
            <w:r w:rsidRPr="00220624">
              <w:rPr>
                <w:b w:val="0"/>
                <w:sz w:val="22"/>
                <w:szCs w:val="22"/>
              </w:rPr>
              <w:t>фть</w:t>
            </w:r>
          </w:p>
        </w:tc>
      </w:tr>
      <w:tr w:rsidR="00F83171" w:rsidRPr="00220624" w14:paraId="4AC1D442" w14:textId="77777777" w:rsidTr="00F83171">
        <w:trPr>
          <w:trHeight w:val="70"/>
        </w:trPr>
        <w:tc>
          <w:tcPr>
            <w:tcW w:w="1001" w:type="pct"/>
            <w:shd w:val="clear" w:color="auto" w:fill="auto"/>
            <w:vAlign w:val="center"/>
          </w:tcPr>
          <w:p w14:paraId="49767B01" w14:textId="77777777" w:rsidR="00BF4FF6" w:rsidRPr="00220624" w:rsidRDefault="00BF4FF6" w:rsidP="00A1683E">
            <w:pPr>
              <w:pStyle w:val="affff6"/>
              <w:shd w:val="clear" w:color="auto" w:fill="FFFFFF" w:themeFill="background1"/>
              <w:contextualSpacing/>
              <w:jc w:val="both"/>
            </w:pPr>
            <w:r w:rsidRPr="00220624">
              <w:t>Котельная №1</w:t>
            </w:r>
          </w:p>
        </w:tc>
        <w:tc>
          <w:tcPr>
            <w:tcW w:w="542" w:type="pct"/>
            <w:vAlign w:val="center"/>
          </w:tcPr>
          <w:p w14:paraId="6159BF8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4B15D3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1F5AAC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74A693D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3581AA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4A7A51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51A1E5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4AFC43C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46C639EC" w14:textId="77777777" w:rsidTr="00F83171">
        <w:trPr>
          <w:trHeight w:val="70"/>
        </w:trPr>
        <w:tc>
          <w:tcPr>
            <w:tcW w:w="1001" w:type="pct"/>
            <w:shd w:val="clear" w:color="auto" w:fill="auto"/>
            <w:vAlign w:val="bottom"/>
          </w:tcPr>
          <w:p w14:paraId="08F8B81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lastRenderedPageBreak/>
              <w:t>Фактическая годовая выработка тепловой энергии, Гкал</w:t>
            </w:r>
          </w:p>
        </w:tc>
        <w:tc>
          <w:tcPr>
            <w:tcW w:w="542" w:type="pct"/>
            <w:vAlign w:val="center"/>
          </w:tcPr>
          <w:p w14:paraId="48BA916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542" w:type="pct"/>
            <w:shd w:val="clear" w:color="auto" w:fill="auto"/>
            <w:vAlign w:val="center"/>
          </w:tcPr>
          <w:p w14:paraId="386941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543" w:type="pct"/>
            <w:shd w:val="clear" w:color="auto" w:fill="auto"/>
            <w:vAlign w:val="center"/>
          </w:tcPr>
          <w:p w14:paraId="38F692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4" w:type="pct"/>
            <w:shd w:val="clear" w:color="auto" w:fill="auto"/>
            <w:vAlign w:val="center"/>
          </w:tcPr>
          <w:p w14:paraId="6658435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4" w:type="pct"/>
            <w:shd w:val="clear" w:color="auto" w:fill="auto"/>
            <w:vAlign w:val="center"/>
          </w:tcPr>
          <w:p w14:paraId="631CE5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2" w:type="pct"/>
            <w:shd w:val="clear" w:color="auto" w:fill="auto"/>
            <w:vAlign w:val="center"/>
          </w:tcPr>
          <w:p w14:paraId="66A3319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7" w:type="pct"/>
            <w:gridSpan w:val="2"/>
            <w:shd w:val="clear" w:color="auto" w:fill="auto"/>
            <w:vAlign w:val="center"/>
          </w:tcPr>
          <w:p w14:paraId="1DB1C2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4" w:type="pct"/>
            <w:vAlign w:val="center"/>
          </w:tcPr>
          <w:p w14:paraId="47814F2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r>
      <w:tr w:rsidR="00F83171" w:rsidRPr="00220624" w14:paraId="10BEB434" w14:textId="77777777" w:rsidTr="00F83171">
        <w:trPr>
          <w:trHeight w:val="70"/>
        </w:trPr>
        <w:tc>
          <w:tcPr>
            <w:tcW w:w="1001" w:type="pct"/>
            <w:shd w:val="clear" w:color="auto" w:fill="auto"/>
            <w:vAlign w:val="bottom"/>
          </w:tcPr>
          <w:p w14:paraId="3DA8F9C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16827E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542" w:type="pct"/>
            <w:shd w:val="clear" w:color="auto" w:fill="auto"/>
            <w:vAlign w:val="center"/>
          </w:tcPr>
          <w:p w14:paraId="2734A0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543" w:type="pct"/>
            <w:shd w:val="clear" w:color="auto" w:fill="auto"/>
            <w:vAlign w:val="center"/>
          </w:tcPr>
          <w:p w14:paraId="28ECD6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4" w:type="pct"/>
            <w:shd w:val="clear" w:color="auto" w:fill="auto"/>
            <w:vAlign w:val="center"/>
          </w:tcPr>
          <w:p w14:paraId="20E0A8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4" w:type="pct"/>
            <w:shd w:val="clear" w:color="auto" w:fill="auto"/>
            <w:vAlign w:val="center"/>
          </w:tcPr>
          <w:p w14:paraId="65B2ECA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2" w:type="pct"/>
            <w:shd w:val="clear" w:color="auto" w:fill="auto"/>
            <w:vAlign w:val="center"/>
          </w:tcPr>
          <w:p w14:paraId="1C2CADC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7" w:type="pct"/>
            <w:gridSpan w:val="2"/>
            <w:shd w:val="clear" w:color="auto" w:fill="auto"/>
            <w:vAlign w:val="center"/>
          </w:tcPr>
          <w:p w14:paraId="7913D4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4" w:type="pct"/>
            <w:vAlign w:val="center"/>
          </w:tcPr>
          <w:p w14:paraId="08DC91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r>
      <w:tr w:rsidR="00F83171" w:rsidRPr="00220624" w14:paraId="4A9C917B" w14:textId="77777777" w:rsidTr="00F83171">
        <w:trPr>
          <w:trHeight w:val="70"/>
        </w:trPr>
        <w:tc>
          <w:tcPr>
            <w:tcW w:w="1001" w:type="pct"/>
            <w:shd w:val="clear" w:color="auto" w:fill="auto"/>
            <w:vAlign w:val="bottom"/>
          </w:tcPr>
          <w:p w14:paraId="7F13ED1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3A7B0F5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542" w:type="pct"/>
            <w:shd w:val="clear" w:color="auto" w:fill="auto"/>
            <w:vAlign w:val="center"/>
          </w:tcPr>
          <w:p w14:paraId="1E07D51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543" w:type="pct"/>
            <w:shd w:val="clear" w:color="auto" w:fill="auto"/>
            <w:vAlign w:val="center"/>
          </w:tcPr>
          <w:p w14:paraId="2D87C44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4" w:type="pct"/>
            <w:shd w:val="clear" w:color="auto" w:fill="auto"/>
            <w:vAlign w:val="center"/>
          </w:tcPr>
          <w:p w14:paraId="4C82A71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4" w:type="pct"/>
            <w:shd w:val="clear" w:color="auto" w:fill="auto"/>
            <w:vAlign w:val="center"/>
          </w:tcPr>
          <w:p w14:paraId="4B513D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2" w:type="pct"/>
            <w:shd w:val="clear" w:color="auto" w:fill="auto"/>
            <w:vAlign w:val="center"/>
          </w:tcPr>
          <w:p w14:paraId="06BEB0E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7" w:type="pct"/>
            <w:gridSpan w:val="2"/>
            <w:shd w:val="clear" w:color="auto" w:fill="auto"/>
            <w:vAlign w:val="center"/>
          </w:tcPr>
          <w:p w14:paraId="5C949C0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4" w:type="pct"/>
            <w:vAlign w:val="center"/>
          </w:tcPr>
          <w:p w14:paraId="4C328E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r>
      <w:tr w:rsidR="00F83171" w:rsidRPr="00220624" w14:paraId="002EA272" w14:textId="77777777" w:rsidTr="00F83171">
        <w:trPr>
          <w:trHeight w:val="70"/>
        </w:trPr>
        <w:tc>
          <w:tcPr>
            <w:tcW w:w="1001" w:type="pct"/>
            <w:shd w:val="clear" w:color="auto" w:fill="auto"/>
            <w:vAlign w:val="bottom"/>
          </w:tcPr>
          <w:p w14:paraId="7385FB1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75FD9DC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542" w:type="pct"/>
            <w:shd w:val="clear" w:color="auto" w:fill="auto"/>
            <w:vAlign w:val="center"/>
          </w:tcPr>
          <w:p w14:paraId="1D9ADC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543" w:type="pct"/>
            <w:shd w:val="clear" w:color="auto" w:fill="auto"/>
            <w:vAlign w:val="center"/>
          </w:tcPr>
          <w:p w14:paraId="591CE6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4" w:type="pct"/>
            <w:shd w:val="clear" w:color="auto" w:fill="auto"/>
            <w:vAlign w:val="center"/>
          </w:tcPr>
          <w:p w14:paraId="44BBCC4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4" w:type="pct"/>
            <w:shd w:val="clear" w:color="auto" w:fill="auto"/>
            <w:vAlign w:val="center"/>
          </w:tcPr>
          <w:p w14:paraId="73986B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2" w:type="pct"/>
            <w:shd w:val="clear" w:color="auto" w:fill="auto"/>
            <w:vAlign w:val="center"/>
          </w:tcPr>
          <w:p w14:paraId="394EBDF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7" w:type="pct"/>
            <w:gridSpan w:val="2"/>
            <w:shd w:val="clear" w:color="auto" w:fill="auto"/>
            <w:vAlign w:val="center"/>
          </w:tcPr>
          <w:p w14:paraId="1CDA7F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4" w:type="pct"/>
            <w:vAlign w:val="center"/>
          </w:tcPr>
          <w:p w14:paraId="0549ED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r>
      <w:tr w:rsidR="00F83171" w:rsidRPr="00220624" w14:paraId="229EFC11" w14:textId="77777777" w:rsidTr="00F83171">
        <w:trPr>
          <w:trHeight w:val="20"/>
        </w:trPr>
        <w:tc>
          <w:tcPr>
            <w:tcW w:w="1001" w:type="pct"/>
            <w:shd w:val="clear" w:color="auto" w:fill="auto"/>
            <w:vAlign w:val="center"/>
          </w:tcPr>
          <w:p w14:paraId="181A982E" w14:textId="77777777" w:rsidR="00BF4FF6" w:rsidRPr="00220624" w:rsidRDefault="00BF4FF6" w:rsidP="00A1683E">
            <w:pPr>
              <w:pStyle w:val="affff6"/>
              <w:shd w:val="clear" w:color="auto" w:fill="FFFFFF" w:themeFill="background1"/>
              <w:contextualSpacing/>
              <w:jc w:val="both"/>
            </w:pPr>
            <w:r w:rsidRPr="00220624">
              <w:t>Котельная №2</w:t>
            </w:r>
          </w:p>
        </w:tc>
        <w:tc>
          <w:tcPr>
            <w:tcW w:w="542" w:type="pct"/>
            <w:vAlign w:val="center"/>
          </w:tcPr>
          <w:p w14:paraId="4F4CC8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4FC7AD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3A66EC4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198341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5B777F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126F3F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50E3214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347FB7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1D2CE4B2" w14:textId="77777777" w:rsidTr="00F83171">
        <w:trPr>
          <w:trHeight w:val="20"/>
        </w:trPr>
        <w:tc>
          <w:tcPr>
            <w:tcW w:w="1001" w:type="pct"/>
            <w:shd w:val="clear" w:color="auto" w:fill="auto"/>
            <w:vAlign w:val="bottom"/>
          </w:tcPr>
          <w:p w14:paraId="4838D97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47FA7F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542" w:type="pct"/>
            <w:shd w:val="clear" w:color="auto" w:fill="auto"/>
            <w:vAlign w:val="center"/>
          </w:tcPr>
          <w:p w14:paraId="6FFBD9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543" w:type="pct"/>
            <w:shd w:val="clear" w:color="auto" w:fill="auto"/>
            <w:vAlign w:val="center"/>
          </w:tcPr>
          <w:p w14:paraId="2BE2532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4" w:type="pct"/>
            <w:shd w:val="clear" w:color="auto" w:fill="auto"/>
            <w:vAlign w:val="center"/>
          </w:tcPr>
          <w:p w14:paraId="249D8E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4" w:type="pct"/>
            <w:shd w:val="clear" w:color="auto" w:fill="auto"/>
            <w:vAlign w:val="center"/>
          </w:tcPr>
          <w:p w14:paraId="4B81396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2" w:type="pct"/>
            <w:shd w:val="clear" w:color="auto" w:fill="auto"/>
            <w:vAlign w:val="center"/>
          </w:tcPr>
          <w:p w14:paraId="3783B7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7" w:type="pct"/>
            <w:gridSpan w:val="2"/>
            <w:shd w:val="clear" w:color="auto" w:fill="auto"/>
            <w:vAlign w:val="center"/>
          </w:tcPr>
          <w:p w14:paraId="5335B4F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4" w:type="pct"/>
            <w:vAlign w:val="center"/>
          </w:tcPr>
          <w:p w14:paraId="4E6BEB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r>
      <w:tr w:rsidR="00F83171" w:rsidRPr="00220624" w14:paraId="7372B5FB" w14:textId="77777777" w:rsidTr="00F83171">
        <w:trPr>
          <w:trHeight w:val="20"/>
        </w:trPr>
        <w:tc>
          <w:tcPr>
            <w:tcW w:w="1001" w:type="pct"/>
            <w:shd w:val="clear" w:color="auto" w:fill="auto"/>
            <w:vAlign w:val="bottom"/>
          </w:tcPr>
          <w:p w14:paraId="5E4E507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7D71A9D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542" w:type="pct"/>
            <w:shd w:val="clear" w:color="auto" w:fill="auto"/>
            <w:vAlign w:val="center"/>
          </w:tcPr>
          <w:p w14:paraId="0C8E6B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543" w:type="pct"/>
            <w:shd w:val="clear" w:color="auto" w:fill="auto"/>
            <w:vAlign w:val="center"/>
          </w:tcPr>
          <w:p w14:paraId="4ECACD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4" w:type="pct"/>
            <w:shd w:val="clear" w:color="auto" w:fill="auto"/>
            <w:vAlign w:val="center"/>
          </w:tcPr>
          <w:p w14:paraId="55283D7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4" w:type="pct"/>
            <w:shd w:val="clear" w:color="auto" w:fill="auto"/>
            <w:vAlign w:val="center"/>
          </w:tcPr>
          <w:p w14:paraId="03C9DED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2" w:type="pct"/>
            <w:shd w:val="clear" w:color="auto" w:fill="auto"/>
            <w:vAlign w:val="center"/>
          </w:tcPr>
          <w:p w14:paraId="72776A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7" w:type="pct"/>
            <w:gridSpan w:val="2"/>
            <w:shd w:val="clear" w:color="auto" w:fill="auto"/>
            <w:vAlign w:val="center"/>
          </w:tcPr>
          <w:p w14:paraId="6A37BC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4" w:type="pct"/>
            <w:vAlign w:val="center"/>
          </w:tcPr>
          <w:p w14:paraId="774D81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r>
      <w:tr w:rsidR="00F83171" w:rsidRPr="00220624" w14:paraId="5E216F82" w14:textId="77777777" w:rsidTr="00F83171">
        <w:trPr>
          <w:trHeight w:val="20"/>
        </w:trPr>
        <w:tc>
          <w:tcPr>
            <w:tcW w:w="1001" w:type="pct"/>
            <w:shd w:val="clear" w:color="auto" w:fill="auto"/>
            <w:vAlign w:val="bottom"/>
          </w:tcPr>
          <w:p w14:paraId="12BC5CE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5F4450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542" w:type="pct"/>
            <w:shd w:val="clear" w:color="auto" w:fill="auto"/>
            <w:vAlign w:val="center"/>
          </w:tcPr>
          <w:p w14:paraId="5AC959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543" w:type="pct"/>
            <w:shd w:val="clear" w:color="auto" w:fill="auto"/>
            <w:vAlign w:val="center"/>
          </w:tcPr>
          <w:p w14:paraId="798191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4" w:type="pct"/>
            <w:shd w:val="clear" w:color="auto" w:fill="auto"/>
            <w:vAlign w:val="center"/>
          </w:tcPr>
          <w:p w14:paraId="7AB2AF5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4" w:type="pct"/>
            <w:shd w:val="clear" w:color="auto" w:fill="auto"/>
            <w:vAlign w:val="center"/>
          </w:tcPr>
          <w:p w14:paraId="33FDA7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2" w:type="pct"/>
            <w:shd w:val="clear" w:color="auto" w:fill="auto"/>
            <w:vAlign w:val="center"/>
          </w:tcPr>
          <w:p w14:paraId="251EEF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7" w:type="pct"/>
            <w:gridSpan w:val="2"/>
            <w:shd w:val="clear" w:color="auto" w:fill="auto"/>
            <w:vAlign w:val="center"/>
          </w:tcPr>
          <w:p w14:paraId="2EE296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4" w:type="pct"/>
            <w:vAlign w:val="center"/>
          </w:tcPr>
          <w:p w14:paraId="45A4CB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r>
      <w:tr w:rsidR="00F83171" w:rsidRPr="00220624" w14:paraId="0902DA4B" w14:textId="77777777" w:rsidTr="00F83171">
        <w:trPr>
          <w:trHeight w:val="20"/>
        </w:trPr>
        <w:tc>
          <w:tcPr>
            <w:tcW w:w="1001" w:type="pct"/>
            <w:shd w:val="clear" w:color="auto" w:fill="auto"/>
            <w:vAlign w:val="bottom"/>
          </w:tcPr>
          <w:p w14:paraId="43BFAA2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2AEFE2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542" w:type="pct"/>
            <w:shd w:val="clear" w:color="auto" w:fill="auto"/>
            <w:vAlign w:val="center"/>
          </w:tcPr>
          <w:p w14:paraId="4FC6A4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543" w:type="pct"/>
            <w:shd w:val="clear" w:color="auto" w:fill="auto"/>
            <w:vAlign w:val="center"/>
          </w:tcPr>
          <w:p w14:paraId="1294919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4" w:type="pct"/>
            <w:shd w:val="clear" w:color="auto" w:fill="auto"/>
            <w:vAlign w:val="center"/>
          </w:tcPr>
          <w:p w14:paraId="68A2E9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4" w:type="pct"/>
            <w:shd w:val="clear" w:color="auto" w:fill="auto"/>
            <w:vAlign w:val="center"/>
          </w:tcPr>
          <w:p w14:paraId="4CF45A1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2" w:type="pct"/>
            <w:shd w:val="clear" w:color="auto" w:fill="auto"/>
            <w:vAlign w:val="center"/>
          </w:tcPr>
          <w:p w14:paraId="5532463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7" w:type="pct"/>
            <w:gridSpan w:val="2"/>
            <w:shd w:val="clear" w:color="auto" w:fill="auto"/>
            <w:vAlign w:val="center"/>
          </w:tcPr>
          <w:p w14:paraId="04BD1F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4" w:type="pct"/>
            <w:vAlign w:val="center"/>
          </w:tcPr>
          <w:p w14:paraId="6673F1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r>
      <w:tr w:rsidR="00BF4FF6" w:rsidRPr="00220624" w14:paraId="533435B1" w14:textId="77777777" w:rsidTr="005E1B94">
        <w:trPr>
          <w:trHeight w:val="20"/>
        </w:trPr>
        <w:tc>
          <w:tcPr>
            <w:tcW w:w="5000" w:type="pct"/>
            <w:gridSpan w:val="10"/>
            <w:shd w:val="clear" w:color="auto" w:fill="auto"/>
            <w:vAlign w:val="center"/>
          </w:tcPr>
          <w:p w14:paraId="4D7D18FB" w14:textId="77777777" w:rsidR="00BF4FF6" w:rsidRPr="00220624" w:rsidRDefault="00E65F75" w:rsidP="00A1683E">
            <w:pPr>
              <w:pStyle w:val="affff5"/>
              <w:shd w:val="clear" w:color="auto" w:fill="FFFFFF" w:themeFill="background1"/>
              <w:contextualSpacing/>
              <w:rPr>
                <w:b w:val="0"/>
                <w:sz w:val="22"/>
                <w:szCs w:val="22"/>
              </w:rPr>
            </w:pPr>
            <w:r w:rsidRPr="00220624">
              <w:rPr>
                <w:b w:val="0"/>
                <w:sz w:val="22"/>
                <w:szCs w:val="22"/>
              </w:rPr>
              <w:t>ЗАО СП МеКаМинефть</w:t>
            </w:r>
          </w:p>
        </w:tc>
      </w:tr>
      <w:tr w:rsidR="00F83171" w:rsidRPr="00220624" w14:paraId="5C1737D8" w14:textId="77777777" w:rsidTr="00F83171">
        <w:trPr>
          <w:trHeight w:val="20"/>
        </w:trPr>
        <w:tc>
          <w:tcPr>
            <w:tcW w:w="1001" w:type="pct"/>
            <w:shd w:val="clear" w:color="auto" w:fill="auto"/>
            <w:vAlign w:val="center"/>
          </w:tcPr>
          <w:p w14:paraId="14FC9F58" w14:textId="77777777" w:rsidR="00BF4FF6" w:rsidRPr="00220624" w:rsidRDefault="00E65F75" w:rsidP="00A1683E">
            <w:pPr>
              <w:pStyle w:val="affff6"/>
              <w:shd w:val="clear" w:color="auto" w:fill="FFFFFF" w:themeFill="background1"/>
              <w:ind w:right="-117"/>
              <w:contextualSpacing/>
              <w:jc w:val="both"/>
            </w:pPr>
            <w:r w:rsidRPr="00220624">
              <w:t>Котельная МеКаМинефт</w:t>
            </w:r>
            <w:r w:rsidR="00BF4FF6" w:rsidRPr="00220624">
              <w:t xml:space="preserve"> </w:t>
            </w:r>
          </w:p>
        </w:tc>
        <w:tc>
          <w:tcPr>
            <w:tcW w:w="542" w:type="pct"/>
            <w:vAlign w:val="center"/>
          </w:tcPr>
          <w:p w14:paraId="3A79B6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6A68B8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4E84FC7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5ED5283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32754D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592E010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54EB4B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61B0F0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4559888B" w14:textId="77777777" w:rsidTr="00F83171">
        <w:trPr>
          <w:trHeight w:val="20"/>
        </w:trPr>
        <w:tc>
          <w:tcPr>
            <w:tcW w:w="1001" w:type="pct"/>
            <w:shd w:val="clear" w:color="auto" w:fill="auto"/>
            <w:vAlign w:val="bottom"/>
          </w:tcPr>
          <w:p w14:paraId="01C636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2C23E9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542" w:type="pct"/>
            <w:shd w:val="clear" w:color="auto" w:fill="auto"/>
            <w:vAlign w:val="center"/>
          </w:tcPr>
          <w:p w14:paraId="78D2884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543" w:type="pct"/>
            <w:shd w:val="clear" w:color="auto" w:fill="auto"/>
            <w:vAlign w:val="center"/>
          </w:tcPr>
          <w:p w14:paraId="3FC433A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4" w:type="pct"/>
            <w:shd w:val="clear" w:color="auto" w:fill="auto"/>
            <w:vAlign w:val="center"/>
          </w:tcPr>
          <w:p w14:paraId="64FEC9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4" w:type="pct"/>
            <w:shd w:val="clear" w:color="auto" w:fill="auto"/>
            <w:vAlign w:val="center"/>
          </w:tcPr>
          <w:p w14:paraId="1D744F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2" w:type="pct"/>
            <w:shd w:val="clear" w:color="auto" w:fill="auto"/>
            <w:vAlign w:val="center"/>
          </w:tcPr>
          <w:p w14:paraId="121B599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7" w:type="pct"/>
            <w:gridSpan w:val="2"/>
            <w:shd w:val="clear" w:color="auto" w:fill="auto"/>
            <w:vAlign w:val="center"/>
          </w:tcPr>
          <w:p w14:paraId="3E48B9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4" w:type="pct"/>
            <w:vAlign w:val="center"/>
          </w:tcPr>
          <w:p w14:paraId="06F378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r>
      <w:tr w:rsidR="00F83171" w:rsidRPr="00220624" w14:paraId="1BB40D5F" w14:textId="77777777" w:rsidTr="00F83171">
        <w:trPr>
          <w:trHeight w:val="20"/>
        </w:trPr>
        <w:tc>
          <w:tcPr>
            <w:tcW w:w="1001" w:type="pct"/>
            <w:shd w:val="clear" w:color="auto" w:fill="auto"/>
            <w:vAlign w:val="bottom"/>
          </w:tcPr>
          <w:p w14:paraId="16D80D0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797942F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542" w:type="pct"/>
            <w:shd w:val="clear" w:color="auto" w:fill="auto"/>
            <w:vAlign w:val="center"/>
          </w:tcPr>
          <w:p w14:paraId="3C0A49F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543" w:type="pct"/>
            <w:shd w:val="clear" w:color="auto" w:fill="auto"/>
            <w:vAlign w:val="center"/>
          </w:tcPr>
          <w:p w14:paraId="71C4023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4" w:type="pct"/>
            <w:shd w:val="clear" w:color="auto" w:fill="auto"/>
            <w:vAlign w:val="center"/>
          </w:tcPr>
          <w:p w14:paraId="0795B30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4" w:type="pct"/>
            <w:shd w:val="clear" w:color="auto" w:fill="auto"/>
            <w:vAlign w:val="center"/>
          </w:tcPr>
          <w:p w14:paraId="1501CC1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2" w:type="pct"/>
            <w:shd w:val="clear" w:color="auto" w:fill="auto"/>
            <w:vAlign w:val="center"/>
          </w:tcPr>
          <w:p w14:paraId="010053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7" w:type="pct"/>
            <w:gridSpan w:val="2"/>
            <w:shd w:val="clear" w:color="auto" w:fill="auto"/>
            <w:vAlign w:val="center"/>
          </w:tcPr>
          <w:p w14:paraId="0497A1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4" w:type="pct"/>
            <w:vAlign w:val="center"/>
          </w:tcPr>
          <w:p w14:paraId="4816547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r>
      <w:tr w:rsidR="00F83171" w:rsidRPr="00220624" w14:paraId="7A3C9526" w14:textId="77777777" w:rsidTr="00F83171">
        <w:trPr>
          <w:trHeight w:val="20"/>
        </w:trPr>
        <w:tc>
          <w:tcPr>
            <w:tcW w:w="1001" w:type="pct"/>
            <w:shd w:val="clear" w:color="auto" w:fill="auto"/>
            <w:vAlign w:val="bottom"/>
          </w:tcPr>
          <w:p w14:paraId="6571B47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56248FC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542" w:type="pct"/>
            <w:shd w:val="clear" w:color="auto" w:fill="auto"/>
            <w:vAlign w:val="center"/>
          </w:tcPr>
          <w:p w14:paraId="53AD4DC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543" w:type="pct"/>
            <w:shd w:val="clear" w:color="auto" w:fill="auto"/>
            <w:vAlign w:val="center"/>
          </w:tcPr>
          <w:p w14:paraId="3A8E1F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4" w:type="pct"/>
            <w:shd w:val="clear" w:color="auto" w:fill="auto"/>
            <w:vAlign w:val="center"/>
          </w:tcPr>
          <w:p w14:paraId="795DC7B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4" w:type="pct"/>
            <w:shd w:val="clear" w:color="auto" w:fill="auto"/>
            <w:vAlign w:val="center"/>
          </w:tcPr>
          <w:p w14:paraId="1DC32F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2" w:type="pct"/>
            <w:shd w:val="clear" w:color="auto" w:fill="auto"/>
            <w:vAlign w:val="center"/>
          </w:tcPr>
          <w:p w14:paraId="6411F0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7" w:type="pct"/>
            <w:gridSpan w:val="2"/>
            <w:shd w:val="clear" w:color="auto" w:fill="auto"/>
            <w:vAlign w:val="center"/>
          </w:tcPr>
          <w:p w14:paraId="1F4A56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4" w:type="pct"/>
            <w:vAlign w:val="center"/>
          </w:tcPr>
          <w:p w14:paraId="01DC44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r>
      <w:tr w:rsidR="00F83171" w:rsidRPr="00220624" w14:paraId="4AE1E524" w14:textId="77777777" w:rsidTr="00F83171">
        <w:trPr>
          <w:trHeight w:val="20"/>
        </w:trPr>
        <w:tc>
          <w:tcPr>
            <w:tcW w:w="1001" w:type="pct"/>
            <w:shd w:val="clear" w:color="auto" w:fill="auto"/>
            <w:vAlign w:val="bottom"/>
          </w:tcPr>
          <w:p w14:paraId="0132CAE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149F6A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542" w:type="pct"/>
            <w:shd w:val="clear" w:color="auto" w:fill="auto"/>
            <w:vAlign w:val="center"/>
          </w:tcPr>
          <w:p w14:paraId="42C07F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543" w:type="pct"/>
            <w:shd w:val="clear" w:color="auto" w:fill="auto"/>
            <w:vAlign w:val="center"/>
          </w:tcPr>
          <w:p w14:paraId="6DEA1C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4" w:type="pct"/>
            <w:shd w:val="clear" w:color="auto" w:fill="auto"/>
            <w:vAlign w:val="center"/>
          </w:tcPr>
          <w:p w14:paraId="495AEF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4" w:type="pct"/>
            <w:shd w:val="clear" w:color="auto" w:fill="auto"/>
            <w:vAlign w:val="center"/>
          </w:tcPr>
          <w:p w14:paraId="40B2C0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2" w:type="pct"/>
            <w:shd w:val="clear" w:color="auto" w:fill="auto"/>
            <w:vAlign w:val="center"/>
          </w:tcPr>
          <w:p w14:paraId="24917A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7" w:type="pct"/>
            <w:gridSpan w:val="2"/>
            <w:shd w:val="clear" w:color="auto" w:fill="auto"/>
            <w:vAlign w:val="center"/>
          </w:tcPr>
          <w:p w14:paraId="7C22B55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4" w:type="pct"/>
            <w:vAlign w:val="center"/>
          </w:tcPr>
          <w:p w14:paraId="5A92C02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r>
      <w:tr w:rsidR="00BF4FF6" w:rsidRPr="00220624" w14:paraId="142FE800" w14:textId="77777777" w:rsidTr="005E1B94">
        <w:trPr>
          <w:trHeight w:val="20"/>
        </w:trPr>
        <w:tc>
          <w:tcPr>
            <w:tcW w:w="5000" w:type="pct"/>
            <w:gridSpan w:val="10"/>
            <w:shd w:val="clear" w:color="auto" w:fill="auto"/>
            <w:vAlign w:val="center"/>
          </w:tcPr>
          <w:p w14:paraId="57207B88" w14:textId="77777777" w:rsidR="00BF4FF6" w:rsidRPr="00220624" w:rsidRDefault="00BF4FF6" w:rsidP="00A1683E">
            <w:pPr>
              <w:pStyle w:val="affff5"/>
              <w:shd w:val="clear" w:color="auto" w:fill="FFFFFF" w:themeFill="background1"/>
              <w:contextualSpacing/>
              <w:rPr>
                <w:b w:val="0"/>
                <w:sz w:val="22"/>
                <w:szCs w:val="22"/>
              </w:rPr>
            </w:pPr>
            <w:r w:rsidRPr="00220624">
              <w:rPr>
                <w:b w:val="0"/>
                <w:sz w:val="22"/>
                <w:szCs w:val="22"/>
              </w:rPr>
              <w:t>ИП Верига Н.В.</w:t>
            </w:r>
          </w:p>
        </w:tc>
      </w:tr>
      <w:tr w:rsidR="00F83171" w:rsidRPr="00220624" w14:paraId="29540DB2" w14:textId="77777777" w:rsidTr="00F83171">
        <w:trPr>
          <w:trHeight w:val="20"/>
        </w:trPr>
        <w:tc>
          <w:tcPr>
            <w:tcW w:w="1001" w:type="pct"/>
            <w:shd w:val="clear" w:color="auto" w:fill="auto"/>
            <w:vAlign w:val="center"/>
          </w:tcPr>
          <w:p w14:paraId="0CE40871" w14:textId="77777777" w:rsidR="00BF4FF6" w:rsidRPr="00220624" w:rsidRDefault="00E65F75" w:rsidP="00A1683E">
            <w:pPr>
              <w:pStyle w:val="affff6"/>
              <w:shd w:val="clear" w:color="auto" w:fill="FFFFFF" w:themeFill="background1"/>
              <w:contextualSpacing/>
              <w:jc w:val="both"/>
            </w:pPr>
            <w:r w:rsidRPr="00220624">
              <w:t>Котельная Стеллажи</w:t>
            </w:r>
          </w:p>
        </w:tc>
        <w:tc>
          <w:tcPr>
            <w:tcW w:w="542" w:type="pct"/>
            <w:vAlign w:val="center"/>
          </w:tcPr>
          <w:p w14:paraId="2324929F" w14:textId="77777777" w:rsidR="00BF4FF6" w:rsidRPr="00220624" w:rsidRDefault="00BF4FF6" w:rsidP="00A1683E">
            <w:pPr>
              <w:pStyle w:val="affff6"/>
              <w:shd w:val="clear" w:color="auto" w:fill="FFFFFF" w:themeFill="background1"/>
              <w:contextualSpacing/>
            </w:pPr>
          </w:p>
        </w:tc>
        <w:tc>
          <w:tcPr>
            <w:tcW w:w="542" w:type="pct"/>
            <w:shd w:val="clear" w:color="auto" w:fill="auto"/>
            <w:vAlign w:val="center"/>
          </w:tcPr>
          <w:p w14:paraId="4D19A0BF" w14:textId="77777777" w:rsidR="00BF4FF6" w:rsidRPr="00220624" w:rsidRDefault="00BF4FF6" w:rsidP="00A1683E">
            <w:pPr>
              <w:pStyle w:val="affff6"/>
              <w:shd w:val="clear" w:color="auto" w:fill="FFFFFF" w:themeFill="background1"/>
              <w:contextualSpacing/>
            </w:pPr>
          </w:p>
        </w:tc>
        <w:tc>
          <w:tcPr>
            <w:tcW w:w="543" w:type="pct"/>
            <w:shd w:val="clear" w:color="auto" w:fill="auto"/>
            <w:vAlign w:val="center"/>
          </w:tcPr>
          <w:p w14:paraId="6B38A80F" w14:textId="77777777" w:rsidR="00BF4FF6" w:rsidRPr="00220624" w:rsidRDefault="00BF4FF6" w:rsidP="00A1683E">
            <w:pPr>
              <w:pStyle w:val="affff6"/>
              <w:shd w:val="clear" w:color="auto" w:fill="FFFFFF" w:themeFill="background1"/>
              <w:contextualSpacing/>
            </w:pPr>
          </w:p>
        </w:tc>
        <w:tc>
          <w:tcPr>
            <w:tcW w:w="474" w:type="pct"/>
            <w:shd w:val="clear" w:color="auto" w:fill="auto"/>
            <w:vAlign w:val="center"/>
          </w:tcPr>
          <w:p w14:paraId="77943E22" w14:textId="77777777" w:rsidR="00BF4FF6" w:rsidRPr="00220624" w:rsidRDefault="00BF4FF6" w:rsidP="00A1683E">
            <w:pPr>
              <w:pStyle w:val="affff6"/>
              <w:shd w:val="clear" w:color="auto" w:fill="FFFFFF" w:themeFill="background1"/>
              <w:contextualSpacing/>
            </w:pPr>
          </w:p>
        </w:tc>
        <w:tc>
          <w:tcPr>
            <w:tcW w:w="474" w:type="pct"/>
            <w:shd w:val="clear" w:color="auto" w:fill="auto"/>
            <w:vAlign w:val="center"/>
          </w:tcPr>
          <w:p w14:paraId="0D2093C5" w14:textId="77777777" w:rsidR="00BF4FF6" w:rsidRPr="00220624" w:rsidRDefault="00BF4FF6" w:rsidP="00A1683E">
            <w:pPr>
              <w:pStyle w:val="affff6"/>
              <w:shd w:val="clear" w:color="auto" w:fill="FFFFFF" w:themeFill="background1"/>
              <w:contextualSpacing/>
            </w:pPr>
          </w:p>
        </w:tc>
        <w:tc>
          <w:tcPr>
            <w:tcW w:w="472" w:type="pct"/>
            <w:shd w:val="clear" w:color="auto" w:fill="auto"/>
            <w:vAlign w:val="center"/>
          </w:tcPr>
          <w:p w14:paraId="35D191F5" w14:textId="77777777" w:rsidR="00BF4FF6" w:rsidRPr="00220624" w:rsidRDefault="00BF4FF6" w:rsidP="00A1683E">
            <w:pPr>
              <w:pStyle w:val="affff6"/>
              <w:shd w:val="clear" w:color="auto" w:fill="FFFFFF" w:themeFill="background1"/>
              <w:contextualSpacing/>
            </w:pPr>
          </w:p>
        </w:tc>
        <w:tc>
          <w:tcPr>
            <w:tcW w:w="477" w:type="pct"/>
            <w:gridSpan w:val="2"/>
            <w:shd w:val="clear" w:color="auto" w:fill="auto"/>
            <w:vAlign w:val="center"/>
          </w:tcPr>
          <w:p w14:paraId="43D92FFB" w14:textId="77777777" w:rsidR="00BF4FF6" w:rsidRPr="00220624" w:rsidRDefault="00BF4FF6" w:rsidP="00A1683E">
            <w:pPr>
              <w:pStyle w:val="affff6"/>
              <w:shd w:val="clear" w:color="auto" w:fill="FFFFFF" w:themeFill="background1"/>
              <w:contextualSpacing/>
            </w:pPr>
          </w:p>
        </w:tc>
        <w:tc>
          <w:tcPr>
            <w:tcW w:w="474" w:type="pct"/>
            <w:vAlign w:val="center"/>
          </w:tcPr>
          <w:p w14:paraId="7E129110" w14:textId="77777777" w:rsidR="00BF4FF6" w:rsidRPr="00220624" w:rsidRDefault="00BF4FF6" w:rsidP="00A1683E">
            <w:pPr>
              <w:pStyle w:val="affff6"/>
              <w:shd w:val="clear" w:color="auto" w:fill="FFFFFF" w:themeFill="background1"/>
              <w:contextualSpacing/>
            </w:pPr>
          </w:p>
        </w:tc>
      </w:tr>
      <w:tr w:rsidR="00F83171" w:rsidRPr="00220624" w14:paraId="53949DEE" w14:textId="77777777" w:rsidTr="00F83171">
        <w:trPr>
          <w:trHeight w:val="20"/>
        </w:trPr>
        <w:tc>
          <w:tcPr>
            <w:tcW w:w="1001" w:type="pct"/>
            <w:shd w:val="clear" w:color="auto" w:fill="auto"/>
            <w:vAlign w:val="bottom"/>
          </w:tcPr>
          <w:p w14:paraId="189E3B4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095610C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542" w:type="pct"/>
            <w:shd w:val="clear" w:color="auto" w:fill="auto"/>
            <w:vAlign w:val="center"/>
          </w:tcPr>
          <w:p w14:paraId="45CE7C4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543" w:type="pct"/>
            <w:shd w:val="clear" w:color="auto" w:fill="auto"/>
            <w:vAlign w:val="center"/>
          </w:tcPr>
          <w:p w14:paraId="1D82B5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4" w:type="pct"/>
            <w:shd w:val="clear" w:color="auto" w:fill="auto"/>
            <w:vAlign w:val="center"/>
          </w:tcPr>
          <w:p w14:paraId="3A83F1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4" w:type="pct"/>
            <w:shd w:val="clear" w:color="auto" w:fill="auto"/>
            <w:vAlign w:val="center"/>
          </w:tcPr>
          <w:p w14:paraId="72CED8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2" w:type="pct"/>
            <w:shd w:val="clear" w:color="auto" w:fill="auto"/>
            <w:vAlign w:val="center"/>
          </w:tcPr>
          <w:p w14:paraId="045B03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7" w:type="pct"/>
            <w:gridSpan w:val="2"/>
            <w:shd w:val="clear" w:color="auto" w:fill="auto"/>
            <w:vAlign w:val="center"/>
          </w:tcPr>
          <w:p w14:paraId="32965E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4" w:type="pct"/>
            <w:vAlign w:val="center"/>
          </w:tcPr>
          <w:p w14:paraId="4DAF27B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r>
      <w:tr w:rsidR="00F83171" w:rsidRPr="00220624" w14:paraId="5B60D050" w14:textId="77777777" w:rsidTr="00F83171">
        <w:trPr>
          <w:trHeight w:val="20"/>
        </w:trPr>
        <w:tc>
          <w:tcPr>
            <w:tcW w:w="1001" w:type="pct"/>
            <w:shd w:val="clear" w:color="auto" w:fill="auto"/>
            <w:vAlign w:val="bottom"/>
          </w:tcPr>
          <w:p w14:paraId="077BA19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2CF3919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542" w:type="pct"/>
            <w:shd w:val="clear" w:color="auto" w:fill="auto"/>
            <w:vAlign w:val="center"/>
          </w:tcPr>
          <w:p w14:paraId="17256FB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543" w:type="pct"/>
            <w:shd w:val="clear" w:color="auto" w:fill="auto"/>
            <w:vAlign w:val="center"/>
          </w:tcPr>
          <w:p w14:paraId="123B0D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4" w:type="pct"/>
            <w:shd w:val="clear" w:color="auto" w:fill="auto"/>
            <w:vAlign w:val="center"/>
          </w:tcPr>
          <w:p w14:paraId="7E70A2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4" w:type="pct"/>
            <w:shd w:val="clear" w:color="auto" w:fill="auto"/>
            <w:vAlign w:val="center"/>
          </w:tcPr>
          <w:p w14:paraId="421924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2" w:type="pct"/>
            <w:shd w:val="clear" w:color="auto" w:fill="auto"/>
            <w:vAlign w:val="center"/>
          </w:tcPr>
          <w:p w14:paraId="59AACE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7" w:type="pct"/>
            <w:gridSpan w:val="2"/>
            <w:shd w:val="clear" w:color="auto" w:fill="auto"/>
            <w:vAlign w:val="center"/>
          </w:tcPr>
          <w:p w14:paraId="08C875C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4" w:type="pct"/>
            <w:vAlign w:val="center"/>
          </w:tcPr>
          <w:p w14:paraId="0D5A46F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r>
      <w:tr w:rsidR="00F83171" w:rsidRPr="00220624" w14:paraId="0A03F09F" w14:textId="77777777" w:rsidTr="00F83171">
        <w:trPr>
          <w:trHeight w:val="20"/>
        </w:trPr>
        <w:tc>
          <w:tcPr>
            <w:tcW w:w="1001" w:type="pct"/>
            <w:shd w:val="clear" w:color="auto" w:fill="auto"/>
            <w:vAlign w:val="bottom"/>
          </w:tcPr>
          <w:p w14:paraId="2C2466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0B7B3E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542" w:type="pct"/>
            <w:shd w:val="clear" w:color="auto" w:fill="auto"/>
            <w:vAlign w:val="center"/>
          </w:tcPr>
          <w:p w14:paraId="121467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543" w:type="pct"/>
            <w:shd w:val="clear" w:color="auto" w:fill="auto"/>
            <w:vAlign w:val="center"/>
          </w:tcPr>
          <w:p w14:paraId="33E2D4E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4" w:type="pct"/>
            <w:shd w:val="clear" w:color="auto" w:fill="auto"/>
            <w:vAlign w:val="center"/>
          </w:tcPr>
          <w:p w14:paraId="200E361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4" w:type="pct"/>
            <w:shd w:val="clear" w:color="auto" w:fill="auto"/>
            <w:vAlign w:val="center"/>
          </w:tcPr>
          <w:p w14:paraId="5C3D4B6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2" w:type="pct"/>
            <w:shd w:val="clear" w:color="auto" w:fill="auto"/>
            <w:vAlign w:val="center"/>
          </w:tcPr>
          <w:p w14:paraId="368343E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7" w:type="pct"/>
            <w:gridSpan w:val="2"/>
            <w:shd w:val="clear" w:color="auto" w:fill="auto"/>
            <w:vAlign w:val="center"/>
          </w:tcPr>
          <w:p w14:paraId="64CFD9D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4" w:type="pct"/>
            <w:vAlign w:val="center"/>
          </w:tcPr>
          <w:p w14:paraId="14E400E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r>
      <w:tr w:rsidR="00F83171" w:rsidRPr="00220624" w14:paraId="4F86321E" w14:textId="77777777" w:rsidTr="00F83171">
        <w:trPr>
          <w:trHeight w:val="20"/>
        </w:trPr>
        <w:tc>
          <w:tcPr>
            <w:tcW w:w="1001" w:type="pct"/>
            <w:shd w:val="clear" w:color="auto" w:fill="auto"/>
            <w:vAlign w:val="bottom"/>
          </w:tcPr>
          <w:p w14:paraId="5432AE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КИУМ, %</w:t>
            </w:r>
          </w:p>
        </w:tc>
        <w:tc>
          <w:tcPr>
            <w:tcW w:w="542" w:type="pct"/>
            <w:vAlign w:val="center"/>
          </w:tcPr>
          <w:p w14:paraId="375EFFD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542" w:type="pct"/>
            <w:shd w:val="clear" w:color="auto" w:fill="auto"/>
            <w:vAlign w:val="center"/>
          </w:tcPr>
          <w:p w14:paraId="5289797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543" w:type="pct"/>
            <w:shd w:val="clear" w:color="auto" w:fill="auto"/>
            <w:vAlign w:val="center"/>
          </w:tcPr>
          <w:p w14:paraId="7F0520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4" w:type="pct"/>
            <w:shd w:val="clear" w:color="auto" w:fill="auto"/>
            <w:vAlign w:val="center"/>
          </w:tcPr>
          <w:p w14:paraId="02B3DB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4" w:type="pct"/>
            <w:shd w:val="clear" w:color="auto" w:fill="auto"/>
            <w:vAlign w:val="center"/>
          </w:tcPr>
          <w:p w14:paraId="4900136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2" w:type="pct"/>
            <w:shd w:val="clear" w:color="auto" w:fill="auto"/>
            <w:vAlign w:val="center"/>
          </w:tcPr>
          <w:p w14:paraId="22F54B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7" w:type="pct"/>
            <w:gridSpan w:val="2"/>
            <w:shd w:val="clear" w:color="auto" w:fill="auto"/>
            <w:vAlign w:val="center"/>
          </w:tcPr>
          <w:p w14:paraId="37512E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4" w:type="pct"/>
            <w:vAlign w:val="center"/>
          </w:tcPr>
          <w:p w14:paraId="406721B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r>
      <w:tr w:rsidR="00BF4FF6" w:rsidRPr="00220624" w14:paraId="52F033CD" w14:textId="77777777" w:rsidTr="005E1B94">
        <w:trPr>
          <w:trHeight w:val="20"/>
        </w:trPr>
        <w:tc>
          <w:tcPr>
            <w:tcW w:w="5000" w:type="pct"/>
            <w:gridSpan w:val="10"/>
            <w:shd w:val="clear" w:color="auto" w:fill="auto"/>
            <w:vAlign w:val="center"/>
          </w:tcPr>
          <w:p w14:paraId="6A3D764C" w14:textId="77777777" w:rsidR="00BF4FF6" w:rsidRPr="00220624" w:rsidRDefault="00E65F75" w:rsidP="00A1683E">
            <w:pPr>
              <w:pStyle w:val="affff5"/>
              <w:shd w:val="clear" w:color="auto" w:fill="FFFFFF" w:themeFill="background1"/>
              <w:contextualSpacing/>
              <w:rPr>
                <w:rFonts w:eastAsia="Calibri"/>
                <w:b w:val="0"/>
                <w:sz w:val="22"/>
                <w:szCs w:val="22"/>
                <w:lang w:eastAsia="en-US"/>
              </w:rPr>
            </w:pPr>
            <w:r w:rsidRPr="00220624">
              <w:rPr>
                <w:rFonts w:eastAsia="Calibri"/>
                <w:b w:val="0"/>
                <w:sz w:val="22"/>
                <w:szCs w:val="22"/>
                <w:lang w:eastAsia="en-US"/>
              </w:rPr>
              <w:t>ООО Евро-Трейд-Сервис</w:t>
            </w:r>
          </w:p>
        </w:tc>
      </w:tr>
      <w:tr w:rsidR="00F83171" w:rsidRPr="00220624" w14:paraId="684648EF" w14:textId="77777777" w:rsidTr="00F83171">
        <w:trPr>
          <w:trHeight w:val="20"/>
        </w:trPr>
        <w:tc>
          <w:tcPr>
            <w:tcW w:w="1001" w:type="pct"/>
            <w:shd w:val="clear" w:color="auto" w:fill="auto"/>
            <w:vAlign w:val="center"/>
          </w:tcPr>
          <w:p w14:paraId="6400126B" w14:textId="77777777" w:rsidR="00BF4FF6" w:rsidRPr="00220624" w:rsidRDefault="00BF4FF6" w:rsidP="00A1683E">
            <w:pPr>
              <w:pStyle w:val="affff6"/>
              <w:shd w:val="clear" w:color="auto" w:fill="FFFFFF" w:themeFill="background1"/>
              <w:contextualSpacing/>
            </w:pPr>
            <w:r w:rsidRPr="00220624">
              <w:t>Электрокотельная</w:t>
            </w:r>
          </w:p>
        </w:tc>
        <w:tc>
          <w:tcPr>
            <w:tcW w:w="542" w:type="pct"/>
            <w:vAlign w:val="center"/>
          </w:tcPr>
          <w:p w14:paraId="71CF6FA1" w14:textId="77777777" w:rsidR="00BF4FF6" w:rsidRPr="00220624" w:rsidRDefault="00BF4FF6" w:rsidP="00A1683E">
            <w:pPr>
              <w:pStyle w:val="affff6"/>
              <w:shd w:val="clear" w:color="auto" w:fill="FFFFFF" w:themeFill="background1"/>
              <w:contextualSpacing/>
            </w:pPr>
          </w:p>
        </w:tc>
        <w:tc>
          <w:tcPr>
            <w:tcW w:w="542" w:type="pct"/>
            <w:shd w:val="clear" w:color="auto" w:fill="auto"/>
            <w:vAlign w:val="center"/>
          </w:tcPr>
          <w:p w14:paraId="3DFA6EBF" w14:textId="77777777" w:rsidR="00BF4FF6" w:rsidRPr="00220624" w:rsidRDefault="00BF4FF6" w:rsidP="00A1683E">
            <w:pPr>
              <w:pStyle w:val="affff6"/>
              <w:shd w:val="clear" w:color="auto" w:fill="FFFFFF" w:themeFill="background1"/>
              <w:contextualSpacing/>
            </w:pPr>
          </w:p>
        </w:tc>
        <w:tc>
          <w:tcPr>
            <w:tcW w:w="543" w:type="pct"/>
            <w:shd w:val="clear" w:color="auto" w:fill="auto"/>
            <w:vAlign w:val="center"/>
          </w:tcPr>
          <w:p w14:paraId="4B776795" w14:textId="77777777" w:rsidR="00BF4FF6" w:rsidRPr="00220624" w:rsidRDefault="00BF4FF6" w:rsidP="00A1683E">
            <w:pPr>
              <w:pStyle w:val="affff6"/>
              <w:shd w:val="clear" w:color="auto" w:fill="FFFFFF" w:themeFill="background1"/>
              <w:contextualSpacing/>
            </w:pPr>
          </w:p>
        </w:tc>
        <w:tc>
          <w:tcPr>
            <w:tcW w:w="474" w:type="pct"/>
            <w:shd w:val="clear" w:color="auto" w:fill="auto"/>
            <w:vAlign w:val="center"/>
          </w:tcPr>
          <w:p w14:paraId="3ECDA2EF" w14:textId="77777777" w:rsidR="00BF4FF6" w:rsidRPr="00220624" w:rsidRDefault="00BF4FF6" w:rsidP="00A1683E">
            <w:pPr>
              <w:pStyle w:val="affff6"/>
              <w:shd w:val="clear" w:color="auto" w:fill="FFFFFF" w:themeFill="background1"/>
              <w:contextualSpacing/>
            </w:pPr>
          </w:p>
        </w:tc>
        <w:tc>
          <w:tcPr>
            <w:tcW w:w="474" w:type="pct"/>
            <w:shd w:val="clear" w:color="auto" w:fill="auto"/>
            <w:vAlign w:val="center"/>
          </w:tcPr>
          <w:p w14:paraId="71F08290" w14:textId="77777777" w:rsidR="00BF4FF6" w:rsidRPr="00220624" w:rsidRDefault="00BF4FF6" w:rsidP="00A1683E">
            <w:pPr>
              <w:pStyle w:val="affff6"/>
              <w:shd w:val="clear" w:color="auto" w:fill="FFFFFF" w:themeFill="background1"/>
              <w:contextualSpacing/>
            </w:pPr>
          </w:p>
        </w:tc>
        <w:tc>
          <w:tcPr>
            <w:tcW w:w="472" w:type="pct"/>
            <w:shd w:val="clear" w:color="auto" w:fill="auto"/>
            <w:vAlign w:val="center"/>
          </w:tcPr>
          <w:p w14:paraId="32CDC30D" w14:textId="77777777" w:rsidR="00BF4FF6" w:rsidRPr="00220624" w:rsidRDefault="00BF4FF6" w:rsidP="00A1683E">
            <w:pPr>
              <w:pStyle w:val="affff6"/>
              <w:shd w:val="clear" w:color="auto" w:fill="FFFFFF" w:themeFill="background1"/>
              <w:contextualSpacing/>
            </w:pPr>
          </w:p>
        </w:tc>
        <w:tc>
          <w:tcPr>
            <w:tcW w:w="477" w:type="pct"/>
            <w:gridSpan w:val="2"/>
            <w:shd w:val="clear" w:color="auto" w:fill="auto"/>
            <w:vAlign w:val="center"/>
          </w:tcPr>
          <w:p w14:paraId="1AC0A390" w14:textId="77777777" w:rsidR="00BF4FF6" w:rsidRPr="00220624" w:rsidRDefault="00BF4FF6" w:rsidP="00A1683E">
            <w:pPr>
              <w:pStyle w:val="affff6"/>
              <w:shd w:val="clear" w:color="auto" w:fill="FFFFFF" w:themeFill="background1"/>
              <w:contextualSpacing/>
            </w:pPr>
          </w:p>
        </w:tc>
        <w:tc>
          <w:tcPr>
            <w:tcW w:w="474" w:type="pct"/>
            <w:vAlign w:val="center"/>
          </w:tcPr>
          <w:p w14:paraId="6B4F9CFB" w14:textId="77777777" w:rsidR="00BF4FF6" w:rsidRPr="00220624" w:rsidRDefault="00BF4FF6" w:rsidP="00A1683E">
            <w:pPr>
              <w:pStyle w:val="affff6"/>
              <w:shd w:val="clear" w:color="auto" w:fill="FFFFFF" w:themeFill="background1"/>
              <w:contextualSpacing/>
            </w:pPr>
          </w:p>
        </w:tc>
      </w:tr>
      <w:tr w:rsidR="00F83171" w:rsidRPr="00220624" w14:paraId="699013E1" w14:textId="77777777" w:rsidTr="00F83171">
        <w:trPr>
          <w:trHeight w:val="20"/>
        </w:trPr>
        <w:tc>
          <w:tcPr>
            <w:tcW w:w="1001" w:type="pct"/>
            <w:shd w:val="clear" w:color="auto" w:fill="auto"/>
            <w:vAlign w:val="bottom"/>
          </w:tcPr>
          <w:p w14:paraId="6B68ED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lastRenderedPageBreak/>
              <w:t>Фактическая годовая выработка тепловой энергии, Гкал</w:t>
            </w:r>
          </w:p>
        </w:tc>
        <w:tc>
          <w:tcPr>
            <w:tcW w:w="542" w:type="pct"/>
            <w:vAlign w:val="center"/>
          </w:tcPr>
          <w:p w14:paraId="336BA72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542" w:type="pct"/>
            <w:shd w:val="clear" w:color="auto" w:fill="auto"/>
            <w:vAlign w:val="center"/>
          </w:tcPr>
          <w:p w14:paraId="43F78B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543" w:type="pct"/>
            <w:shd w:val="clear" w:color="auto" w:fill="auto"/>
            <w:vAlign w:val="center"/>
          </w:tcPr>
          <w:p w14:paraId="0AA451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4" w:type="pct"/>
            <w:shd w:val="clear" w:color="auto" w:fill="auto"/>
            <w:vAlign w:val="center"/>
          </w:tcPr>
          <w:p w14:paraId="5CD7DF9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4" w:type="pct"/>
            <w:shd w:val="clear" w:color="auto" w:fill="auto"/>
            <w:vAlign w:val="center"/>
          </w:tcPr>
          <w:p w14:paraId="60A964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2" w:type="pct"/>
            <w:shd w:val="clear" w:color="auto" w:fill="auto"/>
            <w:vAlign w:val="center"/>
          </w:tcPr>
          <w:p w14:paraId="5D9072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7" w:type="pct"/>
            <w:gridSpan w:val="2"/>
            <w:shd w:val="clear" w:color="auto" w:fill="auto"/>
            <w:vAlign w:val="center"/>
          </w:tcPr>
          <w:p w14:paraId="0977BD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4" w:type="pct"/>
            <w:vAlign w:val="center"/>
          </w:tcPr>
          <w:p w14:paraId="51BA0CF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r>
      <w:tr w:rsidR="00F83171" w:rsidRPr="00220624" w14:paraId="2029C334" w14:textId="77777777" w:rsidTr="00F83171">
        <w:trPr>
          <w:trHeight w:val="20"/>
        </w:trPr>
        <w:tc>
          <w:tcPr>
            <w:tcW w:w="1001" w:type="pct"/>
            <w:shd w:val="clear" w:color="auto" w:fill="auto"/>
            <w:vAlign w:val="bottom"/>
          </w:tcPr>
          <w:p w14:paraId="575788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54267B8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542" w:type="pct"/>
            <w:shd w:val="clear" w:color="auto" w:fill="auto"/>
            <w:vAlign w:val="center"/>
          </w:tcPr>
          <w:p w14:paraId="635CD5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543" w:type="pct"/>
            <w:shd w:val="clear" w:color="auto" w:fill="auto"/>
            <w:vAlign w:val="center"/>
          </w:tcPr>
          <w:p w14:paraId="7B75E2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4" w:type="pct"/>
            <w:shd w:val="clear" w:color="auto" w:fill="auto"/>
            <w:vAlign w:val="center"/>
          </w:tcPr>
          <w:p w14:paraId="747703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4" w:type="pct"/>
            <w:shd w:val="clear" w:color="auto" w:fill="auto"/>
            <w:vAlign w:val="center"/>
          </w:tcPr>
          <w:p w14:paraId="14C3B9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2" w:type="pct"/>
            <w:shd w:val="clear" w:color="auto" w:fill="auto"/>
            <w:vAlign w:val="center"/>
          </w:tcPr>
          <w:p w14:paraId="33BF100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7" w:type="pct"/>
            <w:gridSpan w:val="2"/>
            <w:shd w:val="clear" w:color="auto" w:fill="auto"/>
            <w:vAlign w:val="center"/>
          </w:tcPr>
          <w:p w14:paraId="43D5EE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4" w:type="pct"/>
            <w:vAlign w:val="center"/>
          </w:tcPr>
          <w:p w14:paraId="013317E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r>
      <w:tr w:rsidR="00F83171" w:rsidRPr="00220624" w14:paraId="75647DF9" w14:textId="77777777" w:rsidTr="00F83171">
        <w:trPr>
          <w:trHeight w:val="20"/>
        </w:trPr>
        <w:tc>
          <w:tcPr>
            <w:tcW w:w="1001" w:type="pct"/>
            <w:shd w:val="clear" w:color="auto" w:fill="auto"/>
            <w:vAlign w:val="bottom"/>
          </w:tcPr>
          <w:p w14:paraId="7D326F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12DEA7D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542" w:type="pct"/>
            <w:shd w:val="clear" w:color="auto" w:fill="auto"/>
            <w:vAlign w:val="center"/>
          </w:tcPr>
          <w:p w14:paraId="02D9804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543" w:type="pct"/>
            <w:shd w:val="clear" w:color="auto" w:fill="auto"/>
            <w:vAlign w:val="center"/>
          </w:tcPr>
          <w:p w14:paraId="6D1A0A5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4" w:type="pct"/>
            <w:shd w:val="clear" w:color="auto" w:fill="auto"/>
            <w:vAlign w:val="center"/>
          </w:tcPr>
          <w:p w14:paraId="1B0B857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4" w:type="pct"/>
            <w:shd w:val="clear" w:color="auto" w:fill="auto"/>
            <w:vAlign w:val="center"/>
          </w:tcPr>
          <w:p w14:paraId="240B4F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2" w:type="pct"/>
            <w:shd w:val="clear" w:color="auto" w:fill="auto"/>
            <w:vAlign w:val="center"/>
          </w:tcPr>
          <w:p w14:paraId="60E5F5A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7" w:type="pct"/>
            <w:gridSpan w:val="2"/>
            <w:shd w:val="clear" w:color="auto" w:fill="auto"/>
            <w:vAlign w:val="center"/>
          </w:tcPr>
          <w:p w14:paraId="710EE34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4" w:type="pct"/>
            <w:vAlign w:val="center"/>
          </w:tcPr>
          <w:p w14:paraId="63314D0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r>
      <w:tr w:rsidR="00F83171" w:rsidRPr="00220624" w14:paraId="1336BFA5" w14:textId="77777777" w:rsidTr="00F83171">
        <w:trPr>
          <w:trHeight w:val="20"/>
        </w:trPr>
        <w:tc>
          <w:tcPr>
            <w:tcW w:w="1001" w:type="pct"/>
            <w:shd w:val="clear" w:color="auto" w:fill="auto"/>
            <w:vAlign w:val="bottom"/>
          </w:tcPr>
          <w:p w14:paraId="2B41AC6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КИУМ, %</w:t>
            </w:r>
          </w:p>
        </w:tc>
        <w:tc>
          <w:tcPr>
            <w:tcW w:w="542" w:type="pct"/>
            <w:vAlign w:val="center"/>
          </w:tcPr>
          <w:p w14:paraId="117F911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542" w:type="pct"/>
            <w:shd w:val="clear" w:color="auto" w:fill="auto"/>
            <w:vAlign w:val="center"/>
          </w:tcPr>
          <w:p w14:paraId="65EEA0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543" w:type="pct"/>
            <w:shd w:val="clear" w:color="auto" w:fill="auto"/>
            <w:vAlign w:val="center"/>
          </w:tcPr>
          <w:p w14:paraId="0E9643C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4" w:type="pct"/>
            <w:shd w:val="clear" w:color="auto" w:fill="auto"/>
            <w:vAlign w:val="center"/>
          </w:tcPr>
          <w:p w14:paraId="35B398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4" w:type="pct"/>
            <w:shd w:val="clear" w:color="auto" w:fill="auto"/>
            <w:vAlign w:val="center"/>
          </w:tcPr>
          <w:p w14:paraId="45F85EC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2" w:type="pct"/>
            <w:shd w:val="clear" w:color="auto" w:fill="auto"/>
            <w:vAlign w:val="center"/>
          </w:tcPr>
          <w:p w14:paraId="645824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7" w:type="pct"/>
            <w:gridSpan w:val="2"/>
            <w:shd w:val="clear" w:color="auto" w:fill="auto"/>
            <w:vAlign w:val="center"/>
          </w:tcPr>
          <w:p w14:paraId="247280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4" w:type="pct"/>
            <w:vAlign w:val="center"/>
          </w:tcPr>
          <w:p w14:paraId="57AC975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r>
    </w:tbl>
    <w:p w14:paraId="3662EB05"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0BDEDCA3"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84" w:name="_Toc529301256"/>
      <w:r w:rsidRPr="00220624">
        <w:rPr>
          <w:rFonts w:ascii="Times New Roman" w:hAnsi="Times New Roman" w:cs="Times New Roman"/>
          <w:sz w:val="24"/>
          <w:szCs w:val="24"/>
        </w:rPr>
        <w:t>Часть 6. Удельная материальная характеристика тепловых сетей, приведенная к расчетной тепловой нагрузке</w:t>
      </w:r>
      <w:bookmarkEnd w:id="384"/>
    </w:p>
    <w:p w14:paraId="7FC30711"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Удельная материальная характеристика тепловых сетей, приведенная к расчетной тепловой нагрузке по г. Мегион по этапам представлено в таблице 14.7.</w:t>
      </w:r>
    </w:p>
    <w:p w14:paraId="77F31DAB" w14:textId="2165C8CA"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bookmarkStart w:id="385" w:name="_Toc12392860"/>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7</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Удельная материальная характеристика тепловых сетей, приведенная к расчетной тепловой нагрузке</w:t>
      </w:r>
      <w:bookmarkEnd w:id="3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970"/>
        <w:gridCol w:w="970"/>
        <w:gridCol w:w="971"/>
        <w:gridCol w:w="971"/>
        <w:gridCol w:w="971"/>
        <w:gridCol w:w="971"/>
        <w:gridCol w:w="971"/>
        <w:gridCol w:w="1352"/>
      </w:tblGrid>
      <w:tr w:rsidR="00BF4FF6" w:rsidRPr="00220624" w14:paraId="3EFCFD22" w14:textId="77777777" w:rsidTr="00F83171">
        <w:trPr>
          <w:trHeight w:val="20"/>
          <w:tblHeader/>
        </w:trPr>
        <w:tc>
          <w:tcPr>
            <w:tcW w:w="1005" w:type="pct"/>
            <w:vMerge w:val="restart"/>
            <w:shd w:val="clear" w:color="auto" w:fill="auto"/>
            <w:vAlign w:val="center"/>
          </w:tcPr>
          <w:p w14:paraId="44C62B1F" w14:textId="77777777" w:rsidR="00BF4FF6" w:rsidRPr="00220624" w:rsidRDefault="00BF4FF6" w:rsidP="00AA37FE">
            <w:pPr>
              <w:pStyle w:val="affff5"/>
              <w:shd w:val="clear" w:color="auto" w:fill="FFFFFF" w:themeFill="background1"/>
              <w:contextualSpacing/>
              <w:rPr>
                <w:b w:val="0"/>
              </w:rPr>
            </w:pPr>
            <w:r w:rsidRPr="00220624">
              <w:rPr>
                <w:b w:val="0"/>
              </w:rPr>
              <w:t>Наименование</w:t>
            </w:r>
          </w:p>
          <w:p w14:paraId="017123CD" w14:textId="77777777" w:rsidR="00BF4FF6" w:rsidRPr="00220624" w:rsidRDefault="00BF4FF6" w:rsidP="00AA37FE">
            <w:pPr>
              <w:pStyle w:val="affff5"/>
              <w:shd w:val="clear" w:color="auto" w:fill="FFFFFF" w:themeFill="background1"/>
              <w:contextualSpacing/>
              <w:rPr>
                <w:b w:val="0"/>
              </w:rPr>
            </w:pPr>
            <w:r w:rsidRPr="00220624">
              <w:rPr>
                <w:b w:val="0"/>
              </w:rPr>
              <w:t>котельной</w:t>
            </w:r>
          </w:p>
        </w:tc>
        <w:tc>
          <w:tcPr>
            <w:tcW w:w="476" w:type="pct"/>
            <w:vMerge w:val="restart"/>
            <w:vAlign w:val="center"/>
          </w:tcPr>
          <w:p w14:paraId="6C771349" w14:textId="77777777" w:rsidR="00BF4FF6" w:rsidRPr="00220624" w:rsidRDefault="00BF4FF6" w:rsidP="00AA37FE">
            <w:pPr>
              <w:pStyle w:val="affff5"/>
              <w:shd w:val="clear" w:color="auto" w:fill="FFFFFF" w:themeFill="background1"/>
              <w:contextualSpacing/>
              <w:rPr>
                <w:b w:val="0"/>
              </w:rPr>
            </w:pPr>
            <w:r w:rsidRPr="00220624">
              <w:rPr>
                <w:b w:val="0"/>
              </w:rPr>
              <w:t>2018г.</w:t>
            </w:r>
          </w:p>
        </w:tc>
        <w:tc>
          <w:tcPr>
            <w:tcW w:w="3519" w:type="pct"/>
            <w:gridSpan w:val="7"/>
          </w:tcPr>
          <w:p w14:paraId="2F2BD0FB"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tc>
      </w:tr>
      <w:tr w:rsidR="00F83171" w:rsidRPr="00220624" w14:paraId="7BAFD2B4" w14:textId="77777777" w:rsidTr="00F83171">
        <w:trPr>
          <w:trHeight w:val="20"/>
          <w:tblHeader/>
        </w:trPr>
        <w:tc>
          <w:tcPr>
            <w:tcW w:w="1005" w:type="pct"/>
            <w:vMerge/>
            <w:shd w:val="clear" w:color="auto" w:fill="auto"/>
            <w:vAlign w:val="center"/>
            <w:hideMark/>
          </w:tcPr>
          <w:p w14:paraId="0A87D3ED" w14:textId="77777777" w:rsidR="00BF4FF6" w:rsidRPr="00220624" w:rsidRDefault="00BF4FF6" w:rsidP="00AA37FE">
            <w:pPr>
              <w:pStyle w:val="affff5"/>
              <w:shd w:val="clear" w:color="auto" w:fill="FFFFFF" w:themeFill="background1"/>
              <w:contextualSpacing/>
              <w:rPr>
                <w:b w:val="0"/>
              </w:rPr>
            </w:pPr>
          </w:p>
        </w:tc>
        <w:tc>
          <w:tcPr>
            <w:tcW w:w="476" w:type="pct"/>
            <w:vMerge/>
            <w:vAlign w:val="center"/>
          </w:tcPr>
          <w:p w14:paraId="17D9E505" w14:textId="77777777" w:rsidR="00BF4FF6" w:rsidRPr="00220624" w:rsidRDefault="00BF4FF6" w:rsidP="00AA37FE">
            <w:pPr>
              <w:pStyle w:val="affff5"/>
              <w:shd w:val="clear" w:color="auto" w:fill="FFFFFF" w:themeFill="background1"/>
              <w:contextualSpacing/>
              <w:rPr>
                <w:b w:val="0"/>
              </w:rPr>
            </w:pPr>
          </w:p>
        </w:tc>
        <w:tc>
          <w:tcPr>
            <w:tcW w:w="476" w:type="pct"/>
            <w:shd w:val="clear" w:color="auto" w:fill="auto"/>
            <w:vAlign w:val="center"/>
            <w:hideMark/>
          </w:tcPr>
          <w:p w14:paraId="1D33B3F4" w14:textId="77777777" w:rsidR="00BF4FF6" w:rsidRPr="00220624" w:rsidRDefault="00BF4FF6" w:rsidP="00AA37FE">
            <w:pPr>
              <w:pStyle w:val="affff5"/>
              <w:shd w:val="clear" w:color="auto" w:fill="FFFFFF" w:themeFill="background1"/>
              <w:contextualSpacing/>
              <w:rPr>
                <w:b w:val="0"/>
              </w:rPr>
            </w:pPr>
            <w:r w:rsidRPr="00220624">
              <w:rPr>
                <w:b w:val="0"/>
              </w:rPr>
              <w:t>2019г.</w:t>
            </w:r>
          </w:p>
        </w:tc>
        <w:tc>
          <w:tcPr>
            <w:tcW w:w="476" w:type="pct"/>
            <w:shd w:val="clear" w:color="auto" w:fill="auto"/>
            <w:vAlign w:val="center"/>
          </w:tcPr>
          <w:p w14:paraId="638B67E3" w14:textId="77777777" w:rsidR="00BF4FF6" w:rsidRPr="00220624" w:rsidRDefault="00BF4FF6" w:rsidP="00AA37FE">
            <w:pPr>
              <w:pStyle w:val="affff5"/>
              <w:shd w:val="clear" w:color="auto" w:fill="FFFFFF" w:themeFill="background1"/>
              <w:contextualSpacing/>
              <w:rPr>
                <w:b w:val="0"/>
              </w:rPr>
            </w:pPr>
            <w:r w:rsidRPr="00220624">
              <w:rPr>
                <w:b w:val="0"/>
              </w:rPr>
              <w:t>2020г.</w:t>
            </w:r>
          </w:p>
        </w:tc>
        <w:tc>
          <w:tcPr>
            <w:tcW w:w="476" w:type="pct"/>
            <w:shd w:val="clear" w:color="auto" w:fill="auto"/>
            <w:vAlign w:val="center"/>
            <w:hideMark/>
          </w:tcPr>
          <w:p w14:paraId="761D5DE8" w14:textId="77777777" w:rsidR="00BF4FF6" w:rsidRPr="00220624" w:rsidRDefault="00BF4FF6" w:rsidP="00AA37FE">
            <w:pPr>
              <w:pStyle w:val="affff5"/>
              <w:shd w:val="clear" w:color="auto" w:fill="FFFFFF" w:themeFill="background1"/>
              <w:contextualSpacing/>
              <w:rPr>
                <w:b w:val="0"/>
              </w:rPr>
            </w:pPr>
            <w:r w:rsidRPr="00220624">
              <w:rPr>
                <w:b w:val="0"/>
              </w:rPr>
              <w:t>2021г.</w:t>
            </w:r>
          </w:p>
        </w:tc>
        <w:tc>
          <w:tcPr>
            <w:tcW w:w="476" w:type="pct"/>
            <w:shd w:val="clear" w:color="auto" w:fill="auto"/>
            <w:vAlign w:val="center"/>
          </w:tcPr>
          <w:p w14:paraId="5FA88371" w14:textId="77777777" w:rsidR="00BF4FF6" w:rsidRPr="00220624" w:rsidRDefault="00BF4FF6" w:rsidP="00AA37FE">
            <w:pPr>
              <w:pStyle w:val="affff5"/>
              <w:shd w:val="clear" w:color="auto" w:fill="FFFFFF" w:themeFill="background1"/>
              <w:contextualSpacing/>
              <w:rPr>
                <w:b w:val="0"/>
              </w:rPr>
            </w:pPr>
            <w:r w:rsidRPr="00220624">
              <w:rPr>
                <w:b w:val="0"/>
              </w:rPr>
              <w:t>2022г.</w:t>
            </w:r>
          </w:p>
        </w:tc>
        <w:tc>
          <w:tcPr>
            <w:tcW w:w="476" w:type="pct"/>
            <w:shd w:val="clear" w:color="auto" w:fill="auto"/>
            <w:vAlign w:val="center"/>
          </w:tcPr>
          <w:p w14:paraId="5EC7711F" w14:textId="77777777" w:rsidR="00BF4FF6" w:rsidRPr="00220624" w:rsidRDefault="00BF4FF6" w:rsidP="00AA37FE">
            <w:pPr>
              <w:pStyle w:val="affff5"/>
              <w:shd w:val="clear" w:color="auto" w:fill="FFFFFF" w:themeFill="background1"/>
              <w:contextualSpacing/>
              <w:rPr>
                <w:b w:val="0"/>
              </w:rPr>
            </w:pPr>
            <w:r w:rsidRPr="00220624">
              <w:rPr>
                <w:b w:val="0"/>
              </w:rPr>
              <w:t>2023г.</w:t>
            </w:r>
          </w:p>
        </w:tc>
        <w:tc>
          <w:tcPr>
            <w:tcW w:w="476" w:type="pct"/>
            <w:shd w:val="clear" w:color="auto" w:fill="auto"/>
            <w:vAlign w:val="center"/>
            <w:hideMark/>
          </w:tcPr>
          <w:p w14:paraId="244BA1C2" w14:textId="77777777" w:rsidR="00BF4FF6" w:rsidRPr="00220624" w:rsidRDefault="00BF4FF6" w:rsidP="00AA37FE">
            <w:pPr>
              <w:pStyle w:val="affff5"/>
              <w:shd w:val="clear" w:color="auto" w:fill="FFFFFF" w:themeFill="background1"/>
              <w:ind w:left="-87" w:right="-133"/>
              <w:contextualSpacing/>
              <w:rPr>
                <w:b w:val="0"/>
              </w:rPr>
            </w:pPr>
            <w:r w:rsidRPr="00220624">
              <w:rPr>
                <w:b w:val="0"/>
              </w:rPr>
              <w:t>2024-2028 гг.</w:t>
            </w:r>
          </w:p>
        </w:tc>
        <w:tc>
          <w:tcPr>
            <w:tcW w:w="663" w:type="pct"/>
            <w:vAlign w:val="center"/>
          </w:tcPr>
          <w:p w14:paraId="04894DBF" w14:textId="77777777" w:rsidR="00F83171" w:rsidRPr="00220624" w:rsidRDefault="00BF4FF6" w:rsidP="00AA37FE">
            <w:pPr>
              <w:pStyle w:val="affff5"/>
              <w:shd w:val="clear" w:color="auto" w:fill="FFFFFF" w:themeFill="background1"/>
              <w:ind w:left="-87" w:right="-133"/>
              <w:contextualSpacing/>
              <w:rPr>
                <w:b w:val="0"/>
              </w:rPr>
            </w:pPr>
            <w:r w:rsidRPr="00220624">
              <w:rPr>
                <w:b w:val="0"/>
              </w:rPr>
              <w:t xml:space="preserve">2029-2035 </w:t>
            </w:r>
          </w:p>
          <w:p w14:paraId="227849B1" w14:textId="77777777" w:rsidR="00BF4FF6" w:rsidRPr="00220624" w:rsidRDefault="00BF4FF6" w:rsidP="00AA37FE">
            <w:pPr>
              <w:pStyle w:val="affff5"/>
              <w:shd w:val="clear" w:color="auto" w:fill="FFFFFF" w:themeFill="background1"/>
              <w:ind w:left="-87" w:right="-133"/>
              <w:contextualSpacing/>
              <w:rPr>
                <w:b w:val="0"/>
              </w:rPr>
            </w:pPr>
            <w:r w:rsidRPr="00220624">
              <w:rPr>
                <w:b w:val="0"/>
              </w:rPr>
              <w:t>гг.</w:t>
            </w:r>
          </w:p>
        </w:tc>
      </w:tr>
      <w:tr w:rsidR="00BF4FF6" w:rsidRPr="00220624" w14:paraId="014D490A" w14:textId="77777777" w:rsidTr="00C81A2A">
        <w:trPr>
          <w:trHeight w:val="20"/>
        </w:trPr>
        <w:tc>
          <w:tcPr>
            <w:tcW w:w="5000" w:type="pct"/>
            <w:gridSpan w:val="9"/>
            <w:shd w:val="clear" w:color="auto" w:fill="auto"/>
            <w:vAlign w:val="center"/>
          </w:tcPr>
          <w:p w14:paraId="23334791" w14:textId="77777777" w:rsidR="00BF4FF6" w:rsidRPr="00220624" w:rsidRDefault="00E65F75" w:rsidP="00A1683E">
            <w:pPr>
              <w:pStyle w:val="affff5"/>
              <w:shd w:val="clear" w:color="auto" w:fill="FFFFFF" w:themeFill="background1"/>
              <w:contextualSpacing/>
              <w:jc w:val="both"/>
              <w:rPr>
                <w:b w:val="0"/>
              </w:rPr>
            </w:pPr>
            <w:r w:rsidRPr="00220624">
              <w:rPr>
                <w:b w:val="0"/>
              </w:rPr>
              <w:t>МУП ТВК</w:t>
            </w:r>
          </w:p>
        </w:tc>
      </w:tr>
      <w:tr w:rsidR="00F83171" w:rsidRPr="00220624" w14:paraId="3BE67AF0" w14:textId="77777777" w:rsidTr="00F83171">
        <w:trPr>
          <w:trHeight w:val="20"/>
        </w:trPr>
        <w:tc>
          <w:tcPr>
            <w:tcW w:w="1005" w:type="pct"/>
            <w:shd w:val="clear" w:color="auto" w:fill="auto"/>
            <w:vAlign w:val="center"/>
            <w:hideMark/>
          </w:tcPr>
          <w:p w14:paraId="0CF7C36D"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Северная</w:t>
            </w:r>
          </w:p>
        </w:tc>
        <w:tc>
          <w:tcPr>
            <w:tcW w:w="476" w:type="pct"/>
            <w:vAlign w:val="center"/>
          </w:tcPr>
          <w:p w14:paraId="1810E85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5BAD47D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21AA3EE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1B3C688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7782F4D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75F8726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5749317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663" w:type="pct"/>
            <w:vAlign w:val="center"/>
          </w:tcPr>
          <w:p w14:paraId="2DFC1CB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r>
      <w:tr w:rsidR="00F83171" w:rsidRPr="00220624" w14:paraId="4281C055" w14:textId="77777777" w:rsidTr="00F83171">
        <w:trPr>
          <w:trHeight w:val="70"/>
        </w:trPr>
        <w:tc>
          <w:tcPr>
            <w:tcW w:w="1005" w:type="pct"/>
            <w:shd w:val="clear" w:color="auto" w:fill="auto"/>
            <w:vAlign w:val="center"/>
          </w:tcPr>
          <w:p w14:paraId="1407169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6EFA6AA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17DB8E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5CF76127" w14:textId="77777777" w:rsidR="00BF4FF6" w:rsidRPr="00220624" w:rsidRDefault="00BF4FF6" w:rsidP="00A1683E">
            <w:pPr>
              <w:shd w:val="clear" w:color="auto" w:fill="FFFFFF" w:themeFill="background1"/>
              <w:tabs>
                <w:tab w:val="left" w:pos="439"/>
              </w:tabs>
              <w:spacing w:after="0" w:line="240" w:lineRule="auto"/>
              <w:ind w:right="-16"/>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1956F108" w14:textId="77777777" w:rsidR="00BF4FF6" w:rsidRPr="00220624" w:rsidRDefault="00BF4FF6" w:rsidP="00A1683E">
            <w:pPr>
              <w:shd w:val="clear" w:color="auto" w:fill="FFFFFF" w:themeFill="background1"/>
              <w:tabs>
                <w:tab w:val="left" w:pos="439"/>
              </w:tabs>
              <w:spacing w:after="0" w:line="240" w:lineRule="auto"/>
              <w:ind w:right="-16"/>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37698DE8" w14:textId="77777777" w:rsidR="00BF4FF6" w:rsidRPr="00220624" w:rsidRDefault="00BF4FF6" w:rsidP="00A1683E">
            <w:pPr>
              <w:shd w:val="clear" w:color="auto" w:fill="FFFFFF" w:themeFill="background1"/>
              <w:tabs>
                <w:tab w:val="left" w:pos="439"/>
              </w:tabs>
              <w:spacing w:after="0" w:line="240" w:lineRule="auto"/>
              <w:ind w:right="-16"/>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6775DA7D" w14:textId="77777777" w:rsidR="00BF4FF6" w:rsidRPr="00220624" w:rsidRDefault="00BF4FF6" w:rsidP="00A1683E">
            <w:pPr>
              <w:shd w:val="clear" w:color="auto" w:fill="FFFFFF" w:themeFill="background1"/>
              <w:tabs>
                <w:tab w:val="left" w:pos="439"/>
              </w:tabs>
              <w:spacing w:after="0" w:line="240" w:lineRule="auto"/>
              <w:ind w:right="-16"/>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2F4BEC1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663" w:type="pct"/>
            <w:vAlign w:val="center"/>
          </w:tcPr>
          <w:p w14:paraId="0EADF4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r>
      <w:tr w:rsidR="00F83171" w:rsidRPr="00220624" w14:paraId="52F74E48" w14:textId="77777777" w:rsidTr="00F83171">
        <w:trPr>
          <w:trHeight w:val="20"/>
        </w:trPr>
        <w:tc>
          <w:tcPr>
            <w:tcW w:w="1005" w:type="pct"/>
            <w:shd w:val="clear" w:color="auto" w:fill="auto"/>
            <w:vAlign w:val="center"/>
          </w:tcPr>
          <w:p w14:paraId="06BC439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7F7AA37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36443,3</w:t>
            </w:r>
          </w:p>
        </w:tc>
        <w:tc>
          <w:tcPr>
            <w:tcW w:w="476" w:type="pct"/>
            <w:shd w:val="clear" w:color="auto" w:fill="auto"/>
            <w:vAlign w:val="center"/>
          </w:tcPr>
          <w:p w14:paraId="1EDF01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36447,5</w:t>
            </w:r>
          </w:p>
        </w:tc>
        <w:tc>
          <w:tcPr>
            <w:tcW w:w="476" w:type="pct"/>
            <w:shd w:val="clear" w:color="auto" w:fill="auto"/>
            <w:vAlign w:val="center"/>
          </w:tcPr>
          <w:p w14:paraId="6C3EC9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36451,1</w:t>
            </w:r>
          </w:p>
        </w:tc>
        <w:tc>
          <w:tcPr>
            <w:tcW w:w="476" w:type="pct"/>
            <w:shd w:val="clear" w:color="auto" w:fill="auto"/>
            <w:vAlign w:val="center"/>
          </w:tcPr>
          <w:p w14:paraId="3FCA5B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36452,8</w:t>
            </w:r>
          </w:p>
        </w:tc>
        <w:tc>
          <w:tcPr>
            <w:tcW w:w="476" w:type="pct"/>
            <w:shd w:val="clear" w:color="auto" w:fill="auto"/>
            <w:vAlign w:val="center"/>
          </w:tcPr>
          <w:p w14:paraId="51278C2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36452,8</w:t>
            </w:r>
          </w:p>
        </w:tc>
        <w:tc>
          <w:tcPr>
            <w:tcW w:w="476" w:type="pct"/>
            <w:shd w:val="clear" w:color="auto" w:fill="auto"/>
            <w:vAlign w:val="center"/>
          </w:tcPr>
          <w:p w14:paraId="7537F8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36456,2</w:t>
            </w:r>
          </w:p>
        </w:tc>
        <w:tc>
          <w:tcPr>
            <w:tcW w:w="476" w:type="pct"/>
            <w:shd w:val="clear" w:color="auto" w:fill="auto"/>
            <w:vAlign w:val="center"/>
          </w:tcPr>
          <w:p w14:paraId="7F5755A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36477,5</w:t>
            </w:r>
          </w:p>
        </w:tc>
        <w:tc>
          <w:tcPr>
            <w:tcW w:w="663" w:type="pct"/>
            <w:vAlign w:val="center"/>
          </w:tcPr>
          <w:p w14:paraId="547CCDF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36477,5</w:t>
            </w:r>
          </w:p>
        </w:tc>
      </w:tr>
      <w:tr w:rsidR="00F83171" w:rsidRPr="00220624" w14:paraId="04B47DF3" w14:textId="77777777" w:rsidTr="00F83171">
        <w:trPr>
          <w:trHeight w:val="20"/>
        </w:trPr>
        <w:tc>
          <w:tcPr>
            <w:tcW w:w="1005" w:type="pct"/>
            <w:shd w:val="clear" w:color="auto" w:fill="auto"/>
            <w:vAlign w:val="center"/>
          </w:tcPr>
          <w:p w14:paraId="7483052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6169CA0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3278BA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5CA5E3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631BC4C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3B57EB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36EC508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22DA48C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663" w:type="pct"/>
            <w:vAlign w:val="center"/>
          </w:tcPr>
          <w:p w14:paraId="2B26A5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r>
      <w:tr w:rsidR="00F83171" w:rsidRPr="00220624" w14:paraId="086BD45A" w14:textId="77777777" w:rsidTr="00F83171">
        <w:trPr>
          <w:trHeight w:val="20"/>
        </w:trPr>
        <w:tc>
          <w:tcPr>
            <w:tcW w:w="1005" w:type="pct"/>
            <w:shd w:val="clear" w:color="auto" w:fill="auto"/>
            <w:vAlign w:val="center"/>
            <w:hideMark/>
          </w:tcPr>
          <w:p w14:paraId="1B509524"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Южная</w:t>
            </w:r>
          </w:p>
        </w:tc>
        <w:tc>
          <w:tcPr>
            <w:tcW w:w="476" w:type="pct"/>
            <w:vAlign w:val="center"/>
          </w:tcPr>
          <w:p w14:paraId="7D7652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3F59426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5E55CC6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1C8E5F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1D05099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654E6E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0D0352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663" w:type="pct"/>
            <w:vAlign w:val="center"/>
          </w:tcPr>
          <w:p w14:paraId="538DF7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r>
      <w:tr w:rsidR="00F83171" w:rsidRPr="00220624" w14:paraId="65AB0E89" w14:textId="77777777" w:rsidTr="00F83171">
        <w:trPr>
          <w:trHeight w:val="20"/>
        </w:trPr>
        <w:tc>
          <w:tcPr>
            <w:tcW w:w="1005" w:type="pct"/>
            <w:shd w:val="clear" w:color="auto" w:fill="auto"/>
            <w:vAlign w:val="center"/>
          </w:tcPr>
          <w:p w14:paraId="2BBE311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3A6E72F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3A3D09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52B1C8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09581C7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1449DA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70531A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3F2157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663" w:type="pct"/>
            <w:vAlign w:val="center"/>
          </w:tcPr>
          <w:p w14:paraId="7D19E6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r>
      <w:tr w:rsidR="00F83171" w:rsidRPr="00220624" w14:paraId="7CE4375A" w14:textId="77777777" w:rsidTr="00F83171">
        <w:trPr>
          <w:trHeight w:val="20"/>
        </w:trPr>
        <w:tc>
          <w:tcPr>
            <w:tcW w:w="1005" w:type="pct"/>
            <w:shd w:val="clear" w:color="auto" w:fill="auto"/>
            <w:vAlign w:val="center"/>
          </w:tcPr>
          <w:p w14:paraId="6E599DA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7F02AB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4499,0</w:t>
            </w:r>
          </w:p>
        </w:tc>
        <w:tc>
          <w:tcPr>
            <w:tcW w:w="476" w:type="pct"/>
            <w:shd w:val="clear" w:color="auto" w:fill="auto"/>
            <w:vAlign w:val="center"/>
          </w:tcPr>
          <w:p w14:paraId="247FC2F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4499,0</w:t>
            </w:r>
          </w:p>
        </w:tc>
        <w:tc>
          <w:tcPr>
            <w:tcW w:w="476" w:type="pct"/>
            <w:shd w:val="clear" w:color="auto" w:fill="auto"/>
            <w:vAlign w:val="center"/>
          </w:tcPr>
          <w:p w14:paraId="5467587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4499,0</w:t>
            </w:r>
          </w:p>
        </w:tc>
        <w:tc>
          <w:tcPr>
            <w:tcW w:w="476" w:type="pct"/>
            <w:shd w:val="clear" w:color="auto" w:fill="auto"/>
            <w:vAlign w:val="center"/>
          </w:tcPr>
          <w:p w14:paraId="1BB9CC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4502,3</w:t>
            </w:r>
          </w:p>
        </w:tc>
        <w:tc>
          <w:tcPr>
            <w:tcW w:w="476" w:type="pct"/>
            <w:shd w:val="clear" w:color="auto" w:fill="auto"/>
            <w:vAlign w:val="center"/>
          </w:tcPr>
          <w:p w14:paraId="41DA0F3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4513,9</w:t>
            </w:r>
          </w:p>
        </w:tc>
        <w:tc>
          <w:tcPr>
            <w:tcW w:w="476" w:type="pct"/>
            <w:shd w:val="clear" w:color="auto" w:fill="auto"/>
            <w:vAlign w:val="center"/>
          </w:tcPr>
          <w:p w14:paraId="6585C3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4551,2</w:t>
            </w:r>
          </w:p>
        </w:tc>
        <w:tc>
          <w:tcPr>
            <w:tcW w:w="476" w:type="pct"/>
            <w:shd w:val="clear" w:color="auto" w:fill="auto"/>
            <w:vAlign w:val="center"/>
          </w:tcPr>
          <w:p w14:paraId="57B8A3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4551,2</w:t>
            </w:r>
          </w:p>
        </w:tc>
        <w:tc>
          <w:tcPr>
            <w:tcW w:w="663" w:type="pct"/>
            <w:vAlign w:val="center"/>
          </w:tcPr>
          <w:p w14:paraId="615E62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4551,2</w:t>
            </w:r>
          </w:p>
        </w:tc>
      </w:tr>
      <w:tr w:rsidR="00F83171" w:rsidRPr="00220624" w14:paraId="36F88257" w14:textId="77777777" w:rsidTr="00F83171">
        <w:trPr>
          <w:trHeight w:val="20"/>
        </w:trPr>
        <w:tc>
          <w:tcPr>
            <w:tcW w:w="1005" w:type="pct"/>
            <w:shd w:val="clear" w:color="auto" w:fill="auto"/>
            <w:vAlign w:val="center"/>
          </w:tcPr>
          <w:p w14:paraId="5A2C85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7908CCD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61A65C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463DF7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525DC10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71C1FEC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3A581A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60ECEF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663" w:type="pct"/>
            <w:vAlign w:val="center"/>
          </w:tcPr>
          <w:p w14:paraId="7C9D3B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r>
      <w:tr w:rsidR="00F83171" w:rsidRPr="00220624" w14:paraId="22C355C6" w14:textId="77777777" w:rsidTr="00F83171">
        <w:trPr>
          <w:trHeight w:val="20"/>
        </w:trPr>
        <w:tc>
          <w:tcPr>
            <w:tcW w:w="1005" w:type="pct"/>
            <w:shd w:val="clear" w:color="auto" w:fill="auto"/>
            <w:vAlign w:val="center"/>
          </w:tcPr>
          <w:p w14:paraId="76AD1234"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Центральная</w:t>
            </w:r>
          </w:p>
        </w:tc>
        <w:tc>
          <w:tcPr>
            <w:tcW w:w="476" w:type="pct"/>
            <w:vAlign w:val="center"/>
          </w:tcPr>
          <w:p w14:paraId="68A0437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6749C9C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14CEE06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5F84056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66D0BB9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70B8F13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020A734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663" w:type="pct"/>
            <w:vAlign w:val="center"/>
          </w:tcPr>
          <w:p w14:paraId="65F5D39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r>
      <w:tr w:rsidR="00F83171" w:rsidRPr="00220624" w14:paraId="75E7A627" w14:textId="77777777" w:rsidTr="00F83171">
        <w:trPr>
          <w:trHeight w:val="20"/>
        </w:trPr>
        <w:tc>
          <w:tcPr>
            <w:tcW w:w="1005" w:type="pct"/>
            <w:shd w:val="clear" w:color="auto" w:fill="auto"/>
            <w:vAlign w:val="center"/>
          </w:tcPr>
          <w:p w14:paraId="3ABE58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33545D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46A4AD6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369E4EB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723EC9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6DB3DA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27C8C4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5C1642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663" w:type="pct"/>
            <w:vAlign w:val="center"/>
          </w:tcPr>
          <w:p w14:paraId="5CF674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r>
      <w:tr w:rsidR="00F83171" w:rsidRPr="00220624" w14:paraId="79DCC55E" w14:textId="77777777" w:rsidTr="00F83171">
        <w:trPr>
          <w:trHeight w:val="20"/>
        </w:trPr>
        <w:tc>
          <w:tcPr>
            <w:tcW w:w="1005" w:type="pct"/>
            <w:shd w:val="clear" w:color="auto" w:fill="auto"/>
            <w:vAlign w:val="center"/>
          </w:tcPr>
          <w:p w14:paraId="52DE300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30E5AB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75F12C5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403F9D9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638E61E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684FD5C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59C8355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70B3177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663" w:type="pct"/>
            <w:vAlign w:val="center"/>
          </w:tcPr>
          <w:p w14:paraId="2198B17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r>
      <w:tr w:rsidR="00F83171" w:rsidRPr="00220624" w14:paraId="385FA964" w14:textId="77777777" w:rsidTr="00F83171">
        <w:trPr>
          <w:trHeight w:val="20"/>
        </w:trPr>
        <w:tc>
          <w:tcPr>
            <w:tcW w:w="1005" w:type="pct"/>
            <w:shd w:val="clear" w:color="auto" w:fill="auto"/>
            <w:vAlign w:val="center"/>
          </w:tcPr>
          <w:p w14:paraId="258CAE9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2113CC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0FA583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5BC334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6AAFBFF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7364553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6B274F0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5E0F33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663" w:type="pct"/>
            <w:vAlign w:val="center"/>
          </w:tcPr>
          <w:p w14:paraId="0836C63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r>
      <w:tr w:rsidR="00F83171" w:rsidRPr="00220624" w14:paraId="1F142699" w14:textId="77777777" w:rsidTr="00F83171">
        <w:trPr>
          <w:trHeight w:val="20"/>
        </w:trPr>
        <w:tc>
          <w:tcPr>
            <w:tcW w:w="1005" w:type="pct"/>
            <w:shd w:val="clear" w:color="auto" w:fill="auto"/>
            <w:vAlign w:val="center"/>
          </w:tcPr>
          <w:p w14:paraId="48F220A4"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УБР</w:t>
            </w:r>
          </w:p>
        </w:tc>
        <w:tc>
          <w:tcPr>
            <w:tcW w:w="476" w:type="pct"/>
            <w:vAlign w:val="center"/>
          </w:tcPr>
          <w:p w14:paraId="0BDB20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06A535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3A0C13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C5B19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4DE78AA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46BFDC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49828E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663" w:type="pct"/>
            <w:vAlign w:val="center"/>
          </w:tcPr>
          <w:p w14:paraId="309A00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r>
      <w:tr w:rsidR="00F83171" w:rsidRPr="00220624" w14:paraId="6F5C201D" w14:textId="77777777" w:rsidTr="00F83171">
        <w:trPr>
          <w:trHeight w:val="20"/>
        </w:trPr>
        <w:tc>
          <w:tcPr>
            <w:tcW w:w="1005" w:type="pct"/>
            <w:shd w:val="clear" w:color="auto" w:fill="auto"/>
            <w:vAlign w:val="center"/>
          </w:tcPr>
          <w:p w14:paraId="63197B5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 xml:space="preserve">Общая присоединённая нагрузка с учетом </w:t>
            </w:r>
            <w:r w:rsidRPr="00220624">
              <w:rPr>
                <w:rFonts w:ascii="Times New Roman" w:hAnsi="Times New Roman" w:cs="Times New Roman"/>
                <w:color w:val="000000"/>
                <w:sz w:val="20"/>
                <w:szCs w:val="20"/>
              </w:rPr>
              <w:lastRenderedPageBreak/>
              <w:t>потерь тепловой энергии, Гкал/ч</w:t>
            </w:r>
          </w:p>
        </w:tc>
        <w:tc>
          <w:tcPr>
            <w:tcW w:w="476" w:type="pct"/>
            <w:vAlign w:val="center"/>
          </w:tcPr>
          <w:p w14:paraId="639DCEE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lastRenderedPageBreak/>
              <w:t>557,0</w:t>
            </w:r>
          </w:p>
        </w:tc>
        <w:tc>
          <w:tcPr>
            <w:tcW w:w="476" w:type="pct"/>
            <w:shd w:val="clear" w:color="auto" w:fill="auto"/>
            <w:vAlign w:val="center"/>
          </w:tcPr>
          <w:p w14:paraId="3817A8B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7EB080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5430FB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762BA6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03A409E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471D1C1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663" w:type="pct"/>
            <w:vAlign w:val="center"/>
          </w:tcPr>
          <w:p w14:paraId="42CA8B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r>
      <w:tr w:rsidR="00F83171" w:rsidRPr="00220624" w14:paraId="52FB212A" w14:textId="77777777" w:rsidTr="00F83171">
        <w:trPr>
          <w:trHeight w:val="20"/>
        </w:trPr>
        <w:tc>
          <w:tcPr>
            <w:tcW w:w="1005" w:type="pct"/>
            <w:shd w:val="clear" w:color="auto" w:fill="auto"/>
            <w:vAlign w:val="center"/>
          </w:tcPr>
          <w:p w14:paraId="3C48FD4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572A947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178D9D9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2EE3DB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766EBD8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1168F94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032FAC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56EDFC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663" w:type="pct"/>
            <w:vAlign w:val="center"/>
          </w:tcPr>
          <w:p w14:paraId="02ECD6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r>
      <w:tr w:rsidR="00F83171" w:rsidRPr="00220624" w14:paraId="1E8161B6" w14:textId="77777777" w:rsidTr="00F83171">
        <w:trPr>
          <w:trHeight w:val="20"/>
        </w:trPr>
        <w:tc>
          <w:tcPr>
            <w:tcW w:w="1005" w:type="pct"/>
            <w:shd w:val="clear" w:color="auto" w:fill="auto"/>
            <w:vAlign w:val="center"/>
          </w:tcPr>
          <w:p w14:paraId="07343C6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79FDF45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1E946F6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3F8361C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2E4A8CB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7D064E7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75FDAF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203E0F4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663" w:type="pct"/>
            <w:vAlign w:val="center"/>
          </w:tcPr>
          <w:p w14:paraId="07DC03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r>
      <w:tr w:rsidR="00BF4FF6" w:rsidRPr="00220624" w14:paraId="43D33D36" w14:textId="77777777" w:rsidTr="00C81A2A">
        <w:trPr>
          <w:trHeight w:val="20"/>
        </w:trPr>
        <w:tc>
          <w:tcPr>
            <w:tcW w:w="5000" w:type="pct"/>
            <w:gridSpan w:val="9"/>
            <w:shd w:val="clear" w:color="auto" w:fill="auto"/>
            <w:vAlign w:val="center"/>
          </w:tcPr>
          <w:p w14:paraId="648E5802" w14:textId="77777777" w:rsidR="00BF4FF6" w:rsidRPr="00220624" w:rsidRDefault="00E65F75" w:rsidP="00A1683E">
            <w:pPr>
              <w:pStyle w:val="affff5"/>
              <w:shd w:val="clear" w:color="auto" w:fill="FFFFFF" w:themeFill="background1"/>
              <w:contextualSpacing/>
              <w:rPr>
                <w:b w:val="0"/>
              </w:rPr>
            </w:pPr>
            <w:r w:rsidRPr="00220624">
              <w:rPr>
                <w:b w:val="0"/>
              </w:rPr>
              <w:t>ООО ТеплоНефть</w:t>
            </w:r>
          </w:p>
        </w:tc>
      </w:tr>
      <w:tr w:rsidR="00F83171" w:rsidRPr="00220624" w14:paraId="08FE0AF9" w14:textId="77777777" w:rsidTr="00F83171">
        <w:trPr>
          <w:trHeight w:val="70"/>
        </w:trPr>
        <w:tc>
          <w:tcPr>
            <w:tcW w:w="1005" w:type="pct"/>
            <w:shd w:val="clear" w:color="auto" w:fill="auto"/>
            <w:vAlign w:val="center"/>
          </w:tcPr>
          <w:p w14:paraId="19E01D75"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Котельная №1</w:t>
            </w:r>
          </w:p>
        </w:tc>
        <w:tc>
          <w:tcPr>
            <w:tcW w:w="476" w:type="pct"/>
            <w:vAlign w:val="center"/>
          </w:tcPr>
          <w:p w14:paraId="45D6C70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5B9D3F5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3A94AF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530A1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65C2D3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E3BB3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537538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663" w:type="pct"/>
            <w:vAlign w:val="center"/>
          </w:tcPr>
          <w:p w14:paraId="530BDB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r>
      <w:tr w:rsidR="00F83171" w:rsidRPr="00220624" w14:paraId="12997AA0" w14:textId="77777777" w:rsidTr="00F83171">
        <w:trPr>
          <w:trHeight w:val="70"/>
        </w:trPr>
        <w:tc>
          <w:tcPr>
            <w:tcW w:w="1005" w:type="pct"/>
            <w:shd w:val="clear" w:color="auto" w:fill="auto"/>
            <w:vAlign w:val="center"/>
          </w:tcPr>
          <w:p w14:paraId="14F79E9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7A8BE0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784,0</w:t>
            </w:r>
          </w:p>
        </w:tc>
        <w:tc>
          <w:tcPr>
            <w:tcW w:w="476" w:type="pct"/>
            <w:shd w:val="clear" w:color="auto" w:fill="auto"/>
            <w:vAlign w:val="center"/>
          </w:tcPr>
          <w:p w14:paraId="6323BF3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6D6C7D7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76165D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530EE4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7D5FED7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6425E3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663" w:type="pct"/>
            <w:vAlign w:val="center"/>
          </w:tcPr>
          <w:p w14:paraId="1C981C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r>
      <w:tr w:rsidR="00F83171" w:rsidRPr="00220624" w14:paraId="32CB9268" w14:textId="77777777" w:rsidTr="00F83171">
        <w:trPr>
          <w:trHeight w:val="70"/>
        </w:trPr>
        <w:tc>
          <w:tcPr>
            <w:tcW w:w="1005" w:type="pct"/>
            <w:shd w:val="clear" w:color="auto" w:fill="auto"/>
            <w:vAlign w:val="center"/>
          </w:tcPr>
          <w:p w14:paraId="2502022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591944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3518,0</w:t>
            </w:r>
          </w:p>
        </w:tc>
        <w:tc>
          <w:tcPr>
            <w:tcW w:w="476" w:type="pct"/>
            <w:shd w:val="clear" w:color="auto" w:fill="auto"/>
            <w:vAlign w:val="center"/>
          </w:tcPr>
          <w:p w14:paraId="395AFF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72F830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36698B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0A2B91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4478836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5E560C5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663" w:type="pct"/>
            <w:vAlign w:val="center"/>
          </w:tcPr>
          <w:p w14:paraId="262349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r>
      <w:tr w:rsidR="00F83171" w:rsidRPr="00220624" w14:paraId="4506E2DF" w14:textId="77777777" w:rsidTr="00F83171">
        <w:trPr>
          <w:trHeight w:val="70"/>
        </w:trPr>
        <w:tc>
          <w:tcPr>
            <w:tcW w:w="1005" w:type="pct"/>
            <w:shd w:val="clear" w:color="auto" w:fill="auto"/>
            <w:vAlign w:val="center"/>
          </w:tcPr>
          <w:p w14:paraId="46BC641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44599F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3D4AB71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765EE98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32311F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21964F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1E63AC7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70DB5B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663" w:type="pct"/>
            <w:vAlign w:val="center"/>
          </w:tcPr>
          <w:p w14:paraId="2A52C97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r>
      <w:tr w:rsidR="00F83171" w:rsidRPr="00220624" w14:paraId="05CCC60F" w14:textId="77777777" w:rsidTr="00F83171">
        <w:trPr>
          <w:trHeight w:val="20"/>
        </w:trPr>
        <w:tc>
          <w:tcPr>
            <w:tcW w:w="1005" w:type="pct"/>
            <w:shd w:val="clear" w:color="auto" w:fill="auto"/>
            <w:vAlign w:val="center"/>
          </w:tcPr>
          <w:p w14:paraId="343A514A"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Котельная №2</w:t>
            </w:r>
          </w:p>
        </w:tc>
        <w:tc>
          <w:tcPr>
            <w:tcW w:w="476" w:type="pct"/>
            <w:vAlign w:val="center"/>
          </w:tcPr>
          <w:p w14:paraId="3C4D5A4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E8D19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0624B1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48AD2EF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36EF6EA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1A73F9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6E36486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663" w:type="pct"/>
            <w:vAlign w:val="center"/>
          </w:tcPr>
          <w:p w14:paraId="3384B97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r>
      <w:tr w:rsidR="00F83171" w:rsidRPr="00220624" w14:paraId="14DD12EC" w14:textId="77777777" w:rsidTr="00F83171">
        <w:trPr>
          <w:trHeight w:val="20"/>
        </w:trPr>
        <w:tc>
          <w:tcPr>
            <w:tcW w:w="1005" w:type="pct"/>
            <w:shd w:val="clear" w:color="auto" w:fill="auto"/>
            <w:vAlign w:val="center"/>
          </w:tcPr>
          <w:p w14:paraId="1BD6D22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1B496F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524,0</w:t>
            </w:r>
          </w:p>
        </w:tc>
        <w:tc>
          <w:tcPr>
            <w:tcW w:w="476" w:type="pct"/>
            <w:shd w:val="clear" w:color="auto" w:fill="auto"/>
            <w:vAlign w:val="center"/>
          </w:tcPr>
          <w:p w14:paraId="6B3DA37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36B610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019B8F9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47DF9F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68FF1A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1DB60DA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663" w:type="pct"/>
            <w:vAlign w:val="center"/>
          </w:tcPr>
          <w:p w14:paraId="6C36FE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r>
      <w:tr w:rsidR="00F83171" w:rsidRPr="00220624" w14:paraId="189919F1" w14:textId="77777777" w:rsidTr="00F83171">
        <w:trPr>
          <w:trHeight w:val="20"/>
        </w:trPr>
        <w:tc>
          <w:tcPr>
            <w:tcW w:w="1005" w:type="pct"/>
            <w:shd w:val="clear" w:color="auto" w:fill="auto"/>
            <w:vAlign w:val="center"/>
          </w:tcPr>
          <w:p w14:paraId="002BB41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27A88D5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2768,0</w:t>
            </w:r>
          </w:p>
        </w:tc>
        <w:tc>
          <w:tcPr>
            <w:tcW w:w="476" w:type="pct"/>
            <w:shd w:val="clear" w:color="auto" w:fill="auto"/>
            <w:vAlign w:val="center"/>
          </w:tcPr>
          <w:p w14:paraId="08439B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24C3855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7BDFF5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59D87D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61646AE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64651B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663" w:type="pct"/>
            <w:vAlign w:val="center"/>
          </w:tcPr>
          <w:p w14:paraId="15EBF8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r>
      <w:tr w:rsidR="00F83171" w:rsidRPr="00220624" w14:paraId="09934C43" w14:textId="77777777" w:rsidTr="00F83171">
        <w:trPr>
          <w:trHeight w:val="20"/>
        </w:trPr>
        <w:tc>
          <w:tcPr>
            <w:tcW w:w="1005" w:type="pct"/>
            <w:shd w:val="clear" w:color="auto" w:fill="auto"/>
            <w:vAlign w:val="center"/>
          </w:tcPr>
          <w:p w14:paraId="448503F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3DF738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503EC7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137D82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51116F0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24DC98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3DC26C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66D166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663" w:type="pct"/>
            <w:vAlign w:val="center"/>
          </w:tcPr>
          <w:p w14:paraId="0A4B65F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r>
      <w:tr w:rsidR="00BF4FF6" w:rsidRPr="00220624" w14:paraId="4A733645" w14:textId="77777777" w:rsidTr="00C81A2A">
        <w:trPr>
          <w:trHeight w:val="20"/>
        </w:trPr>
        <w:tc>
          <w:tcPr>
            <w:tcW w:w="5000" w:type="pct"/>
            <w:gridSpan w:val="9"/>
            <w:shd w:val="clear" w:color="auto" w:fill="auto"/>
            <w:vAlign w:val="center"/>
          </w:tcPr>
          <w:p w14:paraId="72E15B29" w14:textId="77777777" w:rsidR="00BF4FF6" w:rsidRPr="00220624" w:rsidRDefault="00E65F75" w:rsidP="00A1683E">
            <w:pPr>
              <w:pStyle w:val="affff5"/>
              <w:shd w:val="clear" w:color="auto" w:fill="FFFFFF" w:themeFill="background1"/>
              <w:contextualSpacing/>
              <w:rPr>
                <w:b w:val="0"/>
              </w:rPr>
            </w:pPr>
            <w:r w:rsidRPr="00220624">
              <w:rPr>
                <w:b w:val="0"/>
              </w:rPr>
              <w:t>ЗАО СП МеКаМинефть</w:t>
            </w:r>
          </w:p>
        </w:tc>
      </w:tr>
      <w:tr w:rsidR="00F83171" w:rsidRPr="00220624" w14:paraId="6D46E328" w14:textId="77777777" w:rsidTr="00F83171">
        <w:trPr>
          <w:trHeight w:val="20"/>
        </w:trPr>
        <w:tc>
          <w:tcPr>
            <w:tcW w:w="1005" w:type="pct"/>
            <w:shd w:val="clear" w:color="auto" w:fill="auto"/>
            <w:vAlign w:val="center"/>
          </w:tcPr>
          <w:p w14:paraId="40F5D101" w14:textId="77777777" w:rsidR="00BF4FF6" w:rsidRPr="00220624" w:rsidRDefault="00E65F75" w:rsidP="00A1683E">
            <w:pPr>
              <w:pStyle w:val="affff6"/>
              <w:shd w:val="clear" w:color="auto" w:fill="FFFFFF" w:themeFill="background1"/>
              <w:ind w:right="-117"/>
              <w:contextualSpacing/>
              <w:jc w:val="both"/>
              <w:rPr>
                <w:sz w:val="20"/>
                <w:szCs w:val="20"/>
              </w:rPr>
            </w:pPr>
            <w:r w:rsidRPr="00220624">
              <w:rPr>
                <w:sz w:val="20"/>
                <w:szCs w:val="20"/>
              </w:rPr>
              <w:t>Котельная МеКаМинефть</w:t>
            </w:r>
            <w:r w:rsidR="00BF4FF6" w:rsidRPr="00220624">
              <w:rPr>
                <w:sz w:val="20"/>
                <w:szCs w:val="20"/>
              </w:rPr>
              <w:t xml:space="preserve"> </w:t>
            </w:r>
          </w:p>
        </w:tc>
        <w:tc>
          <w:tcPr>
            <w:tcW w:w="476" w:type="pct"/>
            <w:vAlign w:val="center"/>
          </w:tcPr>
          <w:p w14:paraId="315FE855"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4760DDF8"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6A304BCE"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59D9206F"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79BE332A"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10BDC13B"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5AAAA85C" w14:textId="77777777" w:rsidR="00BF4FF6" w:rsidRPr="00220624" w:rsidRDefault="00BF4FF6" w:rsidP="00A1683E">
            <w:pPr>
              <w:pStyle w:val="affff6"/>
              <w:shd w:val="clear" w:color="auto" w:fill="FFFFFF" w:themeFill="background1"/>
              <w:contextualSpacing/>
              <w:rPr>
                <w:sz w:val="20"/>
                <w:szCs w:val="20"/>
              </w:rPr>
            </w:pPr>
          </w:p>
        </w:tc>
        <w:tc>
          <w:tcPr>
            <w:tcW w:w="663" w:type="pct"/>
            <w:vAlign w:val="center"/>
          </w:tcPr>
          <w:p w14:paraId="6009A68A" w14:textId="77777777" w:rsidR="00BF4FF6" w:rsidRPr="00220624" w:rsidRDefault="00BF4FF6" w:rsidP="00A1683E">
            <w:pPr>
              <w:pStyle w:val="affff6"/>
              <w:shd w:val="clear" w:color="auto" w:fill="FFFFFF" w:themeFill="background1"/>
              <w:contextualSpacing/>
              <w:rPr>
                <w:sz w:val="20"/>
                <w:szCs w:val="20"/>
              </w:rPr>
            </w:pPr>
          </w:p>
        </w:tc>
      </w:tr>
      <w:tr w:rsidR="00F83171" w:rsidRPr="00220624" w14:paraId="591C6213" w14:textId="77777777" w:rsidTr="00F83171">
        <w:trPr>
          <w:trHeight w:val="20"/>
        </w:trPr>
        <w:tc>
          <w:tcPr>
            <w:tcW w:w="1005" w:type="pct"/>
            <w:shd w:val="clear" w:color="auto" w:fill="auto"/>
            <w:vAlign w:val="center"/>
          </w:tcPr>
          <w:p w14:paraId="53856C5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409B2F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1C71D4E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560112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0237887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277B07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35DAFA1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2CBA01C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663" w:type="pct"/>
            <w:vAlign w:val="center"/>
          </w:tcPr>
          <w:p w14:paraId="76E20D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r>
      <w:tr w:rsidR="00F83171" w:rsidRPr="00220624" w14:paraId="353894ED" w14:textId="77777777" w:rsidTr="00F83171">
        <w:trPr>
          <w:trHeight w:val="20"/>
        </w:trPr>
        <w:tc>
          <w:tcPr>
            <w:tcW w:w="1005" w:type="pct"/>
            <w:shd w:val="clear" w:color="auto" w:fill="auto"/>
            <w:vAlign w:val="center"/>
          </w:tcPr>
          <w:p w14:paraId="30EB5A8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4FFCCE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309A2FF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262DD0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46A933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64319FB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5EC803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3A3064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663" w:type="pct"/>
            <w:vAlign w:val="center"/>
          </w:tcPr>
          <w:p w14:paraId="6D9982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r>
      <w:tr w:rsidR="00F83171" w:rsidRPr="00220624" w14:paraId="0BC69885" w14:textId="77777777" w:rsidTr="00F83171">
        <w:trPr>
          <w:trHeight w:val="20"/>
        </w:trPr>
        <w:tc>
          <w:tcPr>
            <w:tcW w:w="1005" w:type="pct"/>
            <w:shd w:val="clear" w:color="auto" w:fill="auto"/>
            <w:vAlign w:val="center"/>
          </w:tcPr>
          <w:p w14:paraId="56B6180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22C556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07A4C8B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57B60A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7DBE86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114B208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0A2C447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5F4A9B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663" w:type="pct"/>
            <w:vAlign w:val="center"/>
          </w:tcPr>
          <w:p w14:paraId="4C4EF2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r>
      <w:tr w:rsidR="00BF4FF6" w:rsidRPr="00220624" w14:paraId="11A122FA" w14:textId="77777777" w:rsidTr="00C81A2A">
        <w:trPr>
          <w:trHeight w:val="20"/>
        </w:trPr>
        <w:tc>
          <w:tcPr>
            <w:tcW w:w="5000" w:type="pct"/>
            <w:gridSpan w:val="9"/>
            <w:shd w:val="clear" w:color="auto" w:fill="auto"/>
            <w:vAlign w:val="center"/>
          </w:tcPr>
          <w:p w14:paraId="5CD5D033" w14:textId="77777777" w:rsidR="00BF4FF6" w:rsidRPr="00220624" w:rsidRDefault="00BF4FF6" w:rsidP="00A1683E">
            <w:pPr>
              <w:pStyle w:val="affff5"/>
              <w:shd w:val="clear" w:color="auto" w:fill="FFFFFF" w:themeFill="background1"/>
              <w:contextualSpacing/>
              <w:jc w:val="both"/>
              <w:rPr>
                <w:b w:val="0"/>
              </w:rPr>
            </w:pPr>
            <w:r w:rsidRPr="00220624">
              <w:rPr>
                <w:b w:val="0"/>
              </w:rPr>
              <w:t>ИП Верига Н.В.</w:t>
            </w:r>
          </w:p>
        </w:tc>
      </w:tr>
      <w:tr w:rsidR="00F83171" w:rsidRPr="00220624" w14:paraId="4E4E0628" w14:textId="77777777" w:rsidTr="00F83171">
        <w:trPr>
          <w:trHeight w:val="20"/>
        </w:trPr>
        <w:tc>
          <w:tcPr>
            <w:tcW w:w="1005" w:type="pct"/>
            <w:shd w:val="clear" w:color="auto" w:fill="auto"/>
            <w:vAlign w:val="center"/>
          </w:tcPr>
          <w:p w14:paraId="6DC77A41" w14:textId="77777777" w:rsidR="00BF4FF6" w:rsidRPr="00220624" w:rsidRDefault="00E65F75" w:rsidP="00A1683E">
            <w:pPr>
              <w:pStyle w:val="affff6"/>
              <w:shd w:val="clear" w:color="auto" w:fill="FFFFFF" w:themeFill="background1"/>
              <w:contextualSpacing/>
              <w:jc w:val="both"/>
              <w:rPr>
                <w:sz w:val="20"/>
                <w:szCs w:val="20"/>
              </w:rPr>
            </w:pPr>
            <w:r w:rsidRPr="00220624">
              <w:rPr>
                <w:sz w:val="20"/>
                <w:szCs w:val="20"/>
              </w:rPr>
              <w:t>Котельная Стеллажи</w:t>
            </w:r>
          </w:p>
        </w:tc>
        <w:tc>
          <w:tcPr>
            <w:tcW w:w="476" w:type="pct"/>
            <w:vAlign w:val="center"/>
          </w:tcPr>
          <w:p w14:paraId="18A9FA9D"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 xml:space="preserve"> </w:t>
            </w:r>
          </w:p>
        </w:tc>
        <w:tc>
          <w:tcPr>
            <w:tcW w:w="476" w:type="pct"/>
            <w:shd w:val="clear" w:color="auto" w:fill="auto"/>
            <w:vAlign w:val="center"/>
          </w:tcPr>
          <w:p w14:paraId="4C001B32" w14:textId="77777777" w:rsidR="00BF4FF6" w:rsidRPr="00220624" w:rsidRDefault="00BF4FF6" w:rsidP="00A1683E">
            <w:pPr>
              <w:pStyle w:val="affff6"/>
              <w:shd w:val="clear" w:color="auto" w:fill="FFFFFF" w:themeFill="background1"/>
              <w:contextualSpacing/>
              <w:jc w:val="both"/>
              <w:rPr>
                <w:sz w:val="20"/>
                <w:szCs w:val="20"/>
              </w:rPr>
            </w:pPr>
          </w:p>
        </w:tc>
        <w:tc>
          <w:tcPr>
            <w:tcW w:w="476" w:type="pct"/>
            <w:shd w:val="clear" w:color="auto" w:fill="auto"/>
            <w:vAlign w:val="center"/>
          </w:tcPr>
          <w:p w14:paraId="3B2035EA" w14:textId="77777777" w:rsidR="00BF4FF6" w:rsidRPr="00220624" w:rsidRDefault="00BF4FF6" w:rsidP="00A1683E">
            <w:pPr>
              <w:pStyle w:val="affff6"/>
              <w:shd w:val="clear" w:color="auto" w:fill="FFFFFF" w:themeFill="background1"/>
              <w:contextualSpacing/>
              <w:jc w:val="both"/>
              <w:rPr>
                <w:sz w:val="20"/>
                <w:szCs w:val="20"/>
              </w:rPr>
            </w:pPr>
          </w:p>
        </w:tc>
        <w:tc>
          <w:tcPr>
            <w:tcW w:w="476" w:type="pct"/>
            <w:shd w:val="clear" w:color="auto" w:fill="auto"/>
            <w:vAlign w:val="center"/>
          </w:tcPr>
          <w:p w14:paraId="5DC1294C" w14:textId="77777777" w:rsidR="00BF4FF6" w:rsidRPr="00220624" w:rsidRDefault="00BF4FF6" w:rsidP="00A1683E">
            <w:pPr>
              <w:pStyle w:val="affff6"/>
              <w:shd w:val="clear" w:color="auto" w:fill="FFFFFF" w:themeFill="background1"/>
              <w:contextualSpacing/>
              <w:jc w:val="both"/>
              <w:rPr>
                <w:sz w:val="20"/>
                <w:szCs w:val="20"/>
              </w:rPr>
            </w:pPr>
          </w:p>
        </w:tc>
        <w:tc>
          <w:tcPr>
            <w:tcW w:w="476" w:type="pct"/>
            <w:shd w:val="clear" w:color="auto" w:fill="auto"/>
            <w:vAlign w:val="center"/>
          </w:tcPr>
          <w:p w14:paraId="565A39E6" w14:textId="77777777" w:rsidR="00BF4FF6" w:rsidRPr="00220624" w:rsidRDefault="00BF4FF6" w:rsidP="00A1683E">
            <w:pPr>
              <w:pStyle w:val="affff6"/>
              <w:shd w:val="clear" w:color="auto" w:fill="FFFFFF" w:themeFill="background1"/>
              <w:contextualSpacing/>
              <w:jc w:val="both"/>
              <w:rPr>
                <w:sz w:val="20"/>
                <w:szCs w:val="20"/>
              </w:rPr>
            </w:pPr>
          </w:p>
        </w:tc>
        <w:tc>
          <w:tcPr>
            <w:tcW w:w="476" w:type="pct"/>
            <w:shd w:val="clear" w:color="auto" w:fill="auto"/>
            <w:vAlign w:val="center"/>
          </w:tcPr>
          <w:p w14:paraId="5E6C1EF8" w14:textId="77777777" w:rsidR="00BF4FF6" w:rsidRPr="00220624" w:rsidRDefault="00BF4FF6" w:rsidP="00A1683E">
            <w:pPr>
              <w:pStyle w:val="affff6"/>
              <w:shd w:val="clear" w:color="auto" w:fill="FFFFFF" w:themeFill="background1"/>
              <w:contextualSpacing/>
              <w:jc w:val="both"/>
              <w:rPr>
                <w:sz w:val="20"/>
                <w:szCs w:val="20"/>
              </w:rPr>
            </w:pPr>
          </w:p>
        </w:tc>
        <w:tc>
          <w:tcPr>
            <w:tcW w:w="476" w:type="pct"/>
            <w:shd w:val="clear" w:color="auto" w:fill="auto"/>
            <w:vAlign w:val="center"/>
          </w:tcPr>
          <w:p w14:paraId="74ECF7F1" w14:textId="77777777" w:rsidR="00BF4FF6" w:rsidRPr="00220624" w:rsidRDefault="00BF4FF6" w:rsidP="00A1683E">
            <w:pPr>
              <w:pStyle w:val="affff6"/>
              <w:shd w:val="clear" w:color="auto" w:fill="FFFFFF" w:themeFill="background1"/>
              <w:contextualSpacing/>
              <w:jc w:val="both"/>
              <w:rPr>
                <w:sz w:val="20"/>
                <w:szCs w:val="20"/>
              </w:rPr>
            </w:pPr>
          </w:p>
        </w:tc>
        <w:tc>
          <w:tcPr>
            <w:tcW w:w="663" w:type="pct"/>
            <w:vAlign w:val="center"/>
          </w:tcPr>
          <w:p w14:paraId="41F0CF50" w14:textId="77777777" w:rsidR="00BF4FF6" w:rsidRPr="00220624" w:rsidRDefault="00BF4FF6" w:rsidP="00A1683E">
            <w:pPr>
              <w:pStyle w:val="affff6"/>
              <w:shd w:val="clear" w:color="auto" w:fill="FFFFFF" w:themeFill="background1"/>
              <w:contextualSpacing/>
              <w:jc w:val="both"/>
              <w:rPr>
                <w:sz w:val="20"/>
                <w:szCs w:val="20"/>
              </w:rPr>
            </w:pPr>
          </w:p>
        </w:tc>
      </w:tr>
      <w:tr w:rsidR="00F83171" w:rsidRPr="00220624" w14:paraId="60C82C4C" w14:textId="77777777" w:rsidTr="00F83171">
        <w:trPr>
          <w:trHeight w:val="20"/>
        </w:trPr>
        <w:tc>
          <w:tcPr>
            <w:tcW w:w="1005" w:type="pct"/>
            <w:shd w:val="clear" w:color="auto" w:fill="auto"/>
            <w:vAlign w:val="center"/>
          </w:tcPr>
          <w:p w14:paraId="224EFB0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4B022F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2DED3A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00FC44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68E9B28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6873281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24D58BA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2F5BD1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663" w:type="pct"/>
            <w:vAlign w:val="center"/>
          </w:tcPr>
          <w:p w14:paraId="706EABF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r>
      <w:tr w:rsidR="00F83171" w:rsidRPr="00220624" w14:paraId="4745953D" w14:textId="77777777" w:rsidTr="00F83171">
        <w:trPr>
          <w:trHeight w:val="20"/>
        </w:trPr>
        <w:tc>
          <w:tcPr>
            <w:tcW w:w="1005" w:type="pct"/>
            <w:shd w:val="clear" w:color="auto" w:fill="auto"/>
            <w:vAlign w:val="center"/>
          </w:tcPr>
          <w:p w14:paraId="7A584C5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287521D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30A0CB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23B5E5B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14394F5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75A615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7F8BEA2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35A21F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663" w:type="pct"/>
            <w:vAlign w:val="center"/>
          </w:tcPr>
          <w:p w14:paraId="279983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r>
      <w:tr w:rsidR="00F83171" w:rsidRPr="00220624" w14:paraId="0916540D" w14:textId="77777777" w:rsidTr="00F83171">
        <w:trPr>
          <w:trHeight w:val="20"/>
        </w:trPr>
        <w:tc>
          <w:tcPr>
            <w:tcW w:w="1005" w:type="pct"/>
            <w:shd w:val="clear" w:color="auto" w:fill="auto"/>
            <w:vAlign w:val="center"/>
          </w:tcPr>
          <w:p w14:paraId="537B273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369D4672"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4AA463D9"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1F974CE8"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0A6E284A"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3F0C67B7"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59F3A03C"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725705F2"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4,75</w:t>
            </w:r>
          </w:p>
        </w:tc>
        <w:tc>
          <w:tcPr>
            <w:tcW w:w="663" w:type="pct"/>
            <w:vAlign w:val="center"/>
          </w:tcPr>
          <w:p w14:paraId="0F8C0130"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4,75</w:t>
            </w:r>
          </w:p>
        </w:tc>
      </w:tr>
      <w:tr w:rsidR="00BF4FF6" w:rsidRPr="00220624" w14:paraId="651E2924" w14:textId="77777777" w:rsidTr="00C81A2A">
        <w:trPr>
          <w:trHeight w:val="20"/>
        </w:trPr>
        <w:tc>
          <w:tcPr>
            <w:tcW w:w="5000" w:type="pct"/>
            <w:gridSpan w:val="9"/>
            <w:shd w:val="clear" w:color="auto" w:fill="auto"/>
            <w:vAlign w:val="center"/>
          </w:tcPr>
          <w:p w14:paraId="38A32062" w14:textId="77777777" w:rsidR="00BF4FF6" w:rsidRPr="00220624" w:rsidRDefault="00E65F75" w:rsidP="00A1683E">
            <w:pPr>
              <w:pStyle w:val="affff5"/>
              <w:shd w:val="clear" w:color="auto" w:fill="FFFFFF" w:themeFill="background1"/>
              <w:contextualSpacing/>
              <w:rPr>
                <w:rFonts w:eastAsia="Calibri"/>
                <w:b w:val="0"/>
                <w:lang w:eastAsia="en-US"/>
              </w:rPr>
            </w:pPr>
            <w:r w:rsidRPr="00220624">
              <w:rPr>
                <w:rFonts w:eastAsia="Calibri"/>
                <w:b w:val="0"/>
                <w:lang w:eastAsia="en-US"/>
              </w:rPr>
              <w:t>ООО Евро-Трейд-Сервис</w:t>
            </w:r>
          </w:p>
        </w:tc>
      </w:tr>
      <w:tr w:rsidR="00F83171" w:rsidRPr="00220624" w14:paraId="3CA32929" w14:textId="77777777" w:rsidTr="00F83171">
        <w:trPr>
          <w:trHeight w:val="20"/>
        </w:trPr>
        <w:tc>
          <w:tcPr>
            <w:tcW w:w="1005" w:type="pct"/>
            <w:shd w:val="clear" w:color="auto" w:fill="auto"/>
            <w:vAlign w:val="center"/>
          </w:tcPr>
          <w:p w14:paraId="511D263D" w14:textId="77777777" w:rsidR="00BF4FF6" w:rsidRPr="00220624" w:rsidRDefault="00BF4FF6" w:rsidP="00A1683E">
            <w:pPr>
              <w:pStyle w:val="affff6"/>
              <w:shd w:val="clear" w:color="auto" w:fill="FFFFFF" w:themeFill="background1"/>
              <w:contextualSpacing/>
              <w:jc w:val="both"/>
              <w:rPr>
                <w:sz w:val="20"/>
                <w:szCs w:val="20"/>
              </w:rPr>
            </w:pPr>
            <w:r w:rsidRPr="00220624">
              <w:rPr>
                <w:sz w:val="20"/>
                <w:szCs w:val="20"/>
              </w:rPr>
              <w:t>Электрокотельная</w:t>
            </w:r>
          </w:p>
        </w:tc>
        <w:tc>
          <w:tcPr>
            <w:tcW w:w="476" w:type="pct"/>
            <w:vAlign w:val="center"/>
          </w:tcPr>
          <w:p w14:paraId="6650DC08"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471611FF"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34BD3D7A"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5AEC42FE"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34D2E3AA"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1974BEFC" w14:textId="77777777" w:rsidR="00BF4FF6" w:rsidRPr="00220624" w:rsidRDefault="00BF4FF6" w:rsidP="00A1683E">
            <w:pPr>
              <w:pStyle w:val="affff6"/>
              <w:shd w:val="clear" w:color="auto" w:fill="FFFFFF" w:themeFill="background1"/>
              <w:contextualSpacing/>
              <w:rPr>
                <w:sz w:val="20"/>
                <w:szCs w:val="20"/>
              </w:rPr>
            </w:pPr>
          </w:p>
        </w:tc>
        <w:tc>
          <w:tcPr>
            <w:tcW w:w="476" w:type="pct"/>
            <w:shd w:val="clear" w:color="auto" w:fill="auto"/>
            <w:vAlign w:val="center"/>
          </w:tcPr>
          <w:p w14:paraId="2ECF954D" w14:textId="77777777" w:rsidR="00BF4FF6" w:rsidRPr="00220624" w:rsidRDefault="00BF4FF6" w:rsidP="00A1683E">
            <w:pPr>
              <w:pStyle w:val="affff6"/>
              <w:shd w:val="clear" w:color="auto" w:fill="FFFFFF" w:themeFill="background1"/>
              <w:contextualSpacing/>
              <w:rPr>
                <w:sz w:val="20"/>
                <w:szCs w:val="20"/>
              </w:rPr>
            </w:pPr>
          </w:p>
        </w:tc>
        <w:tc>
          <w:tcPr>
            <w:tcW w:w="663" w:type="pct"/>
            <w:vAlign w:val="center"/>
          </w:tcPr>
          <w:p w14:paraId="6C9F76F3" w14:textId="77777777" w:rsidR="00BF4FF6" w:rsidRPr="00220624" w:rsidRDefault="00BF4FF6" w:rsidP="00A1683E">
            <w:pPr>
              <w:pStyle w:val="affff6"/>
              <w:shd w:val="clear" w:color="auto" w:fill="FFFFFF" w:themeFill="background1"/>
              <w:contextualSpacing/>
              <w:rPr>
                <w:sz w:val="20"/>
                <w:szCs w:val="20"/>
              </w:rPr>
            </w:pPr>
          </w:p>
        </w:tc>
      </w:tr>
      <w:tr w:rsidR="00F83171" w:rsidRPr="00220624" w14:paraId="51753E45" w14:textId="77777777" w:rsidTr="00F83171">
        <w:trPr>
          <w:trHeight w:val="20"/>
        </w:trPr>
        <w:tc>
          <w:tcPr>
            <w:tcW w:w="1005" w:type="pct"/>
            <w:shd w:val="clear" w:color="auto" w:fill="auto"/>
            <w:vAlign w:val="center"/>
          </w:tcPr>
          <w:p w14:paraId="5A6EDE7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6A5A3E05"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230A3324"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5958A014"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3801FB5A"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3F148E9A"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12AF7ACC"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71069735"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391,0</w:t>
            </w:r>
          </w:p>
        </w:tc>
        <w:tc>
          <w:tcPr>
            <w:tcW w:w="663" w:type="pct"/>
            <w:vAlign w:val="center"/>
          </w:tcPr>
          <w:p w14:paraId="24E3C7D0"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391,0</w:t>
            </w:r>
          </w:p>
        </w:tc>
      </w:tr>
      <w:tr w:rsidR="00F83171" w:rsidRPr="00220624" w14:paraId="4D409A3F" w14:textId="77777777" w:rsidTr="00F83171">
        <w:trPr>
          <w:trHeight w:val="20"/>
        </w:trPr>
        <w:tc>
          <w:tcPr>
            <w:tcW w:w="1005" w:type="pct"/>
            <w:shd w:val="clear" w:color="auto" w:fill="auto"/>
            <w:vAlign w:val="center"/>
          </w:tcPr>
          <w:p w14:paraId="19E2B06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28959F35"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0F09748C"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78C8CC7D"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4A59C900"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7180ECEC"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7A0E1776"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09A70248"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487,0</w:t>
            </w:r>
          </w:p>
        </w:tc>
        <w:tc>
          <w:tcPr>
            <w:tcW w:w="663" w:type="pct"/>
            <w:vAlign w:val="center"/>
          </w:tcPr>
          <w:p w14:paraId="670F33BC"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487,0</w:t>
            </w:r>
          </w:p>
        </w:tc>
      </w:tr>
      <w:tr w:rsidR="00F83171" w:rsidRPr="00220624" w14:paraId="00C3C529" w14:textId="77777777" w:rsidTr="00F83171">
        <w:trPr>
          <w:trHeight w:val="20"/>
        </w:trPr>
        <w:tc>
          <w:tcPr>
            <w:tcW w:w="1005" w:type="pct"/>
            <w:shd w:val="clear" w:color="auto" w:fill="auto"/>
            <w:vAlign w:val="center"/>
          </w:tcPr>
          <w:p w14:paraId="426A52C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03F59739"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7FB728C4"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30A3D6D9"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18760F30"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04315B70"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748D9799"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76FDC675"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1,25</w:t>
            </w:r>
          </w:p>
        </w:tc>
        <w:tc>
          <w:tcPr>
            <w:tcW w:w="663" w:type="pct"/>
            <w:vAlign w:val="center"/>
          </w:tcPr>
          <w:p w14:paraId="00B37CB4" w14:textId="77777777" w:rsidR="00BF4FF6" w:rsidRPr="00220624" w:rsidRDefault="00BF4FF6" w:rsidP="00A1683E">
            <w:pPr>
              <w:pStyle w:val="affff6"/>
              <w:shd w:val="clear" w:color="auto" w:fill="FFFFFF" w:themeFill="background1"/>
              <w:contextualSpacing/>
              <w:rPr>
                <w:color w:val="000000"/>
                <w:sz w:val="20"/>
                <w:szCs w:val="20"/>
              </w:rPr>
            </w:pPr>
            <w:r w:rsidRPr="00220624">
              <w:rPr>
                <w:color w:val="000000"/>
                <w:sz w:val="20"/>
                <w:szCs w:val="20"/>
              </w:rPr>
              <w:t>1,25</w:t>
            </w:r>
          </w:p>
        </w:tc>
      </w:tr>
    </w:tbl>
    <w:p w14:paraId="716F591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0"/>
          <w:szCs w:val="20"/>
        </w:rPr>
      </w:pPr>
    </w:p>
    <w:p w14:paraId="57BA7ABF"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86" w:name="_Toc529301257"/>
      <w:bookmarkStart w:id="387" w:name="_Toc89685814"/>
      <w:r w:rsidRPr="00220624">
        <w:rPr>
          <w:rFonts w:ascii="Times New Roman" w:hAnsi="Times New Roman" w:cs="Times New Roman"/>
          <w:sz w:val="24"/>
          <w:szCs w:val="24"/>
        </w:rPr>
        <w:lastRenderedPageBreak/>
        <w:t>Часть 7. Доля тепловой энергии, выработ</w:t>
      </w:r>
      <w:r w:rsidR="00424EB5" w:rsidRPr="00220624">
        <w:rPr>
          <w:rFonts w:ascii="Times New Roman" w:hAnsi="Times New Roman" w:cs="Times New Roman"/>
          <w:sz w:val="24"/>
          <w:szCs w:val="24"/>
        </w:rPr>
        <w:t xml:space="preserve">анной в комбинированном режиме </w:t>
      </w:r>
      <w:r w:rsidRPr="00220624">
        <w:rPr>
          <w:rFonts w:ascii="Times New Roman" w:hAnsi="Times New Roman" w:cs="Times New Roman"/>
          <w:sz w:val="24"/>
          <w:szCs w:val="24"/>
        </w:rPr>
        <w:t>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386"/>
      <w:bookmarkEnd w:id="387"/>
    </w:p>
    <w:p w14:paraId="2803CE60"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Источники, функционирующие в режиме комбинированной выработки электрической и тепловой энергии в г. Мегион, отсутствуют на протяжение всего действия схемы.</w:t>
      </w:r>
    </w:p>
    <w:p w14:paraId="3510FC50"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67AC4ED2"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88" w:name="_Toc529301258"/>
      <w:bookmarkStart w:id="389" w:name="_Toc89685815"/>
      <w:r w:rsidRPr="00220624">
        <w:rPr>
          <w:rFonts w:ascii="Times New Roman" w:hAnsi="Times New Roman" w:cs="Times New Roman"/>
          <w:sz w:val="24"/>
          <w:szCs w:val="24"/>
        </w:rPr>
        <w:t>Часть 8. Удельный расход условного топлива на отпуск электрической энергии</w:t>
      </w:r>
      <w:bookmarkEnd w:id="388"/>
      <w:bookmarkEnd w:id="389"/>
    </w:p>
    <w:p w14:paraId="5858AC3F"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Источники, функционирующие в режиме комбинированной выработки электрической и тепловой энергии в г. Мегион, отсутствуют на протяжение всего действия схемы.</w:t>
      </w:r>
    </w:p>
    <w:p w14:paraId="5CD4E48C"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6E50ABC5"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90" w:name="_Toc529301259"/>
      <w:bookmarkStart w:id="391" w:name="_Toc89685816"/>
      <w:r w:rsidRPr="00220624">
        <w:rPr>
          <w:rFonts w:ascii="Times New Roman" w:hAnsi="Times New Roman" w:cs="Times New Roman"/>
          <w:sz w:val="24"/>
          <w:szCs w:val="24"/>
        </w:rPr>
        <w:t>Часть 9. Коэффициент</w:t>
      </w:r>
      <w:r w:rsidR="00424EB5" w:rsidRPr="00220624">
        <w:rPr>
          <w:rFonts w:ascii="Times New Roman" w:hAnsi="Times New Roman" w:cs="Times New Roman"/>
          <w:sz w:val="24"/>
          <w:szCs w:val="24"/>
        </w:rPr>
        <w:t xml:space="preserve"> использования теплоты топлива </w:t>
      </w:r>
      <w:r w:rsidRPr="00220624">
        <w:rPr>
          <w:rFonts w:ascii="Times New Roman" w:hAnsi="Times New Roman" w:cs="Times New Roman"/>
          <w:sz w:val="24"/>
          <w:szCs w:val="24"/>
        </w:rPr>
        <w:t>только для источников тепловой энергии, функционирующих в режиме комбинированной выработки электрической и тепловой энергии</w:t>
      </w:r>
      <w:bookmarkEnd w:id="390"/>
      <w:bookmarkEnd w:id="391"/>
    </w:p>
    <w:p w14:paraId="27DA8766"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Источники, функционирующие в режиме комбинированной выработки электрической и тепловой энергии в г. Мегион, отсутствуют на протяжение всего действия схемы.</w:t>
      </w:r>
    </w:p>
    <w:p w14:paraId="05891E03"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78511747"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92" w:name="_Toc529301260"/>
      <w:bookmarkStart w:id="393" w:name="_Toc89685817"/>
      <w:r w:rsidRPr="00220624">
        <w:rPr>
          <w:rFonts w:ascii="Times New Roman" w:hAnsi="Times New Roman" w:cs="Times New Roman"/>
          <w:sz w:val="24"/>
          <w:szCs w:val="24"/>
        </w:rPr>
        <w:t>Часть 10. Доля отпуска тепловой энергии, осуществляемого потребителям по приборам учета, в общем объеме отпущенной тепловой энергии</w:t>
      </w:r>
      <w:bookmarkEnd w:id="392"/>
      <w:bookmarkEnd w:id="393"/>
    </w:p>
    <w:p w14:paraId="59F6F5DA"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Администрация г. Мегион и РСО не планируют финансировать установку приборов учета. Поэтому вся ответственность возлагается на потребителей.</w:t>
      </w:r>
    </w:p>
    <w:p w14:paraId="72429E29"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Существующее и перспективное значение индикатора - </w:t>
      </w:r>
      <w:r w:rsidRPr="00220624">
        <w:rPr>
          <w:rFonts w:ascii="Times New Roman" w:eastAsia="Calibri" w:hAnsi="Times New Roman" w:cs="Times New Roman"/>
          <w:sz w:val="24"/>
          <w:szCs w:val="24"/>
        </w:rPr>
        <w:t xml:space="preserve">Доля отпуска тепловой энергии, осуществляемого потребителям по приборам учета, в общем объеме отпущенной тепловой энергии по </w:t>
      </w:r>
      <w:r w:rsidRPr="00220624">
        <w:rPr>
          <w:rFonts w:ascii="Times New Roman" w:hAnsi="Times New Roman" w:cs="Times New Roman"/>
          <w:sz w:val="24"/>
          <w:szCs w:val="24"/>
        </w:rPr>
        <w:t>г. Мегион по этапам представлено в таблице 14.8.</w:t>
      </w:r>
    </w:p>
    <w:p w14:paraId="00BA6F4D" w14:textId="50B1E39F"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bookmarkStart w:id="394" w:name="_Toc4663386"/>
      <w:bookmarkStart w:id="395" w:name="_Toc12392861"/>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8</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w:t>
      </w:r>
      <w:r w:rsidRPr="00220624">
        <w:rPr>
          <w:rFonts w:ascii="Times New Roman" w:eastAsia="Calibri" w:hAnsi="Times New Roman" w:cs="Times New Roman"/>
          <w:sz w:val="24"/>
          <w:szCs w:val="24"/>
        </w:rPr>
        <w:t>Доля отпуска тепловой энергии, осуществляемого потребителям по приборам учета</w:t>
      </w:r>
      <w:bookmarkEnd w:id="394"/>
      <w:bookmarkEnd w:id="395"/>
    </w:p>
    <w:tbl>
      <w:tblPr>
        <w:tblW w:w="5000" w:type="pct"/>
        <w:tblLayout w:type="fixed"/>
        <w:tblLook w:val="04A0" w:firstRow="1" w:lastRow="0" w:firstColumn="1" w:lastColumn="0" w:noHBand="0" w:noVBand="1"/>
      </w:tblPr>
      <w:tblGrid>
        <w:gridCol w:w="2856"/>
        <w:gridCol w:w="915"/>
        <w:gridCol w:w="917"/>
        <w:gridCol w:w="915"/>
        <w:gridCol w:w="918"/>
        <w:gridCol w:w="918"/>
        <w:gridCol w:w="916"/>
        <w:gridCol w:w="918"/>
        <w:gridCol w:w="922"/>
      </w:tblGrid>
      <w:tr w:rsidR="00BF4FF6" w:rsidRPr="00220624" w14:paraId="20804B5E" w14:textId="77777777" w:rsidTr="00C81A2A">
        <w:trPr>
          <w:trHeight w:val="56"/>
        </w:trPr>
        <w:tc>
          <w:tcPr>
            <w:tcW w:w="1401" w:type="pct"/>
            <w:vMerge w:val="restart"/>
            <w:tcBorders>
              <w:top w:val="single" w:sz="4" w:space="0" w:color="auto"/>
              <w:left w:val="single" w:sz="4" w:space="0" w:color="auto"/>
              <w:right w:val="single" w:sz="4" w:space="0" w:color="auto"/>
            </w:tcBorders>
            <w:vAlign w:val="center"/>
            <w:hideMark/>
          </w:tcPr>
          <w:p w14:paraId="0B4C9FBD"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Показатель</w:t>
            </w:r>
          </w:p>
        </w:tc>
        <w:tc>
          <w:tcPr>
            <w:tcW w:w="3599" w:type="pct"/>
            <w:gridSpan w:val="8"/>
            <w:tcBorders>
              <w:top w:val="single" w:sz="4" w:space="0" w:color="auto"/>
              <w:left w:val="nil"/>
              <w:bottom w:val="single" w:sz="4" w:space="0" w:color="auto"/>
              <w:right w:val="single" w:sz="4" w:space="0" w:color="auto"/>
            </w:tcBorders>
            <w:vAlign w:val="center"/>
          </w:tcPr>
          <w:p w14:paraId="1598C312"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Значение, ед.</w:t>
            </w:r>
          </w:p>
        </w:tc>
      </w:tr>
      <w:tr w:rsidR="00BF4FF6" w:rsidRPr="00220624" w14:paraId="0507B58B" w14:textId="77777777" w:rsidTr="00C81A2A">
        <w:trPr>
          <w:trHeight w:val="387"/>
        </w:trPr>
        <w:tc>
          <w:tcPr>
            <w:tcW w:w="1401" w:type="pct"/>
            <w:vMerge/>
            <w:tcBorders>
              <w:left w:val="single" w:sz="4" w:space="0" w:color="auto"/>
              <w:bottom w:val="single" w:sz="4" w:space="0" w:color="auto"/>
              <w:right w:val="single" w:sz="4" w:space="0" w:color="auto"/>
            </w:tcBorders>
            <w:vAlign w:val="center"/>
            <w:hideMark/>
          </w:tcPr>
          <w:p w14:paraId="74D80B5B" w14:textId="77777777" w:rsidR="00BF4FF6" w:rsidRPr="00220624" w:rsidRDefault="00BF4FF6" w:rsidP="00F83171">
            <w:pPr>
              <w:shd w:val="clear" w:color="auto" w:fill="FFFFFF" w:themeFill="background1"/>
              <w:spacing w:after="0" w:line="240" w:lineRule="auto"/>
              <w:contextualSpacing/>
              <w:jc w:val="cente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hideMark/>
          </w:tcPr>
          <w:p w14:paraId="1F389F14" w14:textId="77777777" w:rsidR="00BF4FF6" w:rsidRPr="00220624" w:rsidRDefault="00BF4FF6" w:rsidP="00F83171">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450" w:type="pct"/>
            <w:tcBorders>
              <w:top w:val="nil"/>
              <w:left w:val="nil"/>
              <w:bottom w:val="single" w:sz="4" w:space="0" w:color="auto"/>
              <w:right w:val="single" w:sz="4" w:space="0" w:color="auto"/>
            </w:tcBorders>
            <w:vAlign w:val="center"/>
            <w:hideMark/>
          </w:tcPr>
          <w:p w14:paraId="5A3B8B9F" w14:textId="77777777" w:rsidR="00BF4FF6" w:rsidRPr="00220624" w:rsidRDefault="00BF4FF6" w:rsidP="00F83171">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2019 г.</w:t>
            </w:r>
          </w:p>
        </w:tc>
        <w:tc>
          <w:tcPr>
            <w:tcW w:w="449" w:type="pct"/>
            <w:tcBorders>
              <w:top w:val="nil"/>
              <w:left w:val="nil"/>
              <w:bottom w:val="single" w:sz="4" w:space="0" w:color="auto"/>
              <w:right w:val="single" w:sz="4" w:space="0" w:color="auto"/>
            </w:tcBorders>
            <w:vAlign w:val="center"/>
            <w:hideMark/>
          </w:tcPr>
          <w:p w14:paraId="396825EF"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2020г.</w:t>
            </w:r>
          </w:p>
        </w:tc>
        <w:tc>
          <w:tcPr>
            <w:tcW w:w="450" w:type="pct"/>
            <w:tcBorders>
              <w:top w:val="nil"/>
              <w:left w:val="nil"/>
              <w:bottom w:val="single" w:sz="4" w:space="0" w:color="auto"/>
              <w:right w:val="single" w:sz="4" w:space="0" w:color="auto"/>
            </w:tcBorders>
            <w:vAlign w:val="center"/>
            <w:hideMark/>
          </w:tcPr>
          <w:p w14:paraId="6B840D20"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2021 г.</w:t>
            </w:r>
          </w:p>
        </w:tc>
        <w:tc>
          <w:tcPr>
            <w:tcW w:w="450" w:type="pct"/>
            <w:tcBorders>
              <w:top w:val="nil"/>
              <w:left w:val="nil"/>
              <w:bottom w:val="single" w:sz="4" w:space="0" w:color="auto"/>
              <w:right w:val="single" w:sz="4" w:space="0" w:color="auto"/>
            </w:tcBorders>
            <w:vAlign w:val="center"/>
            <w:hideMark/>
          </w:tcPr>
          <w:p w14:paraId="43F8738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2022 г.</w:t>
            </w:r>
          </w:p>
        </w:tc>
        <w:tc>
          <w:tcPr>
            <w:tcW w:w="449" w:type="pct"/>
            <w:tcBorders>
              <w:top w:val="nil"/>
              <w:left w:val="nil"/>
              <w:bottom w:val="single" w:sz="4" w:space="0" w:color="auto"/>
              <w:right w:val="single" w:sz="4" w:space="0" w:color="auto"/>
            </w:tcBorders>
            <w:vAlign w:val="center"/>
            <w:hideMark/>
          </w:tcPr>
          <w:p w14:paraId="2D748890"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2023 г.</w:t>
            </w:r>
          </w:p>
        </w:tc>
        <w:tc>
          <w:tcPr>
            <w:tcW w:w="450" w:type="pct"/>
            <w:tcBorders>
              <w:top w:val="nil"/>
              <w:left w:val="nil"/>
              <w:bottom w:val="single" w:sz="4" w:space="0" w:color="auto"/>
              <w:right w:val="single" w:sz="4" w:space="0" w:color="auto"/>
            </w:tcBorders>
            <w:vAlign w:val="center"/>
            <w:hideMark/>
          </w:tcPr>
          <w:p w14:paraId="6AA7CE9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2024-2028 гг.</w:t>
            </w:r>
          </w:p>
        </w:tc>
        <w:tc>
          <w:tcPr>
            <w:tcW w:w="452" w:type="pct"/>
            <w:tcBorders>
              <w:top w:val="nil"/>
              <w:left w:val="nil"/>
              <w:bottom w:val="single" w:sz="4" w:space="0" w:color="auto"/>
              <w:right w:val="single" w:sz="4" w:space="0" w:color="auto"/>
            </w:tcBorders>
            <w:vAlign w:val="center"/>
            <w:hideMark/>
          </w:tcPr>
          <w:p w14:paraId="42AD14E7" w14:textId="77777777" w:rsidR="00BF4FF6" w:rsidRPr="00220624" w:rsidRDefault="00BF4FF6" w:rsidP="00F83171">
            <w:pPr>
              <w:shd w:val="clear" w:color="auto" w:fill="FFFFFF" w:themeFill="background1"/>
              <w:tabs>
                <w:tab w:val="left" w:pos="708"/>
              </w:tabs>
              <w:spacing w:after="0" w:line="240" w:lineRule="auto"/>
              <w:ind w:hanging="37"/>
              <w:contextualSpacing/>
              <w:jc w:val="center"/>
              <w:rPr>
                <w:rFonts w:ascii="Times New Roman" w:hAnsi="Times New Roman" w:cs="Times New Roman"/>
                <w:sz w:val="24"/>
                <w:szCs w:val="24"/>
              </w:rPr>
            </w:pPr>
            <w:r w:rsidRPr="00220624">
              <w:rPr>
                <w:rFonts w:ascii="Times New Roman" w:hAnsi="Times New Roman" w:cs="Times New Roman"/>
                <w:sz w:val="24"/>
                <w:szCs w:val="24"/>
              </w:rPr>
              <w:t>2029-2035 гг.</w:t>
            </w:r>
          </w:p>
        </w:tc>
      </w:tr>
      <w:tr w:rsidR="00BF4FF6" w:rsidRPr="00220624" w14:paraId="379297F9" w14:textId="77777777" w:rsidTr="00C81A2A">
        <w:trPr>
          <w:trHeight w:val="269"/>
        </w:trPr>
        <w:tc>
          <w:tcPr>
            <w:tcW w:w="1401" w:type="pct"/>
            <w:tcBorders>
              <w:top w:val="nil"/>
              <w:left w:val="single" w:sz="4" w:space="0" w:color="auto"/>
              <w:bottom w:val="single" w:sz="4" w:space="0" w:color="auto"/>
              <w:right w:val="single" w:sz="4" w:space="0" w:color="auto"/>
            </w:tcBorders>
            <w:vAlign w:val="center"/>
            <w:hideMark/>
          </w:tcPr>
          <w:p w14:paraId="13CC3DE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449" w:type="pct"/>
            <w:tcBorders>
              <w:top w:val="nil"/>
              <w:left w:val="nil"/>
              <w:bottom w:val="single" w:sz="4" w:space="0" w:color="auto"/>
              <w:right w:val="single" w:sz="4" w:space="0" w:color="auto"/>
            </w:tcBorders>
            <w:vAlign w:val="center"/>
            <w:hideMark/>
          </w:tcPr>
          <w:p w14:paraId="1D6EDD4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14:paraId="412B758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49" w:type="pct"/>
            <w:tcBorders>
              <w:top w:val="nil"/>
              <w:left w:val="nil"/>
              <w:bottom w:val="single" w:sz="4" w:space="0" w:color="auto"/>
              <w:right w:val="single" w:sz="4" w:space="0" w:color="auto"/>
            </w:tcBorders>
            <w:vAlign w:val="center"/>
            <w:hideMark/>
          </w:tcPr>
          <w:p w14:paraId="3B49D2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14:paraId="1A1B8E6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14:paraId="2E31B1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49" w:type="pct"/>
            <w:tcBorders>
              <w:top w:val="nil"/>
              <w:left w:val="nil"/>
              <w:bottom w:val="single" w:sz="4" w:space="0" w:color="auto"/>
              <w:right w:val="single" w:sz="4" w:space="0" w:color="auto"/>
            </w:tcBorders>
            <w:vAlign w:val="center"/>
            <w:hideMark/>
          </w:tcPr>
          <w:p w14:paraId="436E61B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14:paraId="7CA708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52" w:type="pct"/>
            <w:tcBorders>
              <w:top w:val="nil"/>
              <w:left w:val="nil"/>
              <w:bottom w:val="single" w:sz="4" w:space="0" w:color="auto"/>
              <w:right w:val="single" w:sz="4" w:space="0" w:color="auto"/>
            </w:tcBorders>
            <w:vAlign w:val="center"/>
            <w:hideMark/>
          </w:tcPr>
          <w:p w14:paraId="2EF2E6F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r>
    </w:tbl>
    <w:p w14:paraId="0DDCFEEE"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p>
    <w:p w14:paraId="722CB145"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96" w:name="_Toc529301261"/>
      <w:bookmarkStart w:id="397" w:name="_Toc89685818"/>
      <w:r w:rsidRPr="00220624">
        <w:rPr>
          <w:rFonts w:ascii="Times New Roman" w:hAnsi="Times New Roman" w:cs="Times New Roman"/>
          <w:sz w:val="24"/>
          <w:szCs w:val="24"/>
        </w:rPr>
        <w:t xml:space="preserve">Часть 11. Средневзвешенный </w:t>
      </w:r>
      <w:r w:rsidR="00424EB5" w:rsidRPr="00220624">
        <w:rPr>
          <w:rFonts w:ascii="Times New Roman" w:hAnsi="Times New Roman" w:cs="Times New Roman"/>
          <w:sz w:val="24"/>
          <w:szCs w:val="24"/>
        </w:rPr>
        <w:t>по материальной характеристике</w:t>
      </w:r>
      <w:r w:rsidRPr="00220624">
        <w:rPr>
          <w:rFonts w:ascii="Times New Roman" w:hAnsi="Times New Roman" w:cs="Times New Roman"/>
          <w:sz w:val="24"/>
          <w:szCs w:val="24"/>
        </w:rPr>
        <w:t xml:space="preserve"> с</w:t>
      </w:r>
      <w:r w:rsidR="00424EB5" w:rsidRPr="00220624">
        <w:rPr>
          <w:rFonts w:ascii="Times New Roman" w:hAnsi="Times New Roman" w:cs="Times New Roman"/>
          <w:sz w:val="24"/>
          <w:szCs w:val="24"/>
        </w:rPr>
        <w:t xml:space="preserve">рок эксплуатации тепловых сетей </w:t>
      </w:r>
      <w:r w:rsidRPr="00220624">
        <w:rPr>
          <w:rFonts w:ascii="Times New Roman" w:hAnsi="Times New Roman" w:cs="Times New Roman"/>
          <w:sz w:val="24"/>
          <w:szCs w:val="24"/>
        </w:rPr>
        <w:t>для каждой системы теплоснабжения</w:t>
      </w:r>
      <w:bookmarkEnd w:id="396"/>
      <w:bookmarkEnd w:id="397"/>
    </w:p>
    <w:p w14:paraId="3799A8D7"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w:t>
      </w:r>
      <w:r w:rsidR="00424EB5" w:rsidRPr="00220624">
        <w:rPr>
          <w:rFonts w:ascii="Times New Roman" w:hAnsi="Times New Roman" w:cs="Times New Roman"/>
          <w:sz w:val="24"/>
          <w:szCs w:val="24"/>
        </w:rPr>
        <w:t xml:space="preserve"> индикатора - Средневзвешенный</w:t>
      </w:r>
      <w:r w:rsidRPr="00220624">
        <w:rPr>
          <w:rFonts w:ascii="Times New Roman" w:hAnsi="Times New Roman" w:cs="Times New Roman"/>
          <w:sz w:val="24"/>
          <w:szCs w:val="24"/>
        </w:rPr>
        <w:t>по материальной характе</w:t>
      </w:r>
      <w:r w:rsidR="00424EB5" w:rsidRPr="00220624">
        <w:rPr>
          <w:rFonts w:ascii="Times New Roman" w:hAnsi="Times New Roman" w:cs="Times New Roman"/>
          <w:sz w:val="24"/>
          <w:szCs w:val="24"/>
        </w:rPr>
        <w:t>ристике</w:t>
      </w:r>
      <w:r w:rsidRPr="00220624">
        <w:rPr>
          <w:rFonts w:ascii="Times New Roman" w:hAnsi="Times New Roman" w:cs="Times New Roman"/>
          <w:sz w:val="24"/>
          <w:szCs w:val="24"/>
        </w:rPr>
        <w:t xml:space="preserve"> ср</w:t>
      </w:r>
      <w:r w:rsidR="00424EB5" w:rsidRPr="00220624">
        <w:rPr>
          <w:rFonts w:ascii="Times New Roman" w:hAnsi="Times New Roman" w:cs="Times New Roman"/>
          <w:sz w:val="24"/>
          <w:szCs w:val="24"/>
        </w:rPr>
        <w:t xml:space="preserve">ок эксплуатации тепловых сетей </w:t>
      </w:r>
      <w:r w:rsidRPr="00220624">
        <w:rPr>
          <w:rFonts w:ascii="Times New Roman" w:hAnsi="Times New Roman" w:cs="Times New Roman"/>
          <w:sz w:val="24"/>
          <w:szCs w:val="24"/>
        </w:rPr>
        <w:t>дл</w:t>
      </w:r>
      <w:r w:rsidR="00424EB5" w:rsidRPr="00220624">
        <w:rPr>
          <w:rFonts w:ascii="Times New Roman" w:hAnsi="Times New Roman" w:cs="Times New Roman"/>
          <w:sz w:val="24"/>
          <w:szCs w:val="24"/>
        </w:rPr>
        <w:t>я каждой системы теплоснабжения</w:t>
      </w:r>
      <w:r w:rsidRPr="00220624">
        <w:rPr>
          <w:rFonts w:ascii="Times New Roman" w:hAnsi="Times New Roman" w:cs="Times New Roman"/>
          <w:sz w:val="24"/>
          <w:szCs w:val="24"/>
        </w:rPr>
        <w:t xml:space="preserve"> </w:t>
      </w:r>
      <w:r w:rsidRPr="00220624">
        <w:rPr>
          <w:rFonts w:ascii="Times New Roman" w:eastAsia="Calibri" w:hAnsi="Times New Roman" w:cs="Times New Roman"/>
          <w:sz w:val="24"/>
          <w:szCs w:val="24"/>
        </w:rPr>
        <w:t xml:space="preserve">по </w:t>
      </w:r>
      <w:r w:rsidRPr="00220624">
        <w:rPr>
          <w:rFonts w:ascii="Times New Roman" w:hAnsi="Times New Roman" w:cs="Times New Roman"/>
          <w:sz w:val="24"/>
          <w:szCs w:val="24"/>
        </w:rPr>
        <w:t>г. Мегион по этапам представлено в таблице 14.9.</w:t>
      </w:r>
    </w:p>
    <w:p w14:paraId="1CEF14DA" w14:textId="38C04370"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98" w:name="_Toc4663387"/>
      <w:bookmarkStart w:id="399" w:name="_Toc2968714"/>
      <w:bookmarkStart w:id="400" w:name="_Toc532747173"/>
      <w:bookmarkStart w:id="401" w:name="_Toc12392862"/>
      <w:r w:rsidRPr="00220624">
        <w:rPr>
          <w:rFonts w:ascii="Times New Roman" w:hAnsi="Times New Roman" w:cs="Times New Roman"/>
          <w:sz w:val="24"/>
          <w:szCs w:val="24"/>
        </w:rPr>
        <w:t xml:space="preserve">Таблица </w:t>
      </w:r>
      <w:r w:rsidR="005B1758"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9</w:t>
      </w:r>
      <w:r w:rsidRPr="00220624">
        <w:rPr>
          <w:rFonts w:ascii="Times New Roman" w:hAnsi="Times New Roman" w:cs="Times New Roman"/>
          <w:sz w:val="24"/>
          <w:szCs w:val="24"/>
        </w:rPr>
        <w:fldChar w:fldCharType="end"/>
      </w:r>
      <w:r w:rsidR="00424EB5" w:rsidRPr="00220624">
        <w:rPr>
          <w:rFonts w:ascii="Times New Roman" w:hAnsi="Times New Roman" w:cs="Times New Roman"/>
          <w:sz w:val="24"/>
          <w:szCs w:val="24"/>
        </w:rPr>
        <w:t xml:space="preserve"> – Средневзвешенный по материальной характеристике </w:t>
      </w:r>
      <w:r w:rsidRPr="00220624">
        <w:rPr>
          <w:rFonts w:ascii="Times New Roman" w:hAnsi="Times New Roman" w:cs="Times New Roman"/>
          <w:sz w:val="24"/>
          <w:szCs w:val="24"/>
        </w:rPr>
        <w:t>срок экспл</w:t>
      </w:r>
      <w:r w:rsidR="00424EB5" w:rsidRPr="00220624">
        <w:rPr>
          <w:rFonts w:ascii="Times New Roman" w:hAnsi="Times New Roman" w:cs="Times New Roman"/>
          <w:sz w:val="24"/>
          <w:szCs w:val="24"/>
        </w:rPr>
        <w:t xml:space="preserve">уатации тепловых сетей </w:t>
      </w:r>
      <w:r w:rsidRPr="00220624">
        <w:rPr>
          <w:rFonts w:ascii="Times New Roman" w:hAnsi="Times New Roman" w:cs="Times New Roman"/>
          <w:sz w:val="24"/>
          <w:szCs w:val="24"/>
        </w:rPr>
        <w:t>для каждой системы теплоснабжения</w:t>
      </w:r>
      <w:bookmarkEnd w:id="398"/>
      <w:bookmarkEnd w:id="399"/>
      <w:bookmarkEnd w:id="400"/>
      <w:bookmarkEnd w:id="4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971"/>
        <w:gridCol w:w="991"/>
        <w:gridCol w:w="944"/>
        <w:gridCol w:w="944"/>
        <w:gridCol w:w="944"/>
        <w:gridCol w:w="944"/>
        <w:gridCol w:w="940"/>
        <w:gridCol w:w="6"/>
        <w:gridCol w:w="1048"/>
      </w:tblGrid>
      <w:tr w:rsidR="00BF4FF6" w:rsidRPr="00220624" w14:paraId="1716EC69" w14:textId="77777777" w:rsidTr="00C81A2A">
        <w:trPr>
          <w:trHeight w:val="20"/>
          <w:tblHeader/>
        </w:trPr>
        <w:tc>
          <w:tcPr>
            <w:tcW w:w="1208" w:type="pct"/>
            <w:vMerge w:val="restart"/>
            <w:shd w:val="clear" w:color="auto" w:fill="auto"/>
            <w:vAlign w:val="center"/>
          </w:tcPr>
          <w:p w14:paraId="1AFFB362"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Наименование</w:t>
            </w:r>
          </w:p>
          <w:p w14:paraId="5E917551"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котельной</w:t>
            </w:r>
          </w:p>
        </w:tc>
        <w:tc>
          <w:tcPr>
            <w:tcW w:w="476" w:type="pct"/>
            <w:vMerge w:val="restart"/>
            <w:vAlign w:val="center"/>
          </w:tcPr>
          <w:p w14:paraId="0D4E7F8B"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2018г.</w:t>
            </w:r>
          </w:p>
        </w:tc>
        <w:tc>
          <w:tcPr>
            <w:tcW w:w="3316" w:type="pct"/>
            <w:gridSpan w:val="8"/>
            <w:vAlign w:val="center"/>
          </w:tcPr>
          <w:p w14:paraId="177FA62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Средневзвешенный срок эксплуатации, лет</w:t>
            </w:r>
          </w:p>
        </w:tc>
      </w:tr>
      <w:tr w:rsidR="00BF4FF6" w:rsidRPr="00220624" w14:paraId="403FB068" w14:textId="77777777" w:rsidTr="00C81A2A">
        <w:trPr>
          <w:trHeight w:val="20"/>
          <w:tblHeader/>
        </w:trPr>
        <w:tc>
          <w:tcPr>
            <w:tcW w:w="1208" w:type="pct"/>
            <w:vMerge/>
            <w:shd w:val="clear" w:color="auto" w:fill="auto"/>
            <w:vAlign w:val="center"/>
            <w:hideMark/>
          </w:tcPr>
          <w:p w14:paraId="65782660" w14:textId="77777777" w:rsidR="00BF4FF6" w:rsidRPr="00220624" w:rsidRDefault="00BF4FF6" w:rsidP="00F83171">
            <w:pPr>
              <w:pStyle w:val="affff5"/>
              <w:shd w:val="clear" w:color="auto" w:fill="FFFFFF" w:themeFill="background1"/>
              <w:contextualSpacing/>
              <w:rPr>
                <w:b w:val="0"/>
                <w:sz w:val="24"/>
                <w:szCs w:val="24"/>
              </w:rPr>
            </w:pPr>
          </w:p>
        </w:tc>
        <w:tc>
          <w:tcPr>
            <w:tcW w:w="476" w:type="pct"/>
            <w:vMerge/>
            <w:vAlign w:val="center"/>
          </w:tcPr>
          <w:p w14:paraId="4D650D7C" w14:textId="77777777" w:rsidR="00BF4FF6" w:rsidRPr="00220624" w:rsidRDefault="00BF4FF6" w:rsidP="00F83171">
            <w:pPr>
              <w:pStyle w:val="affff5"/>
              <w:shd w:val="clear" w:color="auto" w:fill="FFFFFF" w:themeFill="background1"/>
              <w:contextualSpacing/>
              <w:rPr>
                <w:b w:val="0"/>
                <w:sz w:val="24"/>
                <w:szCs w:val="24"/>
              </w:rPr>
            </w:pPr>
          </w:p>
        </w:tc>
        <w:tc>
          <w:tcPr>
            <w:tcW w:w="486" w:type="pct"/>
            <w:shd w:val="clear" w:color="auto" w:fill="auto"/>
            <w:vAlign w:val="center"/>
            <w:hideMark/>
          </w:tcPr>
          <w:p w14:paraId="38C33B5E"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2019г.</w:t>
            </w:r>
          </w:p>
        </w:tc>
        <w:tc>
          <w:tcPr>
            <w:tcW w:w="463" w:type="pct"/>
            <w:shd w:val="clear" w:color="auto" w:fill="auto"/>
            <w:vAlign w:val="center"/>
          </w:tcPr>
          <w:p w14:paraId="34C95F83"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2020г.</w:t>
            </w:r>
          </w:p>
        </w:tc>
        <w:tc>
          <w:tcPr>
            <w:tcW w:w="463" w:type="pct"/>
            <w:shd w:val="clear" w:color="auto" w:fill="auto"/>
            <w:vAlign w:val="center"/>
            <w:hideMark/>
          </w:tcPr>
          <w:p w14:paraId="2C6200AE"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2021г.</w:t>
            </w:r>
          </w:p>
        </w:tc>
        <w:tc>
          <w:tcPr>
            <w:tcW w:w="463" w:type="pct"/>
            <w:shd w:val="clear" w:color="auto" w:fill="auto"/>
            <w:vAlign w:val="center"/>
          </w:tcPr>
          <w:p w14:paraId="46C0CFC1"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2022г.</w:t>
            </w:r>
          </w:p>
        </w:tc>
        <w:tc>
          <w:tcPr>
            <w:tcW w:w="463" w:type="pct"/>
            <w:shd w:val="clear" w:color="auto" w:fill="auto"/>
            <w:vAlign w:val="center"/>
          </w:tcPr>
          <w:p w14:paraId="6DEEEFF5"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2023г.</w:t>
            </w:r>
          </w:p>
        </w:tc>
        <w:tc>
          <w:tcPr>
            <w:tcW w:w="464" w:type="pct"/>
            <w:gridSpan w:val="2"/>
            <w:shd w:val="clear" w:color="auto" w:fill="auto"/>
            <w:vAlign w:val="center"/>
            <w:hideMark/>
          </w:tcPr>
          <w:p w14:paraId="027889D6" w14:textId="77777777" w:rsidR="00BF4FF6" w:rsidRPr="00220624" w:rsidRDefault="00BF4FF6" w:rsidP="00F83171">
            <w:pPr>
              <w:pStyle w:val="affff5"/>
              <w:shd w:val="clear" w:color="auto" w:fill="FFFFFF" w:themeFill="background1"/>
              <w:ind w:left="-87" w:right="-133"/>
              <w:contextualSpacing/>
              <w:rPr>
                <w:b w:val="0"/>
                <w:sz w:val="24"/>
                <w:szCs w:val="24"/>
              </w:rPr>
            </w:pPr>
            <w:r w:rsidRPr="00220624">
              <w:rPr>
                <w:b w:val="0"/>
                <w:sz w:val="24"/>
                <w:szCs w:val="24"/>
              </w:rPr>
              <w:t>2024-2028 гг.</w:t>
            </w:r>
          </w:p>
        </w:tc>
        <w:tc>
          <w:tcPr>
            <w:tcW w:w="514" w:type="pct"/>
            <w:vAlign w:val="center"/>
          </w:tcPr>
          <w:p w14:paraId="654C85B8" w14:textId="77777777" w:rsidR="00F83171" w:rsidRPr="00220624" w:rsidRDefault="00BF4FF6" w:rsidP="00F83171">
            <w:pPr>
              <w:pStyle w:val="affff5"/>
              <w:shd w:val="clear" w:color="auto" w:fill="FFFFFF" w:themeFill="background1"/>
              <w:ind w:left="-87" w:right="-133"/>
              <w:contextualSpacing/>
              <w:rPr>
                <w:b w:val="0"/>
                <w:sz w:val="24"/>
                <w:szCs w:val="24"/>
              </w:rPr>
            </w:pPr>
            <w:r w:rsidRPr="00220624">
              <w:rPr>
                <w:b w:val="0"/>
                <w:sz w:val="24"/>
                <w:szCs w:val="24"/>
              </w:rPr>
              <w:t>2029-</w:t>
            </w:r>
          </w:p>
          <w:p w14:paraId="43B2DFC7" w14:textId="77777777" w:rsidR="00BF4FF6" w:rsidRPr="00220624" w:rsidRDefault="00BF4FF6" w:rsidP="00F83171">
            <w:pPr>
              <w:pStyle w:val="affff5"/>
              <w:shd w:val="clear" w:color="auto" w:fill="FFFFFF" w:themeFill="background1"/>
              <w:ind w:left="-87" w:right="-133"/>
              <w:contextualSpacing/>
              <w:rPr>
                <w:b w:val="0"/>
                <w:sz w:val="24"/>
                <w:szCs w:val="24"/>
              </w:rPr>
            </w:pPr>
            <w:r w:rsidRPr="00220624">
              <w:rPr>
                <w:b w:val="0"/>
                <w:sz w:val="24"/>
                <w:szCs w:val="24"/>
              </w:rPr>
              <w:t>2035 гг.</w:t>
            </w:r>
          </w:p>
        </w:tc>
      </w:tr>
      <w:tr w:rsidR="00BF4FF6" w:rsidRPr="00220624" w14:paraId="732C30B5" w14:textId="77777777" w:rsidTr="00C81A2A">
        <w:trPr>
          <w:trHeight w:val="20"/>
        </w:trPr>
        <w:tc>
          <w:tcPr>
            <w:tcW w:w="5000" w:type="pct"/>
            <w:gridSpan w:val="10"/>
            <w:shd w:val="clear" w:color="auto" w:fill="auto"/>
            <w:vAlign w:val="center"/>
          </w:tcPr>
          <w:p w14:paraId="665F5AD3" w14:textId="77777777" w:rsidR="00BF4FF6" w:rsidRPr="00220624" w:rsidRDefault="00424EB5" w:rsidP="00A1683E">
            <w:pPr>
              <w:pStyle w:val="affff5"/>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304FEB88" w14:textId="77777777" w:rsidTr="00C81A2A">
        <w:trPr>
          <w:trHeight w:val="20"/>
        </w:trPr>
        <w:tc>
          <w:tcPr>
            <w:tcW w:w="1208" w:type="pct"/>
            <w:shd w:val="clear" w:color="auto" w:fill="auto"/>
            <w:vAlign w:val="center"/>
            <w:hideMark/>
          </w:tcPr>
          <w:p w14:paraId="01558AB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Северная</w:t>
            </w:r>
          </w:p>
        </w:tc>
        <w:tc>
          <w:tcPr>
            <w:tcW w:w="476" w:type="pct"/>
            <w:vAlign w:val="center"/>
          </w:tcPr>
          <w:p w14:paraId="49B744C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486" w:type="pct"/>
            <w:shd w:val="clear" w:color="auto" w:fill="auto"/>
            <w:vAlign w:val="center"/>
          </w:tcPr>
          <w:p w14:paraId="16D760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23</w:t>
            </w:r>
          </w:p>
        </w:tc>
        <w:tc>
          <w:tcPr>
            <w:tcW w:w="463" w:type="pct"/>
            <w:shd w:val="clear" w:color="auto" w:fill="auto"/>
            <w:vAlign w:val="center"/>
          </w:tcPr>
          <w:p w14:paraId="5FA7FA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24</w:t>
            </w:r>
          </w:p>
        </w:tc>
        <w:tc>
          <w:tcPr>
            <w:tcW w:w="463" w:type="pct"/>
            <w:shd w:val="clear" w:color="auto" w:fill="auto"/>
            <w:vAlign w:val="center"/>
          </w:tcPr>
          <w:p w14:paraId="4A43A14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463" w:type="pct"/>
            <w:shd w:val="clear" w:color="auto" w:fill="auto"/>
            <w:vAlign w:val="center"/>
          </w:tcPr>
          <w:p w14:paraId="1F8FFC0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463" w:type="pct"/>
            <w:shd w:val="clear" w:color="auto" w:fill="auto"/>
            <w:vAlign w:val="center"/>
          </w:tcPr>
          <w:p w14:paraId="71C3CE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w:t>
            </w:r>
          </w:p>
        </w:tc>
        <w:tc>
          <w:tcPr>
            <w:tcW w:w="464" w:type="pct"/>
            <w:gridSpan w:val="2"/>
            <w:shd w:val="clear" w:color="auto" w:fill="auto"/>
            <w:vAlign w:val="center"/>
          </w:tcPr>
          <w:p w14:paraId="7FCDC67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w:t>
            </w:r>
          </w:p>
        </w:tc>
        <w:tc>
          <w:tcPr>
            <w:tcW w:w="514" w:type="pct"/>
            <w:vAlign w:val="center"/>
          </w:tcPr>
          <w:p w14:paraId="1444D9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r>
      <w:tr w:rsidR="00BF4FF6" w:rsidRPr="00220624" w14:paraId="514DD813" w14:textId="77777777" w:rsidTr="00C81A2A">
        <w:trPr>
          <w:trHeight w:val="20"/>
        </w:trPr>
        <w:tc>
          <w:tcPr>
            <w:tcW w:w="1208" w:type="pct"/>
            <w:shd w:val="clear" w:color="auto" w:fill="auto"/>
            <w:vAlign w:val="center"/>
            <w:hideMark/>
          </w:tcPr>
          <w:p w14:paraId="050B947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Южная</w:t>
            </w:r>
          </w:p>
        </w:tc>
        <w:tc>
          <w:tcPr>
            <w:tcW w:w="476" w:type="pct"/>
            <w:vAlign w:val="center"/>
          </w:tcPr>
          <w:p w14:paraId="284BDE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36</w:t>
            </w:r>
          </w:p>
        </w:tc>
        <w:tc>
          <w:tcPr>
            <w:tcW w:w="486" w:type="pct"/>
            <w:shd w:val="clear" w:color="auto" w:fill="auto"/>
            <w:vAlign w:val="center"/>
          </w:tcPr>
          <w:p w14:paraId="01A451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37</w:t>
            </w:r>
          </w:p>
        </w:tc>
        <w:tc>
          <w:tcPr>
            <w:tcW w:w="463" w:type="pct"/>
            <w:shd w:val="clear" w:color="auto" w:fill="auto"/>
            <w:vAlign w:val="center"/>
          </w:tcPr>
          <w:p w14:paraId="17E157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38</w:t>
            </w:r>
          </w:p>
        </w:tc>
        <w:tc>
          <w:tcPr>
            <w:tcW w:w="463" w:type="pct"/>
            <w:shd w:val="clear" w:color="auto" w:fill="auto"/>
            <w:vAlign w:val="center"/>
          </w:tcPr>
          <w:p w14:paraId="3ADBCDB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c>
          <w:tcPr>
            <w:tcW w:w="463" w:type="pct"/>
            <w:shd w:val="clear" w:color="auto" w:fill="auto"/>
            <w:vAlign w:val="center"/>
          </w:tcPr>
          <w:p w14:paraId="1D6FF10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463" w:type="pct"/>
            <w:shd w:val="clear" w:color="auto" w:fill="auto"/>
            <w:vAlign w:val="center"/>
          </w:tcPr>
          <w:p w14:paraId="6A7EB8B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464" w:type="pct"/>
            <w:gridSpan w:val="2"/>
            <w:shd w:val="clear" w:color="auto" w:fill="auto"/>
            <w:vAlign w:val="center"/>
          </w:tcPr>
          <w:p w14:paraId="1A8030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46</w:t>
            </w:r>
          </w:p>
        </w:tc>
        <w:tc>
          <w:tcPr>
            <w:tcW w:w="514" w:type="pct"/>
            <w:vAlign w:val="center"/>
          </w:tcPr>
          <w:p w14:paraId="42D71B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r>
      <w:tr w:rsidR="00BF4FF6" w:rsidRPr="00220624" w14:paraId="36C1CB77" w14:textId="77777777" w:rsidTr="00C81A2A">
        <w:trPr>
          <w:trHeight w:val="20"/>
        </w:trPr>
        <w:tc>
          <w:tcPr>
            <w:tcW w:w="1208" w:type="pct"/>
            <w:shd w:val="clear" w:color="auto" w:fill="auto"/>
            <w:vAlign w:val="center"/>
          </w:tcPr>
          <w:p w14:paraId="3267200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Центральная</w:t>
            </w:r>
          </w:p>
        </w:tc>
        <w:tc>
          <w:tcPr>
            <w:tcW w:w="476" w:type="pct"/>
            <w:vAlign w:val="center"/>
          </w:tcPr>
          <w:p w14:paraId="39447F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w:t>
            </w:r>
          </w:p>
        </w:tc>
        <w:tc>
          <w:tcPr>
            <w:tcW w:w="486" w:type="pct"/>
            <w:shd w:val="clear" w:color="auto" w:fill="auto"/>
            <w:vAlign w:val="center"/>
          </w:tcPr>
          <w:p w14:paraId="13D03BB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35</w:t>
            </w:r>
          </w:p>
        </w:tc>
        <w:tc>
          <w:tcPr>
            <w:tcW w:w="463" w:type="pct"/>
            <w:shd w:val="clear" w:color="auto" w:fill="auto"/>
            <w:vAlign w:val="center"/>
          </w:tcPr>
          <w:p w14:paraId="368EB4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363</w:t>
            </w:r>
          </w:p>
        </w:tc>
        <w:tc>
          <w:tcPr>
            <w:tcW w:w="463" w:type="pct"/>
            <w:shd w:val="clear" w:color="auto" w:fill="auto"/>
            <w:vAlign w:val="center"/>
          </w:tcPr>
          <w:p w14:paraId="1BA858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37</w:t>
            </w:r>
          </w:p>
        </w:tc>
        <w:tc>
          <w:tcPr>
            <w:tcW w:w="463" w:type="pct"/>
            <w:shd w:val="clear" w:color="auto" w:fill="auto"/>
            <w:vAlign w:val="center"/>
          </w:tcPr>
          <w:p w14:paraId="2446AF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38</w:t>
            </w:r>
          </w:p>
        </w:tc>
        <w:tc>
          <w:tcPr>
            <w:tcW w:w="463" w:type="pct"/>
            <w:shd w:val="clear" w:color="auto" w:fill="auto"/>
            <w:vAlign w:val="center"/>
          </w:tcPr>
          <w:p w14:paraId="46BF3E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c>
          <w:tcPr>
            <w:tcW w:w="464" w:type="pct"/>
            <w:gridSpan w:val="2"/>
            <w:shd w:val="clear" w:color="auto" w:fill="auto"/>
            <w:vAlign w:val="center"/>
          </w:tcPr>
          <w:p w14:paraId="31D5B8F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514" w:type="pct"/>
            <w:vAlign w:val="center"/>
          </w:tcPr>
          <w:p w14:paraId="6F2698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51</w:t>
            </w:r>
          </w:p>
        </w:tc>
      </w:tr>
      <w:tr w:rsidR="00BF4FF6" w:rsidRPr="00220624" w14:paraId="4D7D3F47" w14:textId="77777777" w:rsidTr="00C81A2A">
        <w:trPr>
          <w:trHeight w:val="20"/>
        </w:trPr>
        <w:tc>
          <w:tcPr>
            <w:tcW w:w="1208" w:type="pct"/>
            <w:shd w:val="clear" w:color="auto" w:fill="auto"/>
            <w:vAlign w:val="center"/>
          </w:tcPr>
          <w:p w14:paraId="43A774F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УБР</w:t>
            </w:r>
          </w:p>
        </w:tc>
        <w:tc>
          <w:tcPr>
            <w:tcW w:w="476" w:type="pct"/>
            <w:vAlign w:val="center"/>
          </w:tcPr>
          <w:p w14:paraId="0A3EEE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w:t>
            </w:r>
          </w:p>
        </w:tc>
        <w:tc>
          <w:tcPr>
            <w:tcW w:w="486" w:type="pct"/>
            <w:shd w:val="clear" w:color="auto" w:fill="auto"/>
            <w:vAlign w:val="center"/>
          </w:tcPr>
          <w:p w14:paraId="2B4950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463" w:type="pct"/>
            <w:shd w:val="clear" w:color="auto" w:fill="auto"/>
            <w:vAlign w:val="center"/>
          </w:tcPr>
          <w:p w14:paraId="36B344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45</w:t>
            </w:r>
          </w:p>
        </w:tc>
        <w:tc>
          <w:tcPr>
            <w:tcW w:w="463" w:type="pct"/>
            <w:shd w:val="clear" w:color="auto" w:fill="auto"/>
            <w:vAlign w:val="center"/>
          </w:tcPr>
          <w:p w14:paraId="165BCF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46</w:t>
            </w:r>
          </w:p>
        </w:tc>
        <w:tc>
          <w:tcPr>
            <w:tcW w:w="463" w:type="pct"/>
            <w:shd w:val="clear" w:color="auto" w:fill="auto"/>
            <w:vAlign w:val="center"/>
          </w:tcPr>
          <w:p w14:paraId="5B2E1F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w:t>
            </w:r>
          </w:p>
        </w:tc>
        <w:tc>
          <w:tcPr>
            <w:tcW w:w="463" w:type="pct"/>
            <w:shd w:val="clear" w:color="auto" w:fill="auto"/>
            <w:vAlign w:val="center"/>
          </w:tcPr>
          <w:p w14:paraId="136A763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w:t>
            </w:r>
          </w:p>
        </w:tc>
        <w:tc>
          <w:tcPr>
            <w:tcW w:w="464" w:type="pct"/>
            <w:gridSpan w:val="2"/>
            <w:shd w:val="clear" w:color="auto" w:fill="auto"/>
            <w:vAlign w:val="center"/>
          </w:tcPr>
          <w:p w14:paraId="7645E7C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c>
          <w:tcPr>
            <w:tcW w:w="514" w:type="pct"/>
            <w:vAlign w:val="center"/>
          </w:tcPr>
          <w:p w14:paraId="72DAC3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60</w:t>
            </w:r>
          </w:p>
        </w:tc>
      </w:tr>
      <w:tr w:rsidR="00BF4FF6" w:rsidRPr="00220624" w14:paraId="3F6574E7" w14:textId="77777777" w:rsidTr="00C81A2A">
        <w:trPr>
          <w:trHeight w:val="20"/>
        </w:trPr>
        <w:tc>
          <w:tcPr>
            <w:tcW w:w="5000" w:type="pct"/>
            <w:gridSpan w:val="10"/>
            <w:shd w:val="clear" w:color="auto" w:fill="auto"/>
            <w:vAlign w:val="center"/>
          </w:tcPr>
          <w:p w14:paraId="58F162BB" w14:textId="77777777" w:rsidR="00BF4FF6" w:rsidRPr="00220624" w:rsidRDefault="00424EB5" w:rsidP="00A1683E">
            <w:pPr>
              <w:pStyle w:val="affff5"/>
              <w:shd w:val="clear" w:color="auto" w:fill="FFFFFF" w:themeFill="background1"/>
              <w:contextualSpacing/>
              <w:rPr>
                <w:b w:val="0"/>
                <w:sz w:val="24"/>
                <w:szCs w:val="24"/>
              </w:rPr>
            </w:pPr>
            <w:r w:rsidRPr="00220624">
              <w:rPr>
                <w:b w:val="0"/>
                <w:sz w:val="24"/>
                <w:szCs w:val="24"/>
              </w:rPr>
              <w:lastRenderedPageBreak/>
              <w:t>ООО ТеплоНефть</w:t>
            </w:r>
          </w:p>
        </w:tc>
      </w:tr>
      <w:tr w:rsidR="00BF4FF6" w:rsidRPr="00220624" w14:paraId="135F95A7" w14:textId="77777777" w:rsidTr="00C81A2A">
        <w:trPr>
          <w:trHeight w:val="70"/>
        </w:trPr>
        <w:tc>
          <w:tcPr>
            <w:tcW w:w="1208" w:type="pct"/>
            <w:shd w:val="clear" w:color="auto" w:fill="auto"/>
            <w:vAlign w:val="center"/>
          </w:tcPr>
          <w:p w14:paraId="32429B0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Котельная №1</w:t>
            </w:r>
          </w:p>
        </w:tc>
        <w:tc>
          <w:tcPr>
            <w:tcW w:w="476" w:type="pct"/>
            <w:vAlign w:val="center"/>
          </w:tcPr>
          <w:p w14:paraId="4041747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w:t>
            </w:r>
          </w:p>
        </w:tc>
        <w:tc>
          <w:tcPr>
            <w:tcW w:w="486" w:type="pct"/>
            <w:shd w:val="clear" w:color="auto" w:fill="auto"/>
            <w:vAlign w:val="center"/>
          </w:tcPr>
          <w:p w14:paraId="2A1CEF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w:t>
            </w:r>
          </w:p>
        </w:tc>
        <w:tc>
          <w:tcPr>
            <w:tcW w:w="463" w:type="pct"/>
            <w:shd w:val="clear" w:color="auto" w:fill="auto"/>
            <w:vAlign w:val="center"/>
          </w:tcPr>
          <w:p w14:paraId="3314B45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463" w:type="pct"/>
            <w:shd w:val="clear" w:color="auto" w:fill="auto"/>
            <w:vAlign w:val="center"/>
          </w:tcPr>
          <w:p w14:paraId="3C581C6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463" w:type="pct"/>
            <w:shd w:val="clear" w:color="auto" w:fill="auto"/>
            <w:vAlign w:val="center"/>
          </w:tcPr>
          <w:p w14:paraId="1B4602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463" w:type="pct"/>
            <w:shd w:val="clear" w:color="auto" w:fill="auto"/>
            <w:vAlign w:val="center"/>
          </w:tcPr>
          <w:p w14:paraId="67DC5C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464" w:type="pct"/>
            <w:gridSpan w:val="2"/>
            <w:shd w:val="clear" w:color="auto" w:fill="auto"/>
            <w:vAlign w:val="center"/>
          </w:tcPr>
          <w:p w14:paraId="0BDB111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514" w:type="pct"/>
            <w:vAlign w:val="center"/>
          </w:tcPr>
          <w:p w14:paraId="6E2B6F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w:t>
            </w:r>
          </w:p>
        </w:tc>
      </w:tr>
      <w:tr w:rsidR="00BF4FF6" w:rsidRPr="00220624" w14:paraId="49143E7B" w14:textId="77777777" w:rsidTr="00C81A2A">
        <w:trPr>
          <w:trHeight w:val="20"/>
        </w:trPr>
        <w:tc>
          <w:tcPr>
            <w:tcW w:w="1208" w:type="pct"/>
            <w:shd w:val="clear" w:color="auto" w:fill="auto"/>
            <w:vAlign w:val="center"/>
          </w:tcPr>
          <w:p w14:paraId="54FCD95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Котельная №2</w:t>
            </w:r>
          </w:p>
        </w:tc>
        <w:tc>
          <w:tcPr>
            <w:tcW w:w="476" w:type="pct"/>
            <w:vAlign w:val="center"/>
          </w:tcPr>
          <w:p w14:paraId="032AEF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486" w:type="pct"/>
            <w:shd w:val="clear" w:color="auto" w:fill="auto"/>
            <w:vAlign w:val="center"/>
          </w:tcPr>
          <w:p w14:paraId="212800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463" w:type="pct"/>
            <w:shd w:val="clear" w:color="auto" w:fill="auto"/>
            <w:vAlign w:val="center"/>
          </w:tcPr>
          <w:p w14:paraId="16A9E67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42</w:t>
            </w:r>
          </w:p>
        </w:tc>
        <w:tc>
          <w:tcPr>
            <w:tcW w:w="463" w:type="pct"/>
            <w:shd w:val="clear" w:color="auto" w:fill="auto"/>
            <w:vAlign w:val="center"/>
          </w:tcPr>
          <w:p w14:paraId="0EFB010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w:t>
            </w:r>
          </w:p>
        </w:tc>
        <w:tc>
          <w:tcPr>
            <w:tcW w:w="463" w:type="pct"/>
            <w:shd w:val="clear" w:color="auto" w:fill="auto"/>
            <w:vAlign w:val="center"/>
          </w:tcPr>
          <w:p w14:paraId="4E6434C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463" w:type="pct"/>
            <w:shd w:val="clear" w:color="auto" w:fill="auto"/>
            <w:vAlign w:val="center"/>
          </w:tcPr>
          <w:p w14:paraId="754A779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45</w:t>
            </w:r>
          </w:p>
        </w:tc>
        <w:tc>
          <w:tcPr>
            <w:tcW w:w="464" w:type="pct"/>
            <w:gridSpan w:val="2"/>
            <w:shd w:val="clear" w:color="auto" w:fill="auto"/>
            <w:vAlign w:val="center"/>
          </w:tcPr>
          <w:p w14:paraId="44DA8A8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4" w:type="pct"/>
            <w:vAlign w:val="center"/>
          </w:tcPr>
          <w:p w14:paraId="0F0189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w:t>
            </w:r>
          </w:p>
        </w:tc>
      </w:tr>
      <w:tr w:rsidR="00BF4FF6" w:rsidRPr="00220624" w14:paraId="2EA4FEAE" w14:textId="77777777" w:rsidTr="00C81A2A">
        <w:trPr>
          <w:trHeight w:val="20"/>
        </w:trPr>
        <w:tc>
          <w:tcPr>
            <w:tcW w:w="5000" w:type="pct"/>
            <w:gridSpan w:val="10"/>
            <w:shd w:val="clear" w:color="auto" w:fill="auto"/>
            <w:vAlign w:val="center"/>
          </w:tcPr>
          <w:p w14:paraId="28ADCD2D" w14:textId="77777777" w:rsidR="00BF4FF6" w:rsidRPr="00220624" w:rsidRDefault="00424EB5" w:rsidP="00A1683E">
            <w:pPr>
              <w:pStyle w:val="affff5"/>
              <w:shd w:val="clear" w:color="auto" w:fill="FFFFFF" w:themeFill="background1"/>
              <w:contextualSpacing/>
              <w:rPr>
                <w:b w:val="0"/>
                <w:sz w:val="24"/>
                <w:szCs w:val="24"/>
              </w:rPr>
            </w:pPr>
            <w:r w:rsidRPr="00220624">
              <w:rPr>
                <w:b w:val="0"/>
                <w:sz w:val="24"/>
                <w:szCs w:val="24"/>
              </w:rPr>
              <w:t>ЗАО СП МеКаМинефть</w:t>
            </w:r>
          </w:p>
        </w:tc>
      </w:tr>
      <w:tr w:rsidR="00BF4FF6" w:rsidRPr="00220624" w14:paraId="6640BE3F" w14:textId="77777777" w:rsidTr="00C81A2A">
        <w:trPr>
          <w:trHeight w:val="20"/>
        </w:trPr>
        <w:tc>
          <w:tcPr>
            <w:tcW w:w="1208" w:type="pct"/>
            <w:shd w:val="clear" w:color="auto" w:fill="auto"/>
            <w:vAlign w:val="center"/>
          </w:tcPr>
          <w:p w14:paraId="0ACB300E" w14:textId="77777777" w:rsidR="00BF4FF6" w:rsidRPr="00220624" w:rsidRDefault="00424EB5" w:rsidP="00A1683E">
            <w:pPr>
              <w:pStyle w:val="affff6"/>
              <w:shd w:val="clear" w:color="auto" w:fill="FFFFFF" w:themeFill="background1"/>
              <w:ind w:right="-117"/>
              <w:contextualSpacing/>
              <w:jc w:val="both"/>
              <w:rPr>
                <w:sz w:val="24"/>
                <w:szCs w:val="24"/>
              </w:rPr>
            </w:pPr>
            <w:r w:rsidRPr="00220624">
              <w:rPr>
                <w:sz w:val="24"/>
                <w:szCs w:val="24"/>
              </w:rPr>
              <w:t>Котельная МеКаМинефть</w:t>
            </w:r>
          </w:p>
        </w:tc>
        <w:tc>
          <w:tcPr>
            <w:tcW w:w="476" w:type="pct"/>
            <w:vAlign w:val="center"/>
          </w:tcPr>
          <w:p w14:paraId="2FFF509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27</w:t>
            </w:r>
          </w:p>
        </w:tc>
        <w:tc>
          <w:tcPr>
            <w:tcW w:w="486" w:type="pct"/>
            <w:shd w:val="clear" w:color="auto" w:fill="auto"/>
            <w:vAlign w:val="center"/>
          </w:tcPr>
          <w:p w14:paraId="70C2AF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463" w:type="pct"/>
            <w:shd w:val="clear" w:color="auto" w:fill="auto"/>
            <w:vAlign w:val="center"/>
          </w:tcPr>
          <w:p w14:paraId="77D1DAB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29</w:t>
            </w:r>
          </w:p>
        </w:tc>
        <w:tc>
          <w:tcPr>
            <w:tcW w:w="463" w:type="pct"/>
            <w:shd w:val="clear" w:color="auto" w:fill="auto"/>
            <w:vAlign w:val="center"/>
          </w:tcPr>
          <w:p w14:paraId="48C1908D"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30</w:t>
            </w:r>
          </w:p>
        </w:tc>
        <w:tc>
          <w:tcPr>
            <w:tcW w:w="463" w:type="pct"/>
            <w:shd w:val="clear" w:color="auto" w:fill="auto"/>
            <w:vAlign w:val="center"/>
          </w:tcPr>
          <w:p w14:paraId="44D34FDB"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31</w:t>
            </w:r>
          </w:p>
        </w:tc>
        <w:tc>
          <w:tcPr>
            <w:tcW w:w="463" w:type="pct"/>
            <w:shd w:val="clear" w:color="auto" w:fill="auto"/>
            <w:vAlign w:val="center"/>
          </w:tcPr>
          <w:p w14:paraId="79AB6E3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32</w:t>
            </w:r>
          </w:p>
        </w:tc>
        <w:tc>
          <w:tcPr>
            <w:tcW w:w="464" w:type="pct"/>
            <w:gridSpan w:val="2"/>
            <w:shd w:val="clear" w:color="auto" w:fill="auto"/>
            <w:vAlign w:val="center"/>
          </w:tcPr>
          <w:p w14:paraId="40AFC570"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37</w:t>
            </w:r>
          </w:p>
        </w:tc>
        <w:tc>
          <w:tcPr>
            <w:tcW w:w="514" w:type="pct"/>
            <w:vAlign w:val="center"/>
          </w:tcPr>
          <w:p w14:paraId="32363FF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44</w:t>
            </w:r>
          </w:p>
        </w:tc>
      </w:tr>
      <w:tr w:rsidR="00BF4FF6" w:rsidRPr="00220624" w14:paraId="193EB6E6" w14:textId="77777777" w:rsidTr="00C81A2A">
        <w:trPr>
          <w:trHeight w:val="20"/>
        </w:trPr>
        <w:tc>
          <w:tcPr>
            <w:tcW w:w="5000" w:type="pct"/>
            <w:gridSpan w:val="10"/>
            <w:shd w:val="clear" w:color="auto" w:fill="auto"/>
            <w:vAlign w:val="center"/>
          </w:tcPr>
          <w:p w14:paraId="5CCF56B8" w14:textId="77777777" w:rsidR="00BF4FF6" w:rsidRPr="00220624" w:rsidRDefault="00BF4FF6" w:rsidP="00A1683E">
            <w:pPr>
              <w:pStyle w:val="affff5"/>
              <w:shd w:val="clear" w:color="auto" w:fill="FFFFFF" w:themeFill="background1"/>
              <w:contextualSpacing/>
              <w:rPr>
                <w:b w:val="0"/>
                <w:sz w:val="24"/>
                <w:szCs w:val="24"/>
              </w:rPr>
            </w:pPr>
            <w:r w:rsidRPr="00220624">
              <w:rPr>
                <w:b w:val="0"/>
                <w:sz w:val="24"/>
                <w:szCs w:val="24"/>
              </w:rPr>
              <w:t>ИП Верига Н.В.</w:t>
            </w:r>
          </w:p>
        </w:tc>
      </w:tr>
      <w:tr w:rsidR="00BF4FF6" w:rsidRPr="00220624" w14:paraId="19FAD55C" w14:textId="77777777" w:rsidTr="00C81A2A">
        <w:trPr>
          <w:trHeight w:val="20"/>
        </w:trPr>
        <w:tc>
          <w:tcPr>
            <w:tcW w:w="1208" w:type="pct"/>
            <w:shd w:val="clear" w:color="auto" w:fill="auto"/>
            <w:vAlign w:val="center"/>
          </w:tcPr>
          <w:p w14:paraId="15FB582B" w14:textId="77777777" w:rsidR="00BF4FF6" w:rsidRPr="00220624" w:rsidRDefault="00424EB5" w:rsidP="00A1683E">
            <w:pPr>
              <w:pStyle w:val="affff6"/>
              <w:shd w:val="clear" w:color="auto" w:fill="FFFFFF" w:themeFill="background1"/>
              <w:contextualSpacing/>
              <w:jc w:val="both"/>
              <w:rPr>
                <w:sz w:val="24"/>
                <w:szCs w:val="24"/>
              </w:rPr>
            </w:pPr>
            <w:r w:rsidRPr="00220624">
              <w:rPr>
                <w:sz w:val="24"/>
                <w:szCs w:val="24"/>
              </w:rPr>
              <w:t>Котельная Стеллажи</w:t>
            </w:r>
          </w:p>
        </w:tc>
        <w:tc>
          <w:tcPr>
            <w:tcW w:w="476" w:type="pct"/>
            <w:vAlign w:val="center"/>
          </w:tcPr>
          <w:p w14:paraId="66722F7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31</w:t>
            </w:r>
          </w:p>
        </w:tc>
        <w:tc>
          <w:tcPr>
            <w:tcW w:w="486" w:type="pct"/>
            <w:shd w:val="clear" w:color="auto" w:fill="auto"/>
            <w:vAlign w:val="center"/>
          </w:tcPr>
          <w:p w14:paraId="45935A12"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32</w:t>
            </w:r>
          </w:p>
        </w:tc>
        <w:tc>
          <w:tcPr>
            <w:tcW w:w="463" w:type="pct"/>
            <w:shd w:val="clear" w:color="auto" w:fill="auto"/>
            <w:vAlign w:val="center"/>
          </w:tcPr>
          <w:p w14:paraId="40F331B7"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33</w:t>
            </w:r>
          </w:p>
        </w:tc>
        <w:tc>
          <w:tcPr>
            <w:tcW w:w="463" w:type="pct"/>
            <w:shd w:val="clear" w:color="auto" w:fill="auto"/>
            <w:vAlign w:val="center"/>
          </w:tcPr>
          <w:p w14:paraId="4CC716C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34</w:t>
            </w:r>
          </w:p>
        </w:tc>
        <w:tc>
          <w:tcPr>
            <w:tcW w:w="463" w:type="pct"/>
            <w:shd w:val="clear" w:color="auto" w:fill="auto"/>
            <w:vAlign w:val="center"/>
          </w:tcPr>
          <w:p w14:paraId="0CC13C8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35</w:t>
            </w:r>
          </w:p>
        </w:tc>
        <w:tc>
          <w:tcPr>
            <w:tcW w:w="463" w:type="pct"/>
            <w:shd w:val="clear" w:color="auto" w:fill="auto"/>
            <w:vAlign w:val="center"/>
          </w:tcPr>
          <w:p w14:paraId="6C3B493A"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36</w:t>
            </w:r>
          </w:p>
        </w:tc>
        <w:tc>
          <w:tcPr>
            <w:tcW w:w="461" w:type="pct"/>
            <w:shd w:val="clear" w:color="auto" w:fill="auto"/>
            <w:vAlign w:val="center"/>
          </w:tcPr>
          <w:p w14:paraId="39751588"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41</w:t>
            </w:r>
          </w:p>
        </w:tc>
        <w:tc>
          <w:tcPr>
            <w:tcW w:w="517" w:type="pct"/>
            <w:gridSpan w:val="2"/>
            <w:vAlign w:val="center"/>
          </w:tcPr>
          <w:p w14:paraId="5BC7C5C4" w14:textId="77777777" w:rsidR="00BF4FF6" w:rsidRPr="00220624" w:rsidRDefault="00BF4FF6" w:rsidP="00A1683E">
            <w:pPr>
              <w:pStyle w:val="affff6"/>
              <w:shd w:val="clear" w:color="auto" w:fill="FFFFFF" w:themeFill="background1"/>
              <w:contextualSpacing/>
              <w:rPr>
                <w:sz w:val="24"/>
                <w:szCs w:val="24"/>
              </w:rPr>
            </w:pPr>
            <w:r w:rsidRPr="00220624">
              <w:rPr>
                <w:sz w:val="24"/>
                <w:szCs w:val="24"/>
              </w:rPr>
              <w:t>48</w:t>
            </w:r>
          </w:p>
        </w:tc>
      </w:tr>
      <w:tr w:rsidR="00BF4FF6" w:rsidRPr="00220624" w14:paraId="63A4C400" w14:textId="77777777" w:rsidTr="00C81A2A">
        <w:trPr>
          <w:trHeight w:val="20"/>
        </w:trPr>
        <w:tc>
          <w:tcPr>
            <w:tcW w:w="5000" w:type="pct"/>
            <w:gridSpan w:val="10"/>
            <w:shd w:val="clear" w:color="auto" w:fill="auto"/>
            <w:vAlign w:val="center"/>
          </w:tcPr>
          <w:p w14:paraId="46D7E624" w14:textId="77777777" w:rsidR="00BF4FF6" w:rsidRPr="00220624" w:rsidRDefault="00424EB5" w:rsidP="00A1683E">
            <w:pPr>
              <w:pStyle w:val="affff5"/>
              <w:shd w:val="clear" w:color="auto" w:fill="FFFFFF" w:themeFill="background1"/>
              <w:contextualSpacing/>
              <w:rPr>
                <w:rFonts w:eastAsia="Calibri"/>
                <w:b w:val="0"/>
                <w:sz w:val="24"/>
                <w:szCs w:val="24"/>
                <w:lang w:eastAsia="en-US"/>
              </w:rPr>
            </w:pPr>
            <w:r w:rsidRPr="00220624">
              <w:rPr>
                <w:rFonts w:eastAsia="Calibri"/>
                <w:b w:val="0"/>
                <w:sz w:val="24"/>
                <w:szCs w:val="24"/>
                <w:lang w:eastAsia="en-US"/>
              </w:rPr>
              <w:t>ООО Евро-Трейд-Сервис</w:t>
            </w:r>
          </w:p>
        </w:tc>
      </w:tr>
      <w:tr w:rsidR="00BF4FF6" w:rsidRPr="00220624" w14:paraId="17C918DA" w14:textId="77777777" w:rsidTr="00C81A2A">
        <w:trPr>
          <w:trHeight w:val="20"/>
        </w:trPr>
        <w:tc>
          <w:tcPr>
            <w:tcW w:w="1208" w:type="pct"/>
            <w:shd w:val="clear" w:color="auto" w:fill="auto"/>
            <w:vAlign w:val="center"/>
          </w:tcPr>
          <w:p w14:paraId="4300146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Электрокотельная</w:t>
            </w:r>
          </w:p>
        </w:tc>
        <w:tc>
          <w:tcPr>
            <w:tcW w:w="476" w:type="pct"/>
            <w:vAlign w:val="center"/>
          </w:tcPr>
          <w:p w14:paraId="751CB76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486" w:type="pct"/>
            <w:shd w:val="clear" w:color="auto" w:fill="auto"/>
            <w:vAlign w:val="center"/>
          </w:tcPr>
          <w:p w14:paraId="69B48C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463" w:type="pct"/>
            <w:shd w:val="clear" w:color="auto" w:fill="auto"/>
            <w:vAlign w:val="center"/>
          </w:tcPr>
          <w:p w14:paraId="4E6E0AB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463" w:type="pct"/>
            <w:shd w:val="clear" w:color="auto" w:fill="auto"/>
            <w:vAlign w:val="center"/>
          </w:tcPr>
          <w:p w14:paraId="6E9E04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463" w:type="pct"/>
            <w:shd w:val="clear" w:color="auto" w:fill="auto"/>
            <w:vAlign w:val="center"/>
          </w:tcPr>
          <w:p w14:paraId="3F2212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w:t>
            </w:r>
          </w:p>
        </w:tc>
        <w:tc>
          <w:tcPr>
            <w:tcW w:w="463" w:type="pct"/>
            <w:shd w:val="clear" w:color="auto" w:fill="auto"/>
            <w:vAlign w:val="center"/>
          </w:tcPr>
          <w:p w14:paraId="1934701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461" w:type="pct"/>
            <w:shd w:val="clear" w:color="auto" w:fill="auto"/>
            <w:vAlign w:val="center"/>
          </w:tcPr>
          <w:p w14:paraId="0BBDD1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w:t>
            </w:r>
          </w:p>
        </w:tc>
        <w:tc>
          <w:tcPr>
            <w:tcW w:w="517" w:type="pct"/>
            <w:gridSpan w:val="2"/>
            <w:vAlign w:val="center"/>
          </w:tcPr>
          <w:p w14:paraId="0C1B8B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w:t>
            </w:r>
          </w:p>
        </w:tc>
      </w:tr>
    </w:tbl>
    <w:p w14:paraId="18CB29DB"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4511750C"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402" w:name="_Toc529301262"/>
      <w:bookmarkStart w:id="403" w:name="_Toc89685819"/>
      <w:r w:rsidRPr="00220624">
        <w:rPr>
          <w:rFonts w:ascii="Times New Roman" w:hAnsi="Times New Roman" w:cs="Times New Roman"/>
          <w:sz w:val="24"/>
          <w:szCs w:val="24"/>
        </w:rPr>
        <w:t>Часть 12. Отношение материальной характеристики тепловых сетей, реконструированных за год, к общей материальной характеристике тепло</w:t>
      </w:r>
      <w:r w:rsidR="00424EB5" w:rsidRPr="00220624">
        <w:rPr>
          <w:rFonts w:ascii="Times New Roman" w:hAnsi="Times New Roman" w:cs="Times New Roman"/>
          <w:sz w:val="24"/>
          <w:szCs w:val="24"/>
        </w:rPr>
        <w:t xml:space="preserve">вых сетей </w:t>
      </w:r>
      <w:r w:rsidRPr="00220624">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w:t>
      </w:r>
      <w:r w:rsidR="00424EB5" w:rsidRPr="00220624">
        <w:rPr>
          <w:rFonts w:ascii="Times New Roman" w:hAnsi="Times New Roman" w:cs="Times New Roman"/>
          <w:sz w:val="24"/>
          <w:szCs w:val="24"/>
        </w:rPr>
        <w:t xml:space="preserve">вержденной схеме теплоснабжения </w:t>
      </w:r>
      <w:r w:rsidRPr="00220624">
        <w:rPr>
          <w:rFonts w:ascii="Times New Roman" w:hAnsi="Times New Roman" w:cs="Times New Roman"/>
          <w:sz w:val="24"/>
          <w:szCs w:val="24"/>
        </w:rPr>
        <w:t>для каждой системы теплоснабжения, а также для городского округа</w:t>
      </w:r>
      <w:bookmarkEnd w:id="402"/>
      <w:bookmarkEnd w:id="403"/>
    </w:p>
    <w:p w14:paraId="49C439EE"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Отношение материальной характеристики тепловых сетей, реконструированных за год, к общей материальной</w:t>
      </w:r>
      <w:r w:rsidR="00424EB5" w:rsidRPr="00220624">
        <w:rPr>
          <w:rFonts w:ascii="Times New Roman" w:hAnsi="Times New Roman" w:cs="Times New Roman"/>
          <w:sz w:val="24"/>
          <w:szCs w:val="24"/>
        </w:rPr>
        <w:t xml:space="preserve"> характеристике тепловых сетей </w:t>
      </w:r>
      <w:r w:rsidRPr="00220624">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утвержденной схеме те</w:t>
      </w:r>
      <w:r w:rsidR="00424EB5" w:rsidRPr="00220624">
        <w:rPr>
          <w:rFonts w:ascii="Times New Roman" w:hAnsi="Times New Roman" w:cs="Times New Roman"/>
          <w:sz w:val="24"/>
          <w:szCs w:val="24"/>
        </w:rPr>
        <w:t xml:space="preserve">плоснабжения </w:t>
      </w:r>
      <w:r w:rsidRPr="00220624">
        <w:rPr>
          <w:rFonts w:ascii="Times New Roman" w:hAnsi="Times New Roman" w:cs="Times New Roman"/>
          <w:sz w:val="24"/>
          <w:szCs w:val="24"/>
        </w:rPr>
        <w:t>для каждой системы теплос</w:t>
      </w:r>
      <w:r w:rsidR="00424EB5" w:rsidRPr="00220624">
        <w:rPr>
          <w:rFonts w:ascii="Times New Roman" w:hAnsi="Times New Roman" w:cs="Times New Roman"/>
          <w:sz w:val="24"/>
          <w:szCs w:val="24"/>
        </w:rPr>
        <w:t>набжения и по городскому округу</w:t>
      </w:r>
      <w:r w:rsidRPr="00220624">
        <w:rPr>
          <w:rFonts w:ascii="Times New Roman" w:hAnsi="Times New Roman" w:cs="Times New Roman"/>
          <w:sz w:val="24"/>
          <w:szCs w:val="24"/>
        </w:rPr>
        <w:t xml:space="preserve"> </w:t>
      </w:r>
      <w:r w:rsidRPr="00220624">
        <w:rPr>
          <w:rFonts w:ascii="Times New Roman" w:eastAsia="Calibri" w:hAnsi="Times New Roman" w:cs="Times New Roman"/>
          <w:sz w:val="24"/>
          <w:szCs w:val="24"/>
        </w:rPr>
        <w:t xml:space="preserve">по </w:t>
      </w:r>
      <w:r w:rsidRPr="00220624">
        <w:rPr>
          <w:rFonts w:ascii="Times New Roman" w:hAnsi="Times New Roman" w:cs="Times New Roman"/>
          <w:sz w:val="24"/>
          <w:szCs w:val="24"/>
        </w:rPr>
        <w:t>г. Мегион по этапам представлено в таблице 14.10.</w:t>
      </w:r>
    </w:p>
    <w:p w14:paraId="07EF40DF" w14:textId="7501C4A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404" w:name="_Toc4663388"/>
      <w:bookmarkStart w:id="405" w:name="_Toc2968715"/>
      <w:bookmarkStart w:id="406" w:name="_Toc532747174"/>
      <w:bookmarkStart w:id="407" w:name="_Toc12392863"/>
      <w:r w:rsidRPr="00220624">
        <w:rPr>
          <w:rFonts w:ascii="Times New Roman" w:hAnsi="Times New Roman" w:cs="Times New Roman"/>
          <w:sz w:val="24"/>
          <w:szCs w:val="24"/>
        </w:rPr>
        <w:t xml:space="preserve">Таблица </w:t>
      </w:r>
      <w:r w:rsidR="005B1758"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10</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Отношение материальной характеристики тепловых сетей, реконструированных за год, к общей материальной характеристике тепловых сетей</w:t>
      </w:r>
      <w:bookmarkEnd w:id="404"/>
      <w:bookmarkEnd w:id="405"/>
      <w:bookmarkEnd w:id="406"/>
      <w:bookmarkEnd w:id="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971"/>
        <w:gridCol w:w="991"/>
        <w:gridCol w:w="944"/>
        <w:gridCol w:w="944"/>
        <w:gridCol w:w="944"/>
        <w:gridCol w:w="944"/>
        <w:gridCol w:w="940"/>
        <w:gridCol w:w="6"/>
        <w:gridCol w:w="1048"/>
      </w:tblGrid>
      <w:tr w:rsidR="00BF4FF6" w:rsidRPr="00220624" w14:paraId="75547ECB" w14:textId="77777777" w:rsidTr="00C81A2A">
        <w:trPr>
          <w:trHeight w:val="20"/>
          <w:tblHeader/>
        </w:trPr>
        <w:tc>
          <w:tcPr>
            <w:tcW w:w="1208" w:type="pct"/>
            <w:vMerge w:val="restart"/>
            <w:shd w:val="clear" w:color="auto" w:fill="auto"/>
            <w:vAlign w:val="center"/>
          </w:tcPr>
          <w:p w14:paraId="00986396"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Наименование</w:t>
            </w:r>
          </w:p>
          <w:p w14:paraId="71312A49"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котельной</w:t>
            </w:r>
          </w:p>
        </w:tc>
        <w:tc>
          <w:tcPr>
            <w:tcW w:w="476" w:type="pct"/>
            <w:vMerge w:val="restart"/>
            <w:vAlign w:val="center"/>
          </w:tcPr>
          <w:p w14:paraId="06302697"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2018г.</w:t>
            </w:r>
          </w:p>
        </w:tc>
        <w:tc>
          <w:tcPr>
            <w:tcW w:w="3316" w:type="pct"/>
            <w:gridSpan w:val="8"/>
            <w:vAlign w:val="center"/>
          </w:tcPr>
          <w:p w14:paraId="00451573"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BF4FF6" w:rsidRPr="00220624" w14:paraId="28A254A7" w14:textId="77777777" w:rsidTr="00C81A2A">
        <w:trPr>
          <w:trHeight w:val="20"/>
          <w:tblHeader/>
        </w:trPr>
        <w:tc>
          <w:tcPr>
            <w:tcW w:w="1208" w:type="pct"/>
            <w:vMerge/>
            <w:shd w:val="clear" w:color="auto" w:fill="auto"/>
            <w:vAlign w:val="center"/>
            <w:hideMark/>
          </w:tcPr>
          <w:p w14:paraId="45911D6B" w14:textId="77777777" w:rsidR="00BF4FF6" w:rsidRPr="00220624" w:rsidRDefault="00BF4FF6" w:rsidP="00F83171">
            <w:pPr>
              <w:pStyle w:val="affff5"/>
              <w:shd w:val="clear" w:color="auto" w:fill="FFFFFF" w:themeFill="background1"/>
              <w:contextualSpacing/>
              <w:rPr>
                <w:b w:val="0"/>
                <w:sz w:val="24"/>
                <w:szCs w:val="24"/>
              </w:rPr>
            </w:pPr>
          </w:p>
        </w:tc>
        <w:tc>
          <w:tcPr>
            <w:tcW w:w="476" w:type="pct"/>
            <w:vMerge/>
            <w:vAlign w:val="center"/>
          </w:tcPr>
          <w:p w14:paraId="6B227AD8" w14:textId="77777777" w:rsidR="00BF4FF6" w:rsidRPr="00220624" w:rsidRDefault="00BF4FF6" w:rsidP="00F83171">
            <w:pPr>
              <w:pStyle w:val="affff5"/>
              <w:shd w:val="clear" w:color="auto" w:fill="FFFFFF" w:themeFill="background1"/>
              <w:contextualSpacing/>
              <w:rPr>
                <w:b w:val="0"/>
                <w:sz w:val="24"/>
                <w:szCs w:val="24"/>
              </w:rPr>
            </w:pPr>
          </w:p>
        </w:tc>
        <w:tc>
          <w:tcPr>
            <w:tcW w:w="486" w:type="pct"/>
            <w:shd w:val="clear" w:color="auto" w:fill="auto"/>
            <w:vAlign w:val="center"/>
            <w:hideMark/>
          </w:tcPr>
          <w:p w14:paraId="24CF9CAB"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2019г.</w:t>
            </w:r>
          </w:p>
        </w:tc>
        <w:tc>
          <w:tcPr>
            <w:tcW w:w="463" w:type="pct"/>
            <w:shd w:val="clear" w:color="auto" w:fill="auto"/>
            <w:vAlign w:val="center"/>
          </w:tcPr>
          <w:p w14:paraId="4BBA0AB0"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2020г.</w:t>
            </w:r>
          </w:p>
        </w:tc>
        <w:tc>
          <w:tcPr>
            <w:tcW w:w="463" w:type="pct"/>
            <w:shd w:val="clear" w:color="auto" w:fill="auto"/>
            <w:vAlign w:val="center"/>
            <w:hideMark/>
          </w:tcPr>
          <w:p w14:paraId="3B38CF1D"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2021г.</w:t>
            </w:r>
          </w:p>
        </w:tc>
        <w:tc>
          <w:tcPr>
            <w:tcW w:w="463" w:type="pct"/>
            <w:shd w:val="clear" w:color="auto" w:fill="auto"/>
            <w:vAlign w:val="center"/>
          </w:tcPr>
          <w:p w14:paraId="0D6E68D3"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2022г.</w:t>
            </w:r>
          </w:p>
        </w:tc>
        <w:tc>
          <w:tcPr>
            <w:tcW w:w="463" w:type="pct"/>
            <w:shd w:val="clear" w:color="auto" w:fill="auto"/>
            <w:vAlign w:val="center"/>
          </w:tcPr>
          <w:p w14:paraId="5FB81F99" w14:textId="77777777" w:rsidR="00BF4FF6" w:rsidRPr="00220624" w:rsidRDefault="00BF4FF6" w:rsidP="00F83171">
            <w:pPr>
              <w:pStyle w:val="affff5"/>
              <w:shd w:val="clear" w:color="auto" w:fill="FFFFFF" w:themeFill="background1"/>
              <w:contextualSpacing/>
              <w:rPr>
                <w:b w:val="0"/>
                <w:sz w:val="24"/>
                <w:szCs w:val="24"/>
              </w:rPr>
            </w:pPr>
            <w:r w:rsidRPr="00220624">
              <w:rPr>
                <w:b w:val="0"/>
                <w:sz w:val="24"/>
                <w:szCs w:val="24"/>
              </w:rPr>
              <w:t>2023г.</w:t>
            </w:r>
          </w:p>
        </w:tc>
        <w:tc>
          <w:tcPr>
            <w:tcW w:w="464" w:type="pct"/>
            <w:gridSpan w:val="2"/>
            <w:shd w:val="clear" w:color="auto" w:fill="auto"/>
            <w:vAlign w:val="center"/>
            <w:hideMark/>
          </w:tcPr>
          <w:p w14:paraId="35A10C38" w14:textId="77777777" w:rsidR="00BF4FF6" w:rsidRPr="00220624" w:rsidRDefault="00BF4FF6" w:rsidP="00F83171">
            <w:pPr>
              <w:pStyle w:val="affff5"/>
              <w:shd w:val="clear" w:color="auto" w:fill="FFFFFF" w:themeFill="background1"/>
              <w:ind w:left="-87" w:right="-133"/>
              <w:contextualSpacing/>
              <w:rPr>
                <w:b w:val="0"/>
                <w:sz w:val="24"/>
                <w:szCs w:val="24"/>
              </w:rPr>
            </w:pPr>
            <w:r w:rsidRPr="00220624">
              <w:rPr>
                <w:b w:val="0"/>
                <w:sz w:val="24"/>
                <w:szCs w:val="24"/>
              </w:rPr>
              <w:t>2024-2028 гг.</w:t>
            </w:r>
          </w:p>
        </w:tc>
        <w:tc>
          <w:tcPr>
            <w:tcW w:w="514" w:type="pct"/>
            <w:vAlign w:val="center"/>
          </w:tcPr>
          <w:p w14:paraId="7E5E9FCD" w14:textId="77777777" w:rsidR="00F83171" w:rsidRPr="00220624" w:rsidRDefault="00BF4FF6" w:rsidP="00F83171">
            <w:pPr>
              <w:pStyle w:val="affff5"/>
              <w:shd w:val="clear" w:color="auto" w:fill="FFFFFF" w:themeFill="background1"/>
              <w:ind w:left="-87" w:right="-133"/>
              <w:contextualSpacing/>
              <w:rPr>
                <w:b w:val="0"/>
                <w:sz w:val="24"/>
                <w:szCs w:val="24"/>
              </w:rPr>
            </w:pPr>
            <w:r w:rsidRPr="00220624">
              <w:rPr>
                <w:b w:val="0"/>
                <w:sz w:val="24"/>
                <w:szCs w:val="24"/>
              </w:rPr>
              <w:t>2029-</w:t>
            </w:r>
          </w:p>
          <w:p w14:paraId="0F25650D" w14:textId="77777777" w:rsidR="00BF4FF6" w:rsidRPr="00220624" w:rsidRDefault="00BF4FF6" w:rsidP="00F83171">
            <w:pPr>
              <w:pStyle w:val="affff5"/>
              <w:shd w:val="clear" w:color="auto" w:fill="FFFFFF" w:themeFill="background1"/>
              <w:ind w:left="-87" w:right="-133"/>
              <w:contextualSpacing/>
              <w:rPr>
                <w:b w:val="0"/>
                <w:sz w:val="24"/>
                <w:szCs w:val="24"/>
              </w:rPr>
            </w:pPr>
            <w:r w:rsidRPr="00220624">
              <w:rPr>
                <w:b w:val="0"/>
                <w:sz w:val="24"/>
                <w:szCs w:val="24"/>
              </w:rPr>
              <w:t>2035 гг.</w:t>
            </w:r>
          </w:p>
        </w:tc>
      </w:tr>
      <w:tr w:rsidR="00BF4FF6" w:rsidRPr="00220624" w14:paraId="005E9AA3" w14:textId="77777777" w:rsidTr="00C81A2A">
        <w:trPr>
          <w:trHeight w:val="20"/>
        </w:trPr>
        <w:tc>
          <w:tcPr>
            <w:tcW w:w="5000" w:type="pct"/>
            <w:gridSpan w:val="10"/>
            <w:shd w:val="clear" w:color="auto" w:fill="auto"/>
            <w:vAlign w:val="center"/>
          </w:tcPr>
          <w:p w14:paraId="76965598" w14:textId="77777777" w:rsidR="00BF4FF6" w:rsidRPr="00220624" w:rsidRDefault="00424EB5" w:rsidP="00A1683E">
            <w:pPr>
              <w:pStyle w:val="affff5"/>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4270D19B" w14:textId="77777777" w:rsidTr="00C81A2A">
        <w:trPr>
          <w:trHeight w:val="20"/>
        </w:trPr>
        <w:tc>
          <w:tcPr>
            <w:tcW w:w="1208" w:type="pct"/>
            <w:shd w:val="clear" w:color="auto" w:fill="auto"/>
            <w:vAlign w:val="center"/>
            <w:hideMark/>
          </w:tcPr>
          <w:p w14:paraId="485F20C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Северная</w:t>
            </w:r>
          </w:p>
        </w:tc>
        <w:tc>
          <w:tcPr>
            <w:tcW w:w="476" w:type="pct"/>
            <w:vAlign w:val="center"/>
          </w:tcPr>
          <w:p w14:paraId="047949A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3C0BB8A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8B8AE5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0055C9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78BD883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A1F4F6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3E36809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4BEF9D4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74A6F75D" w14:textId="77777777" w:rsidTr="00C81A2A">
        <w:trPr>
          <w:trHeight w:val="20"/>
        </w:trPr>
        <w:tc>
          <w:tcPr>
            <w:tcW w:w="1208" w:type="pct"/>
            <w:shd w:val="clear" w:color="auto" w:fill="auto"/>
            <w:vAlign w:val="center"/>
            <w:hideMark/>
          </w:tcPr>
          <w:p w14:paraId="7D25FEF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Южная</w:t>
            </w:r>
          </w:p>
        </w:tc>
        <w:tc>
          <w:tcPr>
            <w:tcW w:w="476" w:type="pct"/>
            <w:vAlign w:val="center"/>
          </w:tcPr>
          <w:p w14:paraId="35B3843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42E482F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380BB5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C9F8CE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FEDA91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B7D17D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4908ABA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6CAE455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29BCD196" w14:textId="77777777" w:rsidTr="00C81A2A">
        <w:trPr>
          <w:trHeight w:val="20"/>
        </w:trPr>
        <w:tc>
          <w:tcPr>
            <w:tcW w:w="1208" w:type="pct"/>
            <w:shd w:val="clear" w:color="auto" w:fill="auto"/>
            <w:vAlign w:val="center"/>
          </w:tcPr>
          <w:p w14:paraId="446CA63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Центральная</w:t>
            </w:r>
          </w:p>
        </w:tc>
        <w:tc>
          <w:tcPr>
            <w:tcW w:w="476" w:type="pct"/>
            <w:vAlign w:val="center"/>
          </w:tcPr>
          <w:p w14:paraId="173085F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3B8EFD6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779B977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70E2AD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58E2A9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A0483F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3A47CC3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6F72FF6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6B9F7E99" w14:textId="77777777" w:rsidTr="00C81A2A">
        <w:trPr>
          <w:trHeight w:val="20"/>
        </w:trPr>
        <w:tc>
          <w:tcPr>
            <w:tcW w:w="1208" w:type="pct"/>
            <w:shd w:val="clear" w:color="auto" w:fill="auto"/>
            <w:vAlign w:val="center"/>
          </w:tcPr>
          <w:p w14:paraId="4BC11FC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УБР</w:t>
            </w:r>
          </w:p>
        </w:tc>
        <w:tc>
          <w:tcPr>
            <w:tcW w:w="476" w:type="pct"/>
            <w:vAlign w:val="center"/>
          </w:tcPr>
          <w:p w14:paraId="4AEC657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69FE4A9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B808F6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E0AF2C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510C69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FA0347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200AE69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5D3C413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0E557B64" w14:textId="77777777" w:rsidTr="00C81A2A">
        <w:trPr>
          <w:trHeight w:val="20"/>
        </w:trPr>
        <w:tc>
          <w:tcPr>
            <w:tcW w:w="5000" w:type="pct"/>
            <w:gridSpan w:val="10"/>
            <w:shd w:val="clear" w:color="auto" w:fill="auto"/>
            <w:vAlign w:val="center"/>
          </w:tcPr>
          <w:p w14:paraId="60C8B1AF" w14:textId="77777777" w:rsidR="00BF4FF6" w:rsidRPr="00220624" w:rsidRDefault="00424EB5" w:rsidP="00A1683E">
            <w:pPr>
              <w:pStyle w:val="affff5"/>
              <w:shd w:val="clear" w:color="auto" w:fill="FFFFFF" w:themeFill="background1"/>
              <w:contextualSpacing/>
              <w:jc w:val="both"/>
              <w:rPr>
                <w:b w:val="0"/>
                <w:sz w:val="24"/>
                <w:szCs w:val="24"/>
              </w:rPr>
            </w:pPr>
            <w:r w:rsidRPr="00220624">
              <w:rPr>
                <w:b w:val="0"/>
                <w:sz w:val="24"/>
                <w:szCs w:val="24"/>
              </w:rPr>
              <w:t>ООО ТеплоНефть</w:t>
            </w:r>
          </w:p>
        </w:tc>
      </w:tr>
      <w:tr w:rsidR="00BF4FF6" w:rsidRPr="00220624" w14:paraId="5E75F7AF" w14:textId="77777777" w:rsidTr="00C81A2A">
        <w:trPr>
          <w:trHeight w:val="70"/>
        </w:trPr>
        <w:tc>
          <w:tcPr>
            <w:tcW w:w="1208" w:type="pct"/>
            <w:shd w:val="clear" w:color="auto" w:fill="auto"/>
            <w:vAlign w:val="center"/>
          </w:tcPr>
          <w:p w14:paraId="006B65A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Котельная №1</w:t>
            </w:r>
          </w:p>
        </w:tc>
        <w:tc>
          <w:tcPr>
            <w:tcW w:w="476" w:type="pct"/>
            <w:vAlign w:val="center"/>
          </w:tcPr>
          <w:p w14:paraId="33266AB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63D9B6A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241939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8C761A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3F9B85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E22447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53AA498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46D46D6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1C5EDAAA" w14:textId="77777777" w:rsidTr="00C81A2A">
        <w:trPr>
          <w:trHeight w:val="20"/>
        </w:trPr>
        <w:tc>
          <w:tcPr>
            <w:tcW w:w="1208" w:type="pct"/>
            <w:shd w:val="clear" w:color="auto" w:fill="auto"/>
            <w:vAlign w:val="center"/>
          </w:tcPr>
          <w:p w14:paraId="6EABEAA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Котельная №2</w:t>
            </w:r>
          </w:p>
        </w:tc>
        <w:tc>
          <w:tcPr>
            <w:tcW w:w="476" w:type="pct"/>
            <w:vAlign w:val="center"/>
          </w:tcPr>
          <w:p w14:paraId="5456396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0AE5D0F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D8E0FF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E080D3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5F0BD1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F92223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7436BD0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72FE2F0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17DEFD85" w14:textId="77777777" w:rsidTr="00C81A2A">
        <w:trPr>
          <w:trHeight w:val="20"/>
        </w:trPr>
        <w:tc>
          <w:tcPr>
            <w:tcW w:w="5000" w:type="pct"/>
            <w:gridSpan w:val="10"/>
            <w:shd w:val="clear" w:color="auto" w:fill="auto"/>
            <w:vAlign w:val="center"/>
          </w:tcPr>
          <w:p w14:paraId="7DF76B5E" w14:textId="77777777" w:rsidR="00BF4FF6" w:rsidRPr="00220624" w:rsidRDefault="00424EB5" w:rsidP="00A1683E">
            <w:pPr>
              <w:pStyle w:val="affff5"/>
              <w:shd w:val="clear" w:color="auto" w:fill="FFFFFF" w:themeFill="background1"/>
              <w:contextualSpacing/>
              <w:jc w:val="both"/>
              <w:rPr>
                <w:b w:val="0"/>
                <w:sz w:val="24"/>
                <w:szCs w:val="24"/>
              </w:rPr>
            </w:pPr>
            <w:r w:rsidRPr="00220624">
              <w:rPr>
                <w:b w:val="0"/>
                <w:sz w:val="24"/>
                <w:szCs w:val="24"/>
              </w:rPr>
              <w:t>ЗАО СП МеКаМинефть</w:t>
            </w:r>
          </w:p>
        </w:tc>
      </w:tr>
      <w:tr w:rsidR="00BF4FF6" w:rsidRPr="00220624" w14:paraId="795C0092" w14:textId="77777777" w:rsidTr="00C81A2A">
        <w:trPr>
          <w:trHeight w:val="20"/>
        </w:trPr>
        <w:tc>
          <w:tcPr>
            <w:tcW w:w="1208" w:type="pct"/>
            <w:shd w:val="clear" w:color="auto" w:fill="auto"/>
            <w:vAlign w:val="center"/>
          </w:tcPr>
          <w:p w14:paraId="60B0A145" w14:textId="77777777" w:rsidR="00BF4FF6" w:rsidRPr="00220624" w:rsidRDefault="00424EB5" w:rsidP="00A1683E">
            <w:pPr>
              <w:pStyle w:val="affff6"/>
              <w:shd w:val="clear" w:color="auto" w:fill="FFFFFF" w:themeFill="background1"/>
              <w:ind w:right="-117"/>
              <w:contextualSpacing/>
              <w:jc w:val="both"/>
              <w:rPr>
                <w:sz w:val="24"/>
                <w:szCs w:val="24"/>
              </w:rPr>
            </w:pPr>
            <w:r w:rsidRPr="00220624">
              <w:rPr>
                <w:sz w:val="24"/>
                <w:szCs w:val="24"/>
              </w:rPr>
              <w:t xml:space="preserve">Котельная </w:t>
            </w:r>
            <w:r w:rsidR="00BF4FF6" w:rsidRPr="00220624">
              <w:rPr>
                <w:sz w:val="24"/>
                <w:szCs w:val="24"/>
              </w:rPr>
              <w:t>МеКаМине</w:t>
            </w:r>
            <w:r w:rsidRPr="00220624">
              <w:rPr>
                <w:sz w:val="24"/>
                <w:szCs w:val="24"/>
              </w:rPr>
              <w:t>фть</w:t>
            </w:r>
            <w:r w:rsidR="00BF4FF6" w:rsidRPr="00220624">
              <w:rPr>
                <w:sz w:val="24"/>
                <w:szCs w:val="24"/>
              </w:rPr>
              <w:t xml:space="preserve"> </w:t>
            </w:r>
          </w:p>
        </w:tc>
        <w:tc>
          <w:tcPr>
            <w:tcW w:w="476" w:type="pct"/>
            <w:vAlign w:val="center"/>
          </w:tcPr>
          <w:p w14:paraId="7327B89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55E27C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CCD867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3AC8E0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DD058C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CEA049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28BFB15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5D03E45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59C874D1" w14:textId="77777777" w:rsidTr="00C81A2A">
        <w:trPr>
          <w:trHeight w:val="20"/>
        </w:trPr>
        <w:tc>
          <w:tcPr>
            <w:tcW w:w="5000" w:type="pct"/>
            <w:gridSpan w:val="10"/>
            <w:shd w:val="clear" w:color="auto" w:fill="auto"/>
            <w:vAlign w:val="center"/>
          </w:tcPr>
          <w:p w14:paraId="598EE3DD" w14:textId="77777777" w:rsidR="00BF4FF6" w:rsidRPr="00220624" w:rsidRDefault="00BF4FF6" w:rsidP="00A1683E">
            <w:pPr>
              <w:pStyle w:val="affff5"/>
              <w:shd w:val="clear" w:color="auto" w:fill="FFFFFF" w:themeFill="background1"/>
              <w:contextualSpacing/>
              <w:jc w:val="both"/>
              <w:rPr>
                <w:b w:val="0"/>
                <w:sz w:val="24"/>
                <w:szCs w:val="24"/>
              </w:rPr>
            </w:pPr>
            <w:r w:rsidRPr="00220624">
              <w:rPr>
                <w:b w:val="0"/>
                <w:sz w:val="24"/>
                <w:szCs w:val="24"/>
              </w:rPr>
              <w:t>ИП Верига Н.В.</w:t>
            </w:r>
          </w:p>
        </w:tc>
      </w:tr>
      <w:tr w:rsidR="00BF4FF6" w:rsidRPr="00220624" w14:paraId="41432FB8" w14:textId="77777777" w:rsidTr="00C81A2A">
        <w:trPr>
          <w:trHeight w:val="20"/>
        </w:trPr>
        <w:tc>
          <w:tcPr>
            <w:tcW w:w="1208" w:type="pct"/>
            <w:shd w:val="clear" w:color="auto" w:fill="auto"/>
            <w:vAlign w:val="center"/>
          </w:tcPr>
          <w:p w14:paraId="7A366677" w14:textId="77777777" w:rsidR="00BF4FF6" w:rsidRPr="00220624" w:rsidRDefault="00424EB5" w:rsidP="00A1683E">
            <w:pPr>
              <w:pStyle w:val="affff6"/>
              <w:shd w:val="clear" w:color="auto" w:fill="FFFFFF" w:themeFill="background1"/>
              <w:contextualSpacing/>
              <w:jc w:val="both"/>
              <w:rPr>
                <w:sz w:val="24"/>
                <w:szCs w:val="24"/>
              </w:rPr>
            </w:pPr>
            <w:r w:rsidRPr="00220624">
              <w:rPr>
                <w:sz w:val="24"/>
                <w:szCs w:val="24"/>
              </w:rPr>
              <w:t>Котельная Стеллажи</w:t>
            </w:r>
          </w:p>
        </w:tc>
        <w:tc>
          <w:tcPr>
            <w:tcW w:w="476" w:type="pct"/>
            <w:vAlign w:val="center"/>
          </w:tcPr>
          <w:p w14:paraId="1405DCB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3FF036B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7D6FB7B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41E89C6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3C53E6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0F7386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1" w:type="pct"/>
            <w:shd w:val="clear" w:color="auto" w:fill="auto"/>
            <w:vAlign w:val="center"/>
          </w:tcPr>
          <w:p w14:paraId="773C8CF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7" w:type="pct"/>
            <w:gridSpan w:val="2"/>
            <w:vAlign w:val="center"/>
          </w:tcPr>
          <w:p w14:paraId="68F95BC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63BB3270" w14:textId="77777777" w:rsidTr="00C81A2A">
        <w:trPr>
          <w:trHeight w:val="20"/>
        </w:trPr>
        <w:tc>
          <w:tcPr>
            <w:tcW w:w="5000" w:type="pct"/>
            <w:gridSpan w:val="10"/>
            <w:shd w:val="clear" w:color="auto" w:fill="auto"/>
            <w:vAlign w:val="center"/>
          </w:tcPr>
          <w:p w14:paraId="498A8FCB" w14:textId="77777777" w:rsidR="00BF4FF6" w:rsidRPr="00220624" w:rsidRDefault="00424EB5" w:rsidP="00A1683E">
            <w:pPr>
              <w:pStyle w:val="affff5"/>
              <w:shd w:val="clear" w:color="auto" w:fill="FFFFFF" w:themeFill="background1"/>
              <w:contextualSpacing/>
              <w:jc w:val="both"/>
              <w:rPr>
                <w:rFonts w:eastAsia="Calibri"/>
                <w:b w:val="0"/>
                <w:sz w:val="24"/>
                <w:szCs w:val="24"/>
                <w:lang w:eastAsia="en-US"/>
              </w:rPr>
            </w:pPr>
            <w:r w:rsidRPr="00220624">
              <w:rPr>
                <w:rFonts w:eastAsia="Calibri"/>
                <w:b w:val="0"/>
                <w:sz w:val="24"/>
                <w:szCs w:val="24"/>
                <w:lang w:eastAsia="en-US"/>
              </w:rPr>
              <w:t>ООО Евро-Трейд-Сервис</w:t>
            </w:r>
          </w:p>
        </w:tc>
      </w:tr>
      <w:tr w:rsidR="00BF4FF6" w:rsidRPr="00220624" w14:paraId="3FC15FDB" w14:textId="77777777" w:rsidTr="00C81A2A">
        <w:trPr>
          <w:trHeight w:val="20"/>
        </w:trPr>
        <w:tc>
          <w:tcPr>
            <w:tcW w:w="1208" w:type="pct"/>
            <w:shd w:val="clear" w:color="auto" w:fill="auto"/>
            <w:vAlign w:val="center"/>
          </w:tcPr>
          <w:p w14:paraId="1F8AEEC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Электрокотельная</w:t>
            </w:r>
          </w:p>
        </w:tc>
        <w:tc>
          <w:tcPr>
            <w:tcW w:w="476" w:type="pct"/>
            <w:vAlign w:val="center"/>
          </w:tcPr>
          <w:p w14:paraId="2FF6CD9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2A3AD5E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E2CDEE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A70118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85DE23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4BCB80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1" w:type="pct"/>
            <w:shd w:val="clear" w:color="auto" w:fill="auto"/>
            <w:vAlign w:val="center"/>
          </w:tcPr>
          <w:p w14:paraId="26EC4F5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7" w:type="pct"/>
            <w:gridSpan w:val="2"/>
            <w:vAlign w:val="center"/>
          </w:tcPr>
          <w:p w14:paraId="52AC86E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76DBD6E0" w14:textId="77777777" w:rsidTr="00C81A2A">
        <w:trPr>
          <w:trHeight w:val="20"/>
        </w:trPr>
        <w:tc>
          <w:tcPr>
            <w:tcW w:w="1208" w:type="pct"/>
            <w:shd w:val="clear" w:color="auto" w:fill="auto"/>
            <w:vAlign w:val="center"/>
          </w:tcPr>
          <w:p w14:paraId="7887370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по г. Мегион</w:t>
            </w:r>
          </w:p>
        </w:tc>
        <w:tc>
          <w:tcPr>
            <w:tcW w:w="476" w:type="pct"/>
            <w:vAlign w:val="center"/>
          </w:tcPr>
          <w:p w14:paraId="765661D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6AF4DA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4E6DBAD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2A6433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F6E79A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C3D536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1" w:type="pct"/>
            <w:shd w:val="clear" w:color="auto" w:fill="auto"/>
            <w:vAlign w:val="center"/>
          </w:tcPr>
          <w:p w14:paraId="07B68E6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7" w:type="pct"/>
            <w:gridSpan w:val="2"/>
            <w:vAlign w:val="center"/>
          </w:tcPr>
          <w:p w14:paraId="018217E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bl>
    <w:p w14:paraId="6ACF4709"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2CE50CCC"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408" w:name="_Toc529301263"/>
      <w:bookmarkStart w:id="409" w:name="_Toc89685820"/>
      <w:r w:rsidRPr="00220624">
        <w:rPr>
          <w:rFonts w:ascii="Times New Roman" w:hAnsi="Times New Roman" w:cs="Times New Roman"/>
          <w:sz w:val="24"/>
          <w:szCs w:val="24"/>
        </w:rPr>
        <w:t>Часть 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w:t>
      </w:r>
      <w:r w:rsidR="00424EB5" w:rsidRPr="00220624">
        <w:rPr>
          <w:rFonts w:ascii="Times New Roman" w:hAnsi="Times New Roman" w:cs="Times New Roman"/>
          <w:sz w:val="24"/>
          <w:szCs w:val="24"/>
        </w:rPr>
        <w:t>ргии</w:t>
      </w:r>
      <w:r w:rsidRPr="00220624">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утв</w:t>
      </w:r>
      <w:r w:rsidR="00424EB5" w:rsidRPr="00220624">
        <w:rPr>
          <w:rFonts w:ascii="Times New Roman" w:hAnsi="Times New Roman" w:cs="Times New Roman"/>
          <w:sz w:val="24"/>
          <w:szCs w:val="24"/>
        </w:rPr>
        <w:t xml:space="preserve">ержденной схеме теплоснабжения </w:t>
      </w:r>
      <w:r w:rsidRPr="00220624">
        <w:rPr>
          <w:rFonts w:ascii="Times New Roman" w:hAnsi="Times New Roman" w:cs="Times New Roman"/>
          <w:sz w:val="24"/>
          <w:szCs w:val="24"/>
        </w:rPr>
        <w:t>для городского округа</w:t>
      </w:r>
      <w:bookmarkEnd w:id="408"/>
      <w:bookmarkEnd w:id="409"/>
    </w:p>
    <w:p w14:paraId="6A28B092"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sidR="00424EB5" w:rsidRPr="00220624">
        <w:rPr>
          <w:rFonts w:ascii="Times New Roman" w:hAnsi="Times New Roman" w:cs="Times New Roman"/>
          <w:sz w:val="24"/>
          <w:szCs w:val="24"/>
        </w:rPr>
        <w:t xml:space="preserve">ти источников тепловой энергии </w:t>
      </w:r>
      <w:r w:rsidRPr="00220624">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утвержденной схеме теплосн</w:t>
      </w:r>
      <w:r w:rsidR="00424EB5" w:rsidRPr="00220624">
        <w:rPr>
          <w:rFonts w:ascii="Times New Roman" w:hAnsi="Times New Roman" w:cs="Times New Roman"/>
          <w:sz w:val="24"/>
          <w:szCs w:val="24"/>
        </w:rPr>
        <w:t>абжения для городского округ</w:t>
      </w:r>
      <w:r w:rsidRPr="00220624">
        <w:rPr>
          <w:rFonts w:ascii="Times New Roman" w:hAnsi="Times New Roman" w:cs="Times New Roman"/>
          <w:sz w:val="24"/>
          <w:szCs w:val="24"/>
        </w:rPr>
        <w:t xml:space="preserve"> </w:t>
      </w:r>
      <w:r w:rsidRPr="00220624">
        <w:rPr>
          <w:rFonts w:ascii="Times New Roman" w:eastAsia="Calibri" w:hAnsi="Times New Roman" w:cs="Times New Roman"/>
          <w:sz w:val="24"/>
          <w:szCs w:val="24"/>
        </w:rPr>
        <w:t xml:space="preserve">по </w:t>
      </w:r>
      <w:r w:rsidRPr="00220624">
        <w:rPr>
          <w:rFonts w:ascii="Times New Roman" w:hAnsi="Times New Roman" w:cs="Times New Roman"/>
          <w:sz w:val="24"/>
          <w:szCs w:val="24"/>
        </w:rPr>
        <w:t>г. Мегион по этапам представлено в таблице 14.11.</w:t>
      </w:r>
    </w:p>
    <w:p w14:paraId="360AAF4D" w14:textId="4E78C309"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410" w:name="_Toc4663389"/>
      <w:bookmarkStart w:id="411" w:name="_Toc2968716"/>
      <w:bookmarkStart w:id="412" w:name="_Toc532747175"/>
      <w:bookmarkStart w:id="413" w:name="_Toc12392864"/>
      <w:r w:rsidRPr="00220624">
        <w:rPr>
          <w:rFonts w:ascii="Times New Roman" w:hAnsi="Times New Roman" w:cs="Times New Roman"/>
          <w:sz w:val="24"/>
          <w:szCs w:val="24"/>
        </w:rPr>
        <w:t xml:space="preserve">Таблица </w:t>
      </w:r>
      <w:r w:rsidR="005B1758"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7041C5">
        <w:rPr>
          <w:rFonts w:ascii="Times New Roman" w:hAnsi="Times New Roman" w:cs="Times New Roman"/>
          <w:noProof/>
          <w:sz w:val="24"/>
          <w:szCs w:val="24"/>
        </w:rPr>
        <w:t>11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10"/>
      <w:bookmarkEnd w:id="411"/>
      <w:bookmarkEnd w:id="412"/>
      <w:bookmarkEnd w:id="413"/>
    </w:p>
    <w:tbl>
      <w:tblPr>
        <w:tblW w:w="4981" w:type="pct"/>
        <w:tblLook w:val="04A0" w:firstRow="1" w:lastRow="0" w:firstColumn="1" w:lastColumn="0" w:noHBand="0" w:noVBand="1"/>
      </w:tblPr>
      <w:tblGrid>
        <w:gridCol w:w="2878"/>
        <w:gridCol w:w="1040"/>
        <w:gridCol w:w="1040"/>
        <w:gridCol w:w="1040"/>
        <w:gridCol w:w="1040"/>
        <w:gridCol w:w="1040"/>
        <w:gridCol w:w="1040"/>
        <w:gridCol w:w="1038"/>
      </w:tblGrid>
      <w:tr w:rsidR="00BF4FF6" w:rsidRPr="00220624" w14:paraId="5FEBD5F5" w14:textId="77777777" w:rsidTr="00C81A2A">
        <w:trPr>
          <w:trHeight w:val="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14:paraId="52F3E3C7"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Показатель</w:t>
            </w:r>
          </w:p>
        </w:tc>
        <w:tc>
          <w:tcPr>
            <w:tcW w:w="3583" w:type="pct"/>
            <w:gridSpan w:val="7"/>
            <w:tcBorders>
              <w:top w:val="single" w:sz="4" w:space="0" w:color="auto"/>
              <w:left w:val="nil"/>
              <w:bottom w:val="single" w:sz="4" w:space="0" w:color="auto"/>
              <w:right w:val="single" w:sz="4" w:space="0" w:color="auto"/>
            </w:tcBorders>
            <w:vAlign w:val="center"/>
            <w:hideMark/>
          </w:tcPr>
          <w:p w14:paraId="71763C1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Прогноз, %</w:t>
            </w:r>
          </w:p>
        </w:tc>
      </w:tr>
      <w:tr w:rsidR="00BF4FF6" w:rsidRPr="00220624" w14:paraId="4D33D5AC" w14:textId="77777777" w:rsidTr="00C81A2A">
        <w:trPr>
          <w:trHeight w:val="51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BFA3B" w14:textId="77777777" w:rsidR="00BF4FF6" w:rsidRPr="00220624" w:rsidRDefault="00BF4FF6" w:rsidP="00F83171">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2" w:type="pct"/>
            <w:tcBorders>
              <w:top w:val="single" w:sz="4" w:space="0" w:color="auto"/>
              <w:left w:val="nil"/>
              <w:bottom w:val="single" w:sz="4" w:space="0" w:color="auto"/>
              <w:right w:val="single" w:sz="4" w:space="0" w:color="auto"/>
            </w:tcBorders>
            <w:vAlign w:val="center"/>
            <w:hideMark/>
          </w:tcPr>
          <w:p w14:paraId="303BAEA8"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 г.</w:t>
            </w:r>
          </w:p>
        </w:tc>
        <w:tc>
          <w:tcPr>
            <w:tcW w:w="512" w:type="pct"/>
            <w:tcBorders>
              <w:top w:val="single" w:sz="4" w:space="0" w:color="auto"/>
              <w:left w:val="nil"/>
              <w:bottom w:val="single" w:sz="4" w:space="0" w:color="auto"/>
              <w:right w:val="single" w:sz="4" w:space="0" w:color="auto"/>
            </w:tcBorders>
            <w:vAlign w:val="center"/>
            <w:hideMark/>
          </w:tcPr>
          <w:p w14:paraId="7CA83B5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 г.</w:t>
            </w:r>
          </w:p>
        </w:tc>
        <w:tc>
          <w:tcPr>
            <w:tcW w:w="512" w:type="pct"/>
            <w:tcBorders>
              <w:top w:val="single" w:sz="4" w:space="0" w:color="auto"/>
              <w:left w:val="nil"/>
              <w:bottom w:val="single" w:sz="4" w:space="0" w:color="auto"/>
              <w:right w:val="single" w:sz="4" w:space="0" w:color="auto"/>
            </w:tcBorders>
            <w:vAlign w:val="center"/>
            <w:hideMark/>
          </w:tcPr>
          <w:p w14:paraId="5CFA8B4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 г.</w:t>
            </w:r>
          </w:p>
        </w:tc>
        <w:tc>
          <w:tcPr>
            <w:tcW w:w="512" w:type="pct"/>
            <w:tcBorders>
              <w:top w:val="single" w:sz="4" w:space="0" w:color="auto"/>
              <w:left w:val="nil"/>
              <w:bottom w:val="single" w:sz="4" w:space="0" w:color="auto"/>
              <w:right w:val="single" w:sz="4" w:space="0" w:color="auto"/>
            </w:tcBorders>
            <w:vAlign w:val="center"/>
            <w:hideMark/>
          </w:tcPr>
          <w:p w14:paraId="12BDB54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 г.</w:t>
            </w:r>
          </w:p>
        </w:tc>
        <w:tc>
          <w:tcPr>
            <w:tcW w:w="512" w:type="pct"/>
            <w:tcBorders>
              <w:top w:val="single" w:sz="4" w:space="0" w:color="auto"/>
              <w:left w:val="nil"/>
              <w:bottom w:val="single" w:sz="4" w:space="0" w:color="auto"/>
              <w:right w:val="single" w:sz="4" w:space="0" w:color="auto"/>
            </w:tcBorders>
            <w:vAlign w:val="center"/>
            <w:hideMark/>
          </w:tcPr>
          <w:p w14:paraId="12E11FA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 г.</w:t>
            </w:r>
          </w:p>
        </w:tc>
        <w:tc>
          <w:tcPr>
            <w:tcW w:w="512" w:type="pct"/>
            <w:tcBorders>
              <w:top w:val="single" w:sz="4" w:space="0" w:color="auto"/>
              <w:left w:val="nil"/>
              <w:bottom w:val="single" w:sz="4" w:space="0" w:color="auto"/>
              <w:right w:val="single" w:sz="4" w:space="0" w:color="auto"/>
            </w:tcBorders>
            <w:vAlign w:val="center"/>
            <w:hideMark/>
          </w:tcPr>
          <w:p w14:paraId="6187BA28"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511" w:type="pct"/>
            <w:tcBorders>
              <w:top w:val="single" w:sz="4" w:space="0" w:color="auto"/>
              <w:left w:val="nil"/>
              <w:bottom w:val="single" w:sz="4" w:space="0" w:color="auto"/>
              <w:right w:val="single" w:sz="4" w:space="0" w:color="auto"/>
            </w:tcBorders>
            <w:vAlign w:val="center"/>
            <w:hideMark/>
          </w:tcPr>
          <w:p w14:paraId="2EFD79BB"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5BE03A0B" w14:textId="77777777" w:rsidTr="00C81A2A">
        <w:trPr>
          <w:trHeight w:val="144"/>
        </w:trPr>
        <w:tc>
          <w:tcPr>
            <w:tcW w:w="1417" w:type="pct"/>
            <w:tcBorders>
              <w:top w:val="single" w:sz="4" w:space="0" w:color="auto"/>
              <w:left w:val="single" w:sz="4" w:space="0" w:color="auto"/>
              <w:bottom w:val="single" w:sz="4" w:space="0" w:color="auto"/>
              <w:right w:val="single" w:sz="4" w:space="0" w:color="auto"/>
            </w:tcBorders>
            <w:vAlign w:val="center"/>
            <w:hideMark/>
          </w:tcPr>
          <w:p w14:paraId="5899000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512" w:type="pct"/>
            <w:tcBorders>
              <w:top w:val="single" w:sz="4" w:space="0" w:color="auto"/>
              <w:left w:val="nil"/>
              <w:bottom w:val="single" w:sz="4" w:space="0" w:color="auto"/>
              <w:right w:val="single" w:sz="4" w:space="0" w:color="auto"/>
            </w:tcBorders>
            <w:noWrap/>
            <w:vAlign w:val="center"/>
            <w:hideMark/>
          </w:tcPr>
          <w:p w14:paraId="00A3C107"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2530D5E7"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5D8AC6C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2FF886B0"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6C53ED8B"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6ACCE501"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1" w:type="pct"/>
            <w:tcBorders>
              <w:top w:val="single" w:sz="4" w:space="0" w:color="auto"/>
              <w:left w:val="nil"/>
              <w:bottom w:val="single" w:sz="4" w:space="0" w:color="auto"/>
              <w:right w:val="single" w:sz="4" w:space="0" w:color="auto"/>
            </w:tcBorders>
            <w:noWrap/>
            <w:vAlign w:val="center"/>
            <w:hideMark/>
          </w:tcPr>
          <w:p w14:paraId="517A4CC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r w:rsidR="00BF4FF6" w:rsidRPr="00220624" w14:paraId="2BA26B45" w14:textId="77777777" w:rsidTr="00C81A2A">
        <w:trPr>
          <w:trHeight w:val="300"/>
        </w:trPr>
        <w:tc>
          <w:tcPr>
            <w:tcW w:w="1417" w:type="pct"/>
            <w:tcBorders>
              <w:top w:val="single" w:sz="4" w:space="0" w:color="auto"/>
              <w:left w:val="single" w:sz="4" w:space="0" w:color="auto"/>
              <w:bottom w:val="single" w:sz="4" w:space="0" w:color="auto"/>
              <w:right w:val="single" w:sz="4" w:space="0" w:color="auto"/>
            </w:tcBorders>
            <w:vAlign w:val="center"/>
            <w:hideMark/>
          </w:tcPr>
          <w:p w14:paraId="441FAA5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Установленная мощность, Гкал/ч</w:t>
            </w:r>
          </w:p>
        </w:tc>
        <w:tc>
          <w:tcPr>
            <w:tcW w:w="512" w:type="pct"/>
            <w:tcBorders>
              <w:top w:val="single" w:sz="4" w:space="0" w:color="auto"/>
              <w:left w:val="nil"/>
              <w:bottom w:val="single" w:sz="4" w:space="0" w:color="auto"/>
              <w:right w:val="single" w:sz="4" w:space="0" w:color="auto"/>
            </w:tcBorders>
            <w:vAlign w:val="center"/>
          </w:tcPr>
          <w:p w14:paraId="0DD68621"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79E44E24"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4696B71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1EFA922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0DC57667"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6B5C028A"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1" w:type="pct"/>
            <w:tcBorders>
              <w:top w:val="single" w:sz="4" w:space="0" w:color="auto"/>
              <w:left w:val="nil"/>
              <w:bottom w:val="single" w:sz="4" w:space="0" w:color="auto"/>
              <w:right w:val="single" w:sz="4" w:space="0" w:color="auto"/>
            </w:tcBorders>
            <w:vAlign w:val="center"/>
          </w:tcPr>
          <w:p w14:paraId="43DA600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r>
      <w:tr w:rsidR="00BF4FF6" w:rsidRPr="00220624" w14:paraId="76A6C0D5" w14:textId="77777777" w:rsidTr="00C81A2A">
        <w:trPr>
          <w:trHeight w:val="300"/>
        </w:trPr>
        <w:tc>
          <w:tcPr>
            <w:tcW w:w="1417" w:type="pct"/>
            <w:tcBorders>
              <w:top w:val="single" w:sz="4" w:space="0" w:color="auto"/>
              <w:left w:val="single" w:sz="4" w:space="0" w:color="auto"/>
              <w:bottom w:val="single" w:sz="4" w:space="0" w:color="auto"/>
              <w:right w:val="single" w:sz="4" w:space="0" w:color="auto"/>
            </w:tcBorders>
            <w:vAlign w:val="center"/>
            <w:hideMark/>
          </w:tcPr>
          <w:p w14:paraId="10FA0C8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Реконструируемая мощность, Гкал/ч</w:t>
            </w:r>
          </w:p>
        </w:tc>
        <w:tc>
          <w:tcPr>
            <w:tcW w:w="512" w:type="pct"/>
            <w:tcBorders>
              <w:top w:val="single" w:sz="4" w:space="0" w:color="auto"/>
              <w:left w:val="nil"/>
              <w:bottom w:val="single" w:sz="4" w:space="0" w:color="auto"/>
              <w:right w:val="single" w:sz="4" w:space="0" w:color="auto"/>
            </w:tcBorders>
            <w:noWrap/>
            <w:vAlign w:val="center"/>
            <w:hideMark/>
          </w:tcPr>
          <w:p w14:paraId="63BFAEC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4BA0B4F3"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6F4AB201"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1F9BC780"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36414C2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02130EB2"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1" w:type="pct"/>
            <w:tcBorders>
              <w:top w:val="single" w:sz="4" w:space="0" w:color="auto"/>
              <w:left w:val="nil"/>
              <w:bottom w:val="single" w:sz="4" w:space="0" w:color="auto"/>
              <w:right w:val="single" w:sz="4" w:space="0" w:color="auto"/>
            </w:tcBorders>
            <w:noWrap/>
            <w:vAlign w:val="center"/>
            <w:hideMark/>
          </w:tcPr>
          <w:p w14:paraId="302781A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r w:rsidR="00BF4FF6" w:rsidRPr="00220624" w14:paraId="50D6247B" w14:textId="77777777" w:rsidTr="00C81A2A">
        <w:trPr>
          <w:trHeight w:val="300"/>
        </w:trPr>
        <w:tc>
          <w:tcPr>
            <w:tcW w:w="1417" w:type="pct"/>
            <w:tcBorders>
              <w:top w:val="single" w:sz="4" w:space="0" w:color="auto"/>
              <w:left w:val="single" w:sz="4" w:space="0" w:color="auto"/>
              <w:bottom w:val="single" w:sz="4" w:space="0" w:color="auto"/>
              <w:right w:val="single" w:sz="4" w:space="0" w:color="auto"/>
            </w:tcBorders>
            <w:vAlign w:val="center"/>
            <w:hideMark/>
          </w:tcPr>
          <w:p w14:paraId="7640AD4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Вводимые новые мощности, Гкал/ч</w:t>
            </w:r>
          </w:p>
        </w:tc>
        <w:tc>
          <w:tcPr>
            <w:tcW w:w="512" w:type="pct"/>
            <w:tcBorders>
              <w:top w:val="single" w:sz="4" w:space="0" w:color="auto"/>
              <w:left w:val="nil"/>
              <w:bottom w:val="single" w:sz="4" w:space="0" w:color="auto"/>
              <w:right w:val="single" w:sz="4" w:space="0" w:color="auto"/>
            </w:tcBorders>
            <w:noWrap/>
            <w:vAlign w:val="center"/>
          </w:tcPr>
          <w:p w14:paraId="2A4561FA"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42CC892A"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3BB6E5D4"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729BBA1F"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5B403BBC"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4A407A88"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1" w:type="pct"/>
            <w:tcBorders>
              <w:top w:val="single" w:sz="4" w:space="0" w:color="auto"/>
              <w:left w:val="nil"/>
              <w:bottom w:val="single" w:sz="4" w:space="0" w:color="auto"/>
              <w:right w:val="single" w:sz="4" w:space="0" w:color="auto"/>
            </w:tcBorders>
            <w:noWrap/>
            <w:vAlign w:val="center"/>
          </w:tcPr>
          <w:p w14:paraId="26A98814"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r w:rsidR="00BF4FF6" w:rsidRPr="00220624" w14:paraId="7ED20953" w14:textId="77777777" w:rsidTr="00C81A2A">
        <w:trPr>
          <w:trHeight w:val="300"/>
        </w:trPr>
        <w:tc>
          <w:tcPr>
            <w:tcW w:w="1417" w:type="pct"/>
            <w:tcBorders>
              <w:top w:val="single" w:sz="4" w:space="0" w:color="auto"/>
              <w:left w:val="single" w:sz="4" w:space="0" w:color="auto"/>
              <w:bottom w:val="single" w:sz="4" w:space="0" w:color="auto"/>
              <w:right w:val="single" w:sz="4" w:space="0" w:color="auto"/>
            </w:tcBorders>
            <w:vAlign w:val="center"/>
            <w:hideMark/>
          </w:tcPr>
          <w:p w14:paraId="42426BE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Выводимые из эксплуатации мощности, Гкал/ч</w:t>
            </w:r>
          </w:p>
        </w:tc>
        <w:tc>
          <w:tcPr>
            <w:tcW w:w="512" w:type="pct"/>
            <w:tcBorders>
              <w:top w:val="single" w:sz="4" w:space="0" w:color="auto"/>
              <w:left w:val="nil"/>
              <w:bottom w:val="single" w:sz="4" w:space="0" w:color="auto"/>
              <w:right w:val="single" w:sz="4" w:space="0" w:color="auto"/>
            </w:tcBorders>
            <w:noWrap/>
            <w:vAlign w:val="center"/>
          </w:tcPr>
          <w:p w14:paraId="093197D8"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4E9AEBAC"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284FF3C9"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1E4838B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53B598E1"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78B6D0F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1" w:type="pct"/>
            <w:tcBorders>
              <w:top w:val="single" w:sz="4" w:space="0" w:color="auto"/>
              <w:left w:val="nil"/>
              <w:bottom w:val="single" w:sz="4" w:space="0" w:color="auto"/>
              <w:right w:val="single" w:sz="4" w:space="0" w:color="auto"/>
            </w:tcBorders>
            <w:noWrap/>
            <w:vAlign w:val="center"/>
          </w:tcPr>
          <w:p w14:paraId="187C97A3"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bl>
    <w:p w14:paraId="5ABCAF6F"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13A31FF3" w14:textId="77777777" w:rsidR="00BF4FF6" w:rsidRPr="00220624" w:rsidRDefault="00BF4FF6" w:rsidP="00A1683E">
      <w:pPr>
        <w:pStyle w:val="a3"/>
        <w:shd w:val="clear" w:color="auto" w:fill="FFFFFF" w:themeFill="background1"/>
        <w:spacing w:line="240" w:lineRule="auto"/>
        <w:contextualSpacing/>
        <w:rPr>
          <w:szCs w:val="24"/>
        </w:rPr>
      </w:pPr>
    </w:p>
    <w:p w14:paraId="740D72F5" w14:textId="77777777" w:rsidR="00BF4FF6" w:rsidRPr="00220624" w:rsidRDefault="00BF4FF6" w:rsidP="00A1683E">
      <w:pPr>
        <w:pStyle w:val="a3"/>
        <w:shd w:val="clear" w:color="auto" w:fill="FFFFFF" w:themeFill="background1"/>
        <w:spacing w:line="240" w:lineRule="auto"/>
        <w:contextualSpacing/>
        <w:rPr>
          <w:szCs w:val="24"/>
        </w:rPr>
      </w:pPr>
    </w:p>
    <w:p w14:paraId="43001E5C" w14:textId="77777777" w:rsidR="00BF4FF6" w:rsidRPr="00220624" w:rsidRDefault="00BF4FF6" w:rsidP="00A1683E">
      <w:pPr>
        <w:pStyle w:val="a3"/>
        <w:shd w:val="clear" w:color="auto" w:fill="FFFFFF" w:themeFill="background1"/>
        <w:spacing w:line="240" w:lineRule="auto"/>
        <w:contextualSpacing/>
        <w:rPr>
          <w:szCs w:val="24"/>
        </w:rPr>
      </w:pPr>
    </w:p>
    <w:p w14:paraId="769984E9" w14:textId="77777777" w:rsidR="00BF4FF6" w:rsidRPr="00220624" w:rsidRDefault="00BF4FF6" w:rsidP="00A1683E">
      <w:pPr>
        <w:pStyle w:val="a3"/>
        <w:shd w:val="clear" w:color="auto" w:fill="FFFFFF" w:themeFill="background1"/>
        <w:spacing w:line="240" w:lineRule="auto"/>
        <w:contextualSpacing/>
        <w:rPr>
          <w:szCs w:val="24"/>
        </w:rPr>
      </w:pPr>
    </w:p>
    <w:p w14:paraId="7A8CE882" w14:textId="77777777" w:rsidR="00BF4FF6" w:rsidRPr="00220624" w:rsidRDefault="00BF4FF6" w:rsidP="00A1683E">
      <w:pPr>
        <w:pStyle w:val="a3"/>
        <w:shd w:val="clear" w:color="auto" w:fill="FFFFFF" w:themeFill="background1"/>
        <w:spacing w:line="240" w:lineRule="auto"/>
        <w:contextualSpacing/>
        <w:rPr>
          <w:szCs w:val="24"/>
        </w:rPr>
        <w:sectPr w:rsidR="00BF4FF6" w:rsidRPr="00220624" w:rsidSect="00C81A2A">
          <w:pgSz w:w="11906" w:h="16838" w:code="9"/>
          <w:pgMar w:top="1134" w:right="567" w:bottom="1134" w:left="1134" w:header="720" w:footer="487" w:gutter="0"/>
          <w:cols w:space="720"/>
          <w:docGrid w:linePitch="326"/>
        </w:sectPr>
      </w:pPr>
    </w:p>
    <w:p w14:paraId="0AC0CBD3" w14:textId="275D4E0A" w:rsidR="00BF4FF6" w:rsidRPr="00220624" w:rsidRDefault="00424EB5" w:rsidP="00D43182">
      <w:pPr>
        <w:pStyle w:val="15"/>
        <w:numPr>
          <w:ilvl w:val="0"/>
          <w:numId w:val="0"/>
        </w:numPr>
        <w:shd w:val="clear" w:color="auto" w:fill="FFFFFF" w:themeFill="background1"/>
        <w:spacing w:after="0"/>
        <w:ind w:left="480"/>
        <w:contextualSpacing/>
        <w:rPr>
          <w:b w:val="0"/>
          <w:sz w:val="24"/>
          <w:szCs w:val="24"/>
        </w:rPr>
      </w:pPr>
      <w:bookmarkStart w:id="414" w:name="_Toc89685821"/>
      <w:r w:rsidRPr="00220624">
        <w:rPr>
          <w:b w:val="0"/>
          <w:sz w:val="24"/>
          <w:szCs w:val="24"/>
        </w:rPr>
        <w:t>Раздел  1</w:t>
      </w:r>
      <w:r w:rsidR="004F6E8B" w:rsidRPr="00220624">
        <w:rPr>
          <w:b w:val="0"/>
          <w:sz w:val="24"/>
          <w:szCs w:val="24"/>
        </w:rPr>
        <w:t>5</w:t>
      </w:r>
      <w:r w:rsidRPr="00220624">
        <w:rPr>
          <w:b w:val="0"/>
          <w:sz w:val="24"/>
          <w:szCs w:val="24"/>
        </w:rPr>
        <w:t xml:space="preserve">  Ценовые  </w:t>
      </w:r>
      <w:r w:rsidR="00830893" w:rsidRPr="00220624">
        <w:rPr>
          <w:b w:val="0"/>
          <w:sz w:val="24"/>
          <w:szCs w:val="24"/>
        </w:rPr>
        <w:t>(</w:t>
      </w:r>
      <w:r w:rsidRPr="00220624">
        <w:rPr>
          <w:b w:val="0"/>
          <w:sz w:val="24"/>
          <w:szCs w:val="24"/>
        </w:rPr>
        <w:t>тарифны</w:t>
      </w:r>
      <w:r w:rsidR="00830893" w:rsidRPr="00220624">
        <w:rPr>
          <w:b w:val="0"/>
          <w:sz w:val="24"/>
          <w:szCs w:val="24"/>
        </w:rPr>
        <w:t>)</w:t>
      </w:r>
      <w:r w:rsidR="00BF4FF6" w:rsidRPr="00220624">
        <w:rPr>
          <w:b w:val="0"/>
          <w:sz w:val="24"/>
          <w:szCs w:val="24"/>
        </w:rPr>
        <w:t xml:space="preserve">  последствия</w:t>
      </w:r>
      <w:bookmarkEnd w:id="414"/>
    </w:p>
    <w:p w14:paraId="2158163A" w14:textId="77777777" w:rsidR="00BF4FF6" w:rsidRPr="00220624"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14:paraId="4B5967DE"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По результатам моделирования установлена перспективная цена на тепловую энергию с учетом реализации проектов схемы теплоснабжения, результаты расчета представлены в таблице 15.1.</w:t>
      </w:r>
    </w:p>
    <w:p w14:paraId="3FF27D59" w14:textId="77777777" w:rsidR="00BF4FF6" w:rsidRPr="00220624" w:rsidRDefault="00BF4FF6" w:rsidP="00A1683E">
      <w:pPr>
        <w:pStyle w:val="af3"/>
        <w:shd w:val="clear" w:color="auto" w:fill="FFFFFF" w:themeFill="background1"/>
        <w:spacing w:before="0"/>
        <w:contextualSpacing/>
        <w:rPr>
          <w:b w:val="0"/>
          <w:szCs w:val="24"/>
        </w:rPr>
      </w:pPr>
      <w:r w:rsidRPr="00220624">
        <w:rPr>
          <w:b w:val="0"/>
          <w:szCs w:val="24"/>
        </w:rPr>
        <w:t>Таблица 15.</w:t>
      </w:r>
      <w:r w:rsidRPr="00220624">
        <w:rPr>
          <w:b w:val="0"/>
          <w:noProof/>
          <w:szCs w:val="24"/>
        </w:rPr>
        <w:t>1 -</w:t>
      </w:r>
      <w:r w:rsidR="006C5DCB" w:rsidRPr="00220624">
        <w:rPr>
          <w:b w:val="0"/>
          <w:szCs w:val="24"/>
        </w:rPr>
        <w:t xml:space="preserve"> Результаты оценки ценовых тарифных</w:t>
      </w:r>
      <w:r w:rsidRPr="00220624">
        <w:rPr>
          <w:b w:val="0"/>
          <w:szCs w:val="24"/>
        </w:rPr>
        <w:t xml:space="preserve"> последствий реализации проектов схемы теплоснабжения</w:t>
      </w:r>
    </w:p>
    <w:p w14:paraId="54BFA708" w14:textId="77777777" w:rsidR="00F83171" w:rsidRPr="00220624" w:rsidRDefault="00F83171" w:rsidP="00F83171">
      <w:pPr>
        <w:rPr>
          <w:lang w:eastAsia="ru-RU"/>
        </w:rPr>
      </w:pP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3"/>
        <w:gridCol w:w="4254"/>
        <w:gridCol w:w="661"/>
        <w:gridCol w:w="661"/>
        <w:gridCol w:w="661"/>
        <w:gridCol w:w="661"/>
        <w:gridCol w:w="661"/>
        <w:gridCol w:w="661"/>
        <w:gridCol w:w="661"/>
        <w:gridCol w:w="661"/>
        <w:gridCol w:w="661"/>
        <w:gridCol w:w="661"/>
        <w:gridCol w:w="661"/>
        <w:gridCol w:w="661"/>
        <w:gridCol w:w="661"/>
        <w:gridCol w:w="661"/>
        <w:gridCol w:w="661"/>
        <w:gridCol w:w="661"/>
      </w:tblGrid>
      <w:tr w:rsidR="00F83171" w:rsidRPr="00220624" w14:paraId="135593A4" w14:textId="77777777" w:rsidTr="00F83171">
        <w:trPr>
          <w:trHeight w:val="266"/>
        </w:trPr>
        <w:tc>
          <w:tcPr>
            <w:tcW w:w="116" w:type="pct"/>
            <w:shd w:val="clear" w:color="000000" w:fill="D9D9D9"/>
            <w:vAlign w:val="center"/>
            <w:hideMark/>
          </w:tcPr>
          <w:p w14:paraId="5777C6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 п/п</w:t>
            </w:r>
          </w:p>
        </w:tc>
        <w:tc>
          <w:tcPr>
            <w:tcW w:w="1433" w:type="pct"/>
            <w:shd w:val="clear" w:color="000000" w:fill="D9D9D9"/>
            <w:vAlign w:val="center"/>
            <w:hideMark/>
          </w:tcPr>
          <w:p w14:paraId="290FD2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Наименование организации</w:t>
            </w:r>
          </w:p>
        </w:tc>
        <w:tc>
          <w:tcPr>
            <w:tcW w:w="216" w:type="pct"/>
            <w:shd w:val="clear" w:color="000000" w:fill="D9D9D9"/>
            <w:vAlign w:val="center"/>
            <w:hideMark/>
          </w:tcPr>
          <w:p w14:paraId="5EFF8E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2019</w:t>
            </w:r>
          </w:p>
        </w:tc>
        <w:tc>
          <w:tcPr>
            <w:tcW w:w="216" w:type="pct"/>
            <w:shd w:val="clear" w:color="000000" w:fill="D9D9D9"/>
            <w:vAlign w:val="center"/>
            <w:hideMark/>
          </w:tcPr>
          <w:p w14:paraId="0D1CB2E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2020</w:t>
            </w:r>
          </w:p>
        </w:tc>
        <w:tc>
          <w:tcPr>
            <w:tcW w:w="216" w:type="pct"/>
            <w:shd w:val="clear" w:color="000000" w:fill="D9D9D9"/>
            <w:vAlign w:val="center"/>
            <w:hideMark/>
          </w:tcPr>
          <w:p w14:paraId="21076C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2021</w:t>
            </w:r>
          </w:p>
        </w:tc>
        <w:tc>
          <w:tcPr>
            <w:tcW w:w="216" w:type="pct"/>
            <w:shd w:val="clear" w:color="000000" w:fill="D9D9D9"/>
            <w:vAlign w:val="center"/>
            <w:hideMark/>
          </w:tcPr>
          <w:p w14:paraId="34D79A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2022</w:t>
            </w:r>
          </w:p>
        </w:tc>
        <w:tc>
          <w:tcPr>
            <w:tcW w:w="216" w:type="pct"/>
            <w:shd w:val="clear" w:color="000000" w:fill="D9D9D9"/>
            <w:vAlign w:val="center"/>
            <w:hideMark/>
          </w:tcPr>
          <w:p w14:paraId="4E4048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2023</w:t>
            </w:r>
          </w:p>
        </w:tc>
        <w:tc>
          <w:tcPr>
            <w:tcW w:w="216" w:type="pct"/>
            <w:shd w:val="clear" w:color="000000" w:fill="D9D9D9"/>
            <w:vAlign w:val="center"/>
            <w:hideMark/>
          </w:tcPr>
          <w:p w14:paraId="133549B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2024</w:t>
            </w:r>
          </w:p>
        </w:tc>
        <w:tc>
          <w:tcPr>
            <w:tcW w:w="216" w:type="pct"/>
            <w:shd w:val="clear" w:color="000000" w:fill="D9D9D9"/>
            <w:vAlign w:val="center"/>
            <w:hideMark/>
          </w:tcPr>
          <w:p w14:paraId="7E5903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2025</w:t>
            </w:r>
          </w:p>
        </w:tc>
        <w:tc>
          <w:tcPr>
            <w:tcW w:w="216" w:type="pct"/>
            <w:shd w:val="clear" w:color="000000" w:fill="D9D9D9"/>
            <w:vAlign w:val="center"/>
            <w:hideMark/>
          </w:tcPr>
          <w:p w14:paraId="37D934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2026</w:t>
            </w:r>
          </w:p>
        </w:tc>
        <w:tc>
          <w:tcPr>
            <w:tcW w:w="216" w:type="pct"/>
            <w:shd w:val="clear" w:color="000000" w:fill="D9D9D9"/>
            <w:vAlign w:val="center"/>
            <w:hideMark/>
          </w:tcPr>
          <w:p w14:paraId="22AD7E8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2027</w:t>
            </w:r>
          </w:p>
        </w:tc>
        <w:tc>
          <w:tcPr>
            <w:tcW w:w="216" w:type="pct"/>
            <w:shd w:val="clear" w:color="000000" w:fill="D9D9D9"/>
            <w:vAlign w:val="center"/>
            <w:hideMark/>
          </w:tcPr>
          <w:p w14:paraId="74DCE6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2028</w:t>
            </w:r>
          </w:p>
        </w:tc>
        <w:tc>
          <w:tcPr>
            <w:tcW w:w="216" w:type="pct"/>
            <w:shd w:val="clear" w:color="000000" w:fill="D9D9D9"/>
            <w:vAlign w:val="center"/>
            <w:hideMark/>
          </w:tcPr>
          <w:p w14:paraId="597634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2029</w:t>
            </w:r>
          </w:p>
        </w:tc>
        <w:tc>
          <w:tcPr>
            <w:tcW w:w="216" w:type="pct"/>
            <w:shd w:val="clear" w:color="000000" w:fill="D9D9D9"/>
            <w:vAlign w:val="center"/>
            <w:hideMark/>
          </w:tcPr>
          <w:p w14:paraId="26C7B2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2030</w:t>
            </w:r>
          </w:p>
        </w:tc>
        <w:tc>
          <w:tcPr>
            <w:tcW w:w="216" w:type="pct"/>
            <w:shd w:val="clear" w:color="000000" w:fill="D9D9D9"/>
            <w:vAlign w:val="center"/>
            <w:hideMark/>
          </w:tcPr>
          <w:p w14:paraId="561375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2031</w:t>
            </w:r>
          </w:p>
        </w:tc>
        <w:tc>
          <w:tcPr>
            <w:tcW w:w="216" w:type="pct"/>
            <w:shd w:val="clear" w:color="000000" w:fill="D9D9D9"/>
            <w:vAlign w:val="center"/>
            <w:hideMark/>
          </w:tcPr>
          <w:p w14:paraId="4382364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2032</w:t>
            </w:r>
          </w:p>
        </w:tc>
        <w:tc>
          <w:tcPr>
            <w:tcW w:w="216" w:type="pct"/>
            <w:shd w:val="clear" w:color="000000" w:fill="D9D9D9"/>
            <w:vAlign w:val="center"/>
            <w:hideMark/>
          </w:tcPr>
          <w:p w14:paraId="756A1F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2033</w:t>
            </w:r>
          </w:p>
        </w:tc>
        <w:tc>
          <w:tcPr>
            <w:tcW w:w="216" w:type="pct"/>
            <w:shd w:val="clear" w:color="000000" w:fill="D9D9D9"/>
            <w:vAlign w:val="center"/>
            <w:hideMark/>
          </w:tcPr>
          <w:p w14:paraId="034F46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2034</w:t>
            </w:r>
          </w:p>
        </w:tc>
      </w:tr>
      <w:tr w:rsidR="00F83171" w:rsidRPr="00220624" w14:paraId="21938023" w14:textId="77777777" w:rsidTr="00F83171">
        <w:trPr>
          <w:trHeight w:val="266"/>
        </w:trPr>
        <w:tc>
          <w:tcPr>
            <w:tcW w:w="116" w:type="pct"/>
            <w:shd w:val="clear" w:color="auto" w:fill="auto"/>
            <w:vAlign w:val="center"/>
            <w:hideMark/>
          </w:tcPr>
          <w:p w14:paraId="550DA5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w:t>
            </w:r>
          </w:p>
        </w:tc>
        <w:tc>
          <w:tcPr>
            <w:tcW w:w="1433" w:type="pct"/>
            <w:shd w:val="clear" w:color="auto" w:fill="auto"/>
            <w:noWrap/>
            <w:vAlign w:val="center"/>
            <w:hideMark/>
          </w:tcPr>
          <w:p w14:paraId="0790A6A3" w14:textId="77777777" w:rsidR="00BF4FF6" w:rsidRPr="00220624" w:rsidRDefault="006C5DCB"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УП Мегионтеплосеть</w:t>
            </w:r>
          </w:p>
        </w:tc>
        <w:tc>
          <w:tcPr>
            <w:tcW w:w="216" w:type="pct"/>
            <w:shd w:val="clear" w:color="auto" w:fill="auto"/>
            <w:noWrap/>
            <w:vAlign w:val="center"/>
            <w:hideMark/>
          </w:tcPr>
          <w:p w14:paraId="535572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1170,5</w:t>
            </w:r>
          </w:p>
        </w:tc>
        <w:tc>
          <w:tcPr>
            <w:tcW w:w="216" w:type="pct"/>
            <w:shd w:val="clear" w:color="auto" w:fill="auto"/>
            <w:noWrap/>
            <w:vAlign w:val="center"/>
            <w:hideMark/>
          </w:tcPr>
          <w:p w14:paraId="101F86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1247,0</w:t>
            </w:r>
          </w:p>
        </w:tc>
        <w:tc>
          <w:tcPr>
            <w:tcW w:w="216" w:type="pct"/>
            <w:shd w:val="clear" w:color="auto" w:fill="auto"/>
            <w:noWrap/>
            <w:vAlign w:val="center"/>
            <w:hideMark/>
          </w:tcPr>
          <w:p w14:paraId="248A78F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1280,2</w:t>
            </w:r>
          </w:p>
        </w:tc>
        <w:tc>
          <w:tcPr>
            <w:tcW w:w="216" w:type="pct"/>
            <w:shd w:val="clear" w:color="auto" w:fill="auto"/>
            <w:noWrap/>
            <w:vAlign w:val="center"/>
            <w:hideMark/>
          </w:tcPr>
          <w:p w14:paraId="6F4E980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1314,3</w:t>
            </w:r>
          </w:p>
        </w:tc>
        <w:tc>
          <w:tcPr>
            <w:tcW w:w="216" w:type="pct"/>
            <w:shd w:val="clear" w:color="auto" w:fill="auto"/>
            <w:noWrap/>
            <w:vAlign w:val="center"/>
            <w:hideMark/>
          </w:tcPr>
          <w:p w14:paraId="352A52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1349,3</w:t>
            </w:r>
          </w:p>
        </w:tc>
        <w:tc>
          <w:tcPr>
            <w:tcW w:w="216" w:type="pct"/>
            <w:shd w:val="clear" w:color="auto" w:fill="auto"/>
            <w:noWrap/>
            <w:vAlign w:val="center"/>
            <w:hideMark/>
          </w:tcPr>
          <w:p w14:paraId="339D87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1385,4</w:t>
            </w:r>
          </w:p>
        </w:tc>
        <w:tc>
          <w:tcPr>
            <w:tcW w:w="216" w:type="pct"/>
            <w:shd w:val="clear" w:color="auto" w:fill="auto"/>
            <w:noWrap/>
            <w:vAlign w:val="center"/>
            <w:hideMark/>
          </w:tcPr>
          <w:p w14:paraId="3D730F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1422,6</w:t>
            </w:r>
          </w:p>
        </w:tc>
        <w:tc>
          <w:tcPr>
            <w:tcW w:w="216" w:type="pct"/>
            <w:shd w:val="clear" w:color="auto" w:fill="auto"/>
            <w:noWrap/>
            <w:vAlign w:val="center"/>
            <w:hideMark/>
          </w:tcPr>
          <w:p w14:paraId="022FC4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1461,0</w:t>
            </w:r>
          </w:p>
        </w:tc>
        <w:tc>
          <w:tcPr>
            <w:tcW w:w="216" w:type="pct"/>
            <w:shd w:val="clear" w:color="auto" w:fill="auto"/>
            <w:noWrap/>
            <w:vAlign w:val="center"/>
            <w:hideMark/>
          </w:tcPr>
          <w:p w14:paraId="7D9883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1500,5</w:t>
            </w:r>
          </w:p>
        </w:tc>
        <w:tc>
          <w:tcPr>
            <w:tcW w:w="216" w:type="pct"/>
            <w:shd w:val="clear" w:color="auto" w:fill="auto"/>
            <w:noWrap/>
            <w:vAlign w:val="center"/>
            <w:hideMark/>
          </w:tcPr>
          <w:p w14:paraId="5EE772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1541,2</w:t>
            </w:r>
          </w:p>
        </w:tc>
        <w:tc>
          <w:tcPr>
            <w:tcW w:w="216" w:type="pct"/>
            <w:shd w:val="clear" w:color="auto" w:fill="auto"/>
            <w:noWrap/>
            <w:vAlign w:val="center"/>
            <w:hideMark/>
          </w:tcPr>
          <w:p w14:paraId="7012D4A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1583,2</w:t>
            </w:r>
          </w:p>
        </w:tc>
        <w:tc>
          <w:tcPr>
            <w:tcW w:w="216" w:type="pct"/>
            <w:shd w:val="clear" w:color="auto" w:fill="auto"/>
            <w:noWrap/>
            <w:vAlign w:val="center"/>
            <w:hideMark/>
          </w:tcPr>
          <w:p w14:paraId="1D75C5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1626,4</w:t>
            </w:r>
          </w:p>
        </w:tc>
        <w:tc>
          <w:tcPr>
            <w:tcW w:w="216" w:type="pct"/>
            <w:shd w:val="clear" w:color="auto" w:fill="auto"/>
            <w:noWrap/>
            <w:vAlign w:val="center"/>
            <w:hideMark/>
          </w:tcPr>
          <w:p w14:paraId="4A273C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1670,9</w:t>
            </w:r>
          </w:p>
        </w:tc>
        <w:tc>
          <w:tcPr>
            <w:tcW w:w="216" w:type="pct"/>
            <w:shd w:val="clear" w:color="auto" w:fill="auto"/>
            <w:noWrap/>
            <w:vAlign w:val="center"/>
            <w:hideMark/>
          </w:tcPr>
          <w:p w14:paraId="5E4FD65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1716,8</w:t>
            </w:r>
          </w:p>
        </w:tc>
        <w:tc>
          <w:tcPr>
            <w:tcW w:w="216" w:type="pct"/>
            <w:shd w:val="clear" w:color="auto" w:fill="auto"/>
            <w:noWrap/>
            <w:vAlign w:val="center"/>
            <w:hideMark/>
          </w:tcPr>
          <w:p w14:paraId="37DEE6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1764,1</w:t>
            </w:r>
          </w:p>
        </w:tc>
        <w:tc>
          <w:tcPr>
            <w:tcW w:w="216" w:type="pct"/>
            <w:shd w:val="clear" w:color="auto" w:fill="auto"/>
            <w:noWrap/>
            <w:vAlign w:val="center"/>
            <w:hideMark/>
          </w:tcPr>
          <w:p w14:paraId="7D4A2C5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1812,8</w:t>
            </w:r>
          </w:p>
        </w:tc>
      </w:tr>
      <w:tr w:rsidR="00F83171" w:rsidRPr="00220624" w14:paraId="70175EFE" w14:textId="77777777" w:rsidTr="00F83171">
        <w:trPr>
          <w:trHeight w:val="266"/>
        </w:trPr>
        <w:tc>
          <w:tcPr>
            <w:tcW w:w="116" w:type="pct"/>
            <w:shd w:val="clear" w:color="auto" w:fill="auto"/>
            <w:vAlign w:val="center"/>
            <w:hideMark/>
          </w:tcPr>
          <w:p w14:paraId="32A78E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w:t>
            </w:r>
          </w:p>
        </w:tc>
        <w:tc>
          <w:tcPr>
            <w:tcW w:w="1433" w:type="pct"/>
            <w:shd w:val="clear" w:color="auto" w:fill="auto"/>
            <w:noWrap/>
            <w:vAlign w:val="center"/>
            <w:hideMark/>
          </w:tcPr>
          <w:p w14:paraId="6118E254" w14:textId="77777777" w:rsidR="00BF4FF6" w:rsidRPr="00220624" w:rsidRDefault="006C5DCB"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АО Негуснефт</w:t>
            </w:r>
          </w:p>
        </w:tc>
        <w:tc>
          <w:tcPr>
            <w:tcW w:w="216" w:type="pct"/>
            <w:shd w:val="clear" w:color="auto" w:fill="auto"/>
            <w:noWrap/>
            <w:vAlign w:val="center"/>
            <w:hideMark/>
          </w:tcPr>
          <w:p w14:paraId="12AF90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1256,4</w:t>
            </w:r>
          </w:p>
        </w:tc>
        <w:tc>
          <w:tcPr>
            <w:tcW w:w="216" w:type="pct"/>
            <w:shd w:val="clear" w:color="auto" w:fill="auto"/>
            <w:noWrap/>
            <w:vAlign w:val="center"/>
            <w:hideMark/>
          </w:tcPr>
          <w:p w14:paraId="7452CB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1079,4</w:t>
            </w:r>
          </w:p>
        </w:tc>
        <w:tc>
          <w:tcPr>
            <w:tcW w:w="216" w:type="pct"/>
            <w:shd w:val="clear" w:color="auto" w:fill="auto"/>
            <w:noWrap/>
            <w:vAlign w:val="center"/>
            <w:hideMark/>
          </w:tcPr>
          <w:p w14:paraId="2759EFE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1105,2</w:t>
            </w:r>
          </w:p>
        </w:tc>
        <w:tc>
          <w:tcPr>
            <w:tcW w:w="216" w:type="pct"/>
            <w:shd w:val="clear" w:color="auto" w:fill="auto"/>
            <w:noWrap/>
            <w:vAlign w:val="center"/>
            <w:hideMark/>
          </w:tcPr>
          <w:p w14:paraId="4055F8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1131,6</w:t>
            </w:r>
          </w:p>
        </w:tc>
        <w:tc>
          <w:tcPr>
            <w:tcW w:w="216" w:type="pct"/>
            <w:shd w:val="clear" w:color="auto" w:fill="auto"/>
            <w:noWrap/>
            <w:vAlign w:val="center"/>
            <w:hideMark/>
          </w:tcPr>
          <w:p w14:paraId="3D3A199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1158,6</w:t>
            </w:r>
          </w:p>
        </w:tc>
        <w:tc>
          <w:tcPr>
            <w:tcW w:w="216" w:type="pct"/>
            <w:shd w:val="clear" w:color="auto" w:fill="auto"/>
            <w:noWrap/>
            <w:vAlign w:val="center"/>
            <w:hideMark/>
          </w:tcPr>
          <w:p w14:paraId="78F4C31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1186,6</w:t>
            </w:r>
          </w:p>
        </w:tc>
        <w:tc>
          <w:tcPr>
            <w:tcW w:w="216" w:type="pct"/>
            <w:shd w:val="clear" w:color="auto" w:fill="auto"/>
            <w:noWrap/>
            <w:vAlign w:val="center"/>
            <w:hideMark/>
          </w:tcPr>
          <w:p w14:paraId="60ED58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1215,4</w:t>
            </w:r>
          </w:p>
        </w:tc>
        <w:tc>
          <w:tcPr>
            <w:tcW w:w="216" w:type="pct"/>
            <w:shd w:val="clear" w:color="auto" w:fill="auto"/>
            <w:noWrap/>
            <w:vAlign w:val="center"/>
            <w:hideMark/>
          </w:tcPr>
          <w:p w14:paraId="0C6D8AA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1245,1</w:t>
            </w:r>
          </w:p>
        </w:tc>
        <w:tc>
          <w:tcPr>
            <w:tcW w:w="216" w:type="pct"/>
            <w:shd w:val="clear" w:color="auto" w:fill="auto"/>
            <w:noWrap/>
            <w:vAlign w:val="center"/>
            <w:hideMark/>
          </w:tcPr>
          <w:p w14:paraId="616C05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1275,8</w:t>
            </w:r>
          </w:p>
        </w:tc>
        <w:tc>
          <w:tcPr>
            <w:tcW w:w="216" w:type="pct"/>
            <w:shd w:val="clear" w:color="auto" w:fill="auto"/>
            <w:noWrap/>
            <w:vAlign w:val="center"/>
            <w:hideMark/>
          </w:tcPr>
          <w:p w14:paraId="080F5C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1307,3</w:t>
            </w:r>
          </w:p>
        </w:tc>
        <w:tc>
          <w:tcPr>
            <w:tcW w:w="216" w:type="pct"/>
            <w:shd w:val="clear" w:color="auto" w:fill="auto"/>
            <w:noWrap/>
            <w:vAlign w:val="center"/>
            <w:hideMark/>
          </w:tcPr>
          <w:p w14:paraId="504EFE9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1339,8</w:t>
            </w:r>
          </w:p>
        </w:tc>
        <w:tc>
          <w:tcPr>
            <w:tcW w:w="216" w:type="pct"/>
            <w:shd w:val="clear" w:color="auto" w:fill="auto"/>
            <w:noWrap/>
            <w:vAlign w:val="center"/>
            <w:hideMark/>
          </w:tcPr>
          <w:p w14:paraId="018A9A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1373,3</w:t>
            </w:r>
          </w:p>
        </w:tc>
        <w:tc>
          <w:tcPr>
            <w:tcW w:w="216" w:type="pct"/>
            <w:shd w:val="clear" w:color="auto" w:fill="auto"/>
            <w:noWrap/>
            <w:vAlign w:val="center"/>
            <w:hideMark/>
          </w:tcPr>
          <w:p w14:paraId="3D5946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1407,8</w:t>
            </w:r>
          </w:p>
        </w:tc>
        <w:tc>
          <w:tcPr>
            <w:tcW w:w="216" w:type="pct"/>
            <w:shd w:val="clear" w:color="auto" w:fill="auto"/>
            <w:noWrap/>
            <w:vAlign w:val="center"/>
            <w:hideMark/>
          </w:tcPr>
          <w:p w14:paraId="24E91C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1443,3</w:t>
            </w:r>
          </w:p>
        </w:tc>
        <w:tc>
          <w:tcPr>
            <w:tcW w:w="216" w:type="pct"/>
            <w:shd w:val="clear" w:color="auto" w:fill="auto"/>
            <w:noWrap/>
            <w:vAlign w:val="center"/>
            <w:hideMark/>
          </w:tcPr>
          <w:p w14:paraId="1DFE283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1479,9</w:t>
            </w:r>
          </w:p>
        </w:tc>
        <w:tc>
          <w:tcPr>
            <w:tcW w:w="216" w:type="pct"/>
            <w:shd w:val="clear" w:color="auto" w:fill="auto"/>
            <w:noWrap/>
            <w:vAlign w:val="center"/>
            <w:hideMark/>
          </w:tcPr>
          <w:p w14:paraId="3A587F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1517,7</w:t>
            </w:r>
          </w:p>
        </w:tc>
      </w:tr>
      <w:tr w:rsidR="00F83171" w:rsidRPr="00220624" w14:paraId="1F313FB4" w14:textId="77777777" w:rsidTr="00F83171">
        <w:trPr>
          <w:trHeight w:val="266"/>
        </w:trPr>
        <w:tc>
          <w:tcPr>
            <w:tcW w:w="116" w:type="pct"/>
            <w:shd w:val="clear" w:color="auto" w:fill="auto"/>
            <w:vAlign w:val="center"/>
            <w:hideMark/>
          </w:tcPr>
          <w:p w14:paraId="4BA429D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3</w:t>
            </w:r>
          </w:p>
        </w:tc>
        <w:tc>
          <w:tcPr>
            <w:tcW w:w="1433" w:type="pct"/>
            <w:shd w:val="clear" w:color="auto" w:fill="auto"/>
            <w:noWrap/>
            <w:vAlign w:val="center"/>
            <w:hideMark/>
          </w:tcPr>
          <w:p w14:paraId="73E4EDFF" w14:textId="77777777" w:rsidR="00BF4FF6" w:rsidRPr="00220624" w:rsidRDefault="006C5DCB"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xml:space="preserve">ООО </w:t>
            </w:r>
            <w:r w:rsidR="00BF4FF6" w:rsidRPr="00220624">
              <w:rPr>
                <w:rFonts w:ascii="Times New Roman" w:hAnsi="Times New Roman" w:cs="Times New Roman"/>
                <w:color w:val="000000"/>
              </w:rPr>
              <w:t>Про</w:t>
            </w:r>
            <w:r w:rsidRPr="00220624">
              <w:rPr>
                <w:rFonts w:ascii="Times New Roman" w:hAnsi="Times New Roman" w:cs="Times New Roman"/>
                <w:color w:val="000000"/>
              </w:rPr>
              <w:t>изводственно-бытовое управление</w:t>
            </w:r>
          </w:p>
        </w:tc>
        <w:tc>
          <w:tcPr>
            <w:tcW w:w="216" w:type="pct"/>
            <w:shd w:val="clear" w:color="auto" w:fill="auto"/>
            <w:noWrap/>
            <w:vAlign w:val="center"/>
            <w:hideMark/>
          </w:tcPr>
          <w:p w14:paraId="308B3CE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978,8</w:t>
            </w:r>
          </w:p>
        </w:tc>
        <w:tc>
          <w:tcPr>
            <w:tcW w:w="216" w:type="pct"/>
            <w:shd w:val="clear" w:color="auto" w:fill="auto"/>
            <w:noWrap/>
            <w:vAlign w:val="center"/>
            <w:hideMark/>
          </w:tcPr>
          <w:p w14:paraId="68AB7D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1009,5</w:t>
            </w:r>
          </w:p>
        </w:tc>
        <w:tc>
          <w:tcPr>
            <w:tcW w:w="216" w:type="pct"/>
            <w:shd w:val="clear" w:color="auto" w:fill="auto"/>
            <w:noWrap/>
            <w:vAlign w:val="center"/>
            <w:hideMark/>
          </w:tcPr>
          <w:p w14:paraId="1600111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1023,1</w:t>
            </w:r>
          </w:p>
        </w:tc>
        <w:tc>
          <w:tcPr>
            <w:tcW w:w="216" w:type="pct"/>
            <w:shd w:val="clear" w:color="auto" w:fill="auto"/>
            <w:noWrap/>
            <w:vAlign w:val="center"/>
            <w:hideMark/>
          </w:tcPr>
          <w:p w14:paraId="1B9C53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1063,0</w:t>
            </w:r>
          </w:p>
        </w:tc>
        <w:tc>
          <w:tcPr>
            <w:tcW w:w="216" w:type="pct"/>
            <w:shd w:val="clear" w:color="auto" w:fill="auto"/>
            <w:noWrap/>
            <w:vAlign w:val="center"/>
            <w:hideMark/>
          </w:tcPr>
          <w:p w14:paraId="5733C6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1103,2</w:t>
            </w:r>
          </w:p>
        </w:tc>
        <w:tc>
          <w:tcPr>
            <w:tcW w:w="216" w:type="pct"/>
            <w:shd w:val="clear" w:color="auto" w:fill="auto"/>
            <w:noWrap/>
            <w:vAlign w:val="center"/>
            <w:hideMark/>
          </w:tcPr>
          <w:p w14:paraId="784A52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1043,8</w:t>
            </w:r>
          </w:p>
        </w:tc>
        <w:tc>
          <w:tcPr>
            <w:tcW w:w="216" w:type="pct"/>
            <w:shd w:val="clear" w:color="auto" w:fill="auto"/>
            <w:noWrap/>
            <w:vAlign w:val="center"/>
            <w:hideMark/>
          </w:tcPr>
          <w:p w14:paraId="564A22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1074,9</w:t>
            </w:r>
          </w:p>
        </w:tc>
        <w:tc>
          <w:tcPr>
            <w:tcW w:w="216" w:type="pct"/>
            <w:shd w:val="clear" w:color="auto" w:fill="auto"/>
            <w:noWrap/>
            <w:vAlign w:val="center"/>
            <w:hideMark/>
          </w:tcPr>
          <w:p w14:paraId="752CAD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1107,0</w:t>
            </w:r>
          </w:p>
        </w:tc>
        <w:tc>
          <w:tcPr>
            <w:tcW w:w="216" w:type="pct"/>
            <w:shd w:val="clear" w:color="auto" w:fill="auto"/>
            <w:noWrap/>
            <w:vAlign w:val="center"/>
            <w:hideMark/>
          </w:tcPr>
          <w:p w14:paraId="4E1A61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1140,0</w:t>
            </w:r>
          </w:p>
        </w:tc>
        <w:tc>
          <w:tcPr>
            <w:tcW w:w="216" w:type="pct"/>
            <w:shd w:val="clear" w:color="auto" w:fill="auto"/>
            <w:noWrap/>
            <w:vAlign w:val="center"/>
            <w:hideMark/>
          </w:tcPr>
          <w:p w14:paraId="651683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1174,0</w:t>
            </w:r>
          </w:p>
        </w:tc>
        <w:tc>
          <w:tcPr>
            <w:tcW w:w="216" w:type="pct"/>
            <w:shd w:val="clear" w:color="auto" w:fill="auto"/>
            <w:noWrap/>
            <w:vAlign w:val="center"/>
            <w:hideMark/>
          </w:tcPr>
          <w:p w14:paraId="2BCF219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1209,1</w:t>
            </w:r>
          </w:p>
        </w:tc>
        <w:tc>
          <w:tcPr>
            <w:tcW w:w="216" w:type="pct"/>
            <w:shd w:val="clear" w:color="auto" w:fill="auto"/>
            <w:noWrap/>
            <w:vAlign w:val="center"/>
            <w:hideMark/>
          </w:tcPr>
          <w:p w14:paraId="444779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1245,2</w:t>
            </w:r>
          </w:p>
        </w:tc>
        <w:tc>
          <w:tcPr>
            <w:tcW w:w="216" w:type="pct"/>
            <w:shd w:val="clear" w:color="auto" w:fill="auto"/>
            <w:noWrap/>
            <w:vAlign w:val="center"/>
            <w:hideMark/>
          </w:tcPr>
          <w:p w14:paraId="05142F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1282,3</w:t>
            </w:r>
          </w:p>
        </w:tc>
        <w:tc>
          <w:tcPr>
            <w:tcW w:w="216" w:type="pct"/>
            <w:shd w:val="clear" w:color="auto" w:fill="auto"/>
            <w:noWrap/>
            <w:vAlign w:val="center"/>
            <w:hideMark/>
          </w:tcPr>
          <w:p w14:paraId="7278B8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1320,6</w:t>
            </w:r>
          </w:p>
        </w:tc>
        <w:tc>
          <w:tcPr>
            <w:tcW w:w="216" w:type="pct"/>
            <w:shd w:val="clear" w:color="auto" w:fill="auto"/>
            <w:noWrap/>
            <w:vAlign w:val="center"/>
            <w:hideMark/>
          </w:tcPr>
          <w:p w14:paraId="1C4292B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1360,0</w:t>
            </w:r>
          </w:p>
        </w:tc>
        <w:tc>
          <w:tcPr>
            <w:tcW w:w="216" w:type="pct"/>
            <w:shd w:val="clear" w:color="auto" w:fill="auto"/>
            <w:noWrap/>
            <w:vAlign w:val="center"/>
            <w:hideMark/>
          </w:tcPr>
          <w:p w14:paraId="4102B0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1400,6</w:t>
            </w:r>
          </w:p>
        </w:tc>
      </w:tr>
      <w:tr w:rsidR="00F83171" w:rsidRPr="00220624" w14:paraId="76DD5ABF" w14:textId="77777777" w:rsidTr="00F83171">
        <w:trPr>
          <w:trHeight w:val="266"/>
        </w:trPr>
        <w:tc>
          <w:tcPr>
            <w:tcW w:w="116" w:type="pct"/>
            <w:shd w:val="clear" w:color="auto" w:fill="auto"/>
            <w:vAlign w:val="center"/>
            <w:hideMark/>
          </w:tcPr>
          <w:p w14:paraId="3F65A0C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4</w:t>
            </w:r>
          </w:p>
        </w:tc>
        <w:tc>
          <w:tcPr>
            <w:tcW w:w="1433" w:type="pct"/>
            <w:shd w:val="clear" w:color="auto" w:fill="auto"/>
            <w:noWrap/>
            <w:vAlign w:val="center"/>
            <w:hideMark/>
          </w:tcPr>
          <w:p w14:paraId="38D6AC18" w14:textId="77777777" w:rsidR="00BF4FF6" w:rsidRPr="00220624" w:rsidRDefault="006C5DCB"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ООО РОСНА</w:t>
            </w:r>
          </w:p>
        </w:tc>
        <w:tc>
          <w:tcPr>
            <w:tcW w:w="216" w:type="pct"/>
            <w:shd w:val="clear" w:color="auto" w:fill="auto"/>
            <w:noWrap/>
            <w:vAlign w:val="center"/>
            <w:hideMark/>
          </w:tcPr>
          <w:p w14:paraId="1E94E3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1314,1</w:t>
            </w:r>
          </w:p>
        </w:tc>
        <w:tc>
          <w:tcPr>
            <w:tcW w:w="216" w:type="pct"/>
            <w:shd w:val="clear" w:color="auto" w:fill="auto"/>
            <w:noWrap/>
            <w:vAlign w:val="center"/>
            <w:hideMark/>
          </w:tcPr>
          <w:p w14:paraId="50E748C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1108,9</w:t>
            </w:r>
          </w:p>
        </w:tc>
        <w:tc>
          <w:tcPr>
            <w:tcW w:w="216" w:type="pct"/>
            <w:shd w:val="clear" w:color="auto" w:fill="auto"/>
            <w:noWrap/>
            <w:vAlign w:val="center"/>
            <w:hideMark/>
          </w:tcPr>
          <w:p w14:paraId="53DF365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1142,7</w:t>
            </w:r>
          </w:p>
        </w:tc>
        <w:tc>
          <w:tcPr>
            <w:tcW w:w="216" w:type="pct"/>
            <w:shd w:val="clear" w:color="auto" w:fill="auto"/>
            <w:noWrap/>
            <w:vAlign w:val="center"/>
            <w:hideMark/>
          </w:tcPr>
          <w:p w14:paraId="35343E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1177,3</w:t>
            </w:r>
          </w:p>
        </w:tc>
        <w:tc>
          <w:tcPr>
            <w:tcW w:w="216" w:type="pct"/>
            <w:shd w:val="clear" w:color="auto" w:fill="auto"/>
            <w:noWrap/>
            <w:vAlign w:val="center"/>
            <w:hideMark/>
          </w:tcPr>
          <w:p w14:paraId="304A17D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1212,9</w:t>
            </w:r>
          </w:p>
        </w:tc>
        <w:tc>
          <w:tcPr>
            <w:tcW w:w="216" w:type="pct"/>
            <w:shd w:val="clear" w:color="auto" w:fill="auto"/>
            <w:noWrap/>
            <w:vAlign w:val="center"/>
            <w:hideMark/>
          </w:tcPr>
          <w:p w14:paraId="258125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1249,7</w:t>
            </w:r>
          </w:p>
        </w:tc>
        <w:tc>
          <w:tcPr>
            <w:tcW w:w="216" w:type="pct"/>
            <w:shd w:val="clear" w:color="auto" w:fill="auto"/>
            <w:noWrap/>
            <w:vAlign w:val="center"/>
            <w:hideMark/>
          </w:tcPr>
          <w:p w14:paraId="667E6D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1287,6</w:t>
            </w:r>
          </w:p>
        </w:tc>
        <w:tc>
          <w:tcPr>
            <w:tcW w:w="216" w:type="pct"/>
            <w:shd w:val="clear" w:color="auto" w:fill="auto"/>
            <w:noWrap/>
            <w:vAlign w:val="center"/>
            <w:hideMark/>
          </w:tcPr>
          <w:p w14:paraId="1B35E7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1326,7</w:t>
            </w:r>
          </w:p>
        </w:tc>
        <w:tc>
          <w:tcPr>
            <w:tcW w:w="216" w:type="pct"/>
            <w:shd w:val="clear" w:color="auto" w:fill="auto"/>
            <w:noWrap/>
            <w:vAlign w:val="center"/>
            <w:hideMark/>
          </w:tcPr>
          <w:p w14:paraId="7DFF9A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1366,9</w:t>
            </w:r>
          </w:p>
        </w:tc>
        <w:tc>
          <w:tcPr>
            <w:tcW w:w="216" w:type="pct"/>
            <w:shd w:val="clear" w:color="auto" w:fill="auto"/>
            <w:noWrap/>
            <w:vAlign w:val="center"/>
            <w:hideMark/>
          </w:tcPr>
          <w:p w14:paraId="51CE82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1408,4</w:t>
            </w:r>
          </w:p>
        </w:tc>
        <w:tc>
          <w:tcPr>
            <w:tcW w:w="216" w:type="pct"/>
            <w:shd w:val="clear" w:color="auto" w:fill="auto"/>
            <w:noWrap/>
            <w:vAlign w:val="center"/>
            <w:hideMark/>
          </w:tcPr>
          <w:p w14:paraId="7A636B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1451,2</w:t>
            </w:r>
          </w:p>
        </w:tc>
        <w:tc>
          <w:tcPr>
            <w:tcW w:w="216" w:type="pct"/>
            <w:shd w:val="clear" w:color="auto" w:fill="auto"/>
            <w:noWrap/>
            <w:vAlign w:val="center"/>
            <w:hideMark/>
          </w:tcPr>
          <w:p w14:paraId="5328B7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1495,2</w:t>
            </w:r>
          </w:p>
        </w:tc>
        <w:tc>
          <w:tcPr>
            <w:tcW w:w="216" w:type="pct"/>
            <w:shd w:val="clear" w:color="auto" w:fill="auto"/>
            <w:noWrap/>
            <w:vAlign w:val="center"/>
            <w:hideMark/>
          </w:tcPr>
          <w:p w14:paraId="5C202F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1540,7</w:t>
            </w:r>
          </w:p>
        </w:tc>
        <w:tc>
          <w:tcPr>
            <w:tcW w:w="216" w:type="pct"/>
            <w:shd w:val="clear" w:color="auto" w:fill="auto"/>
            <w:noWrap/>
            <w:vAlign w:val="center"/>
            <w:hideMark/>
          </w:tcPr>
          <w:p w14:paraId="59D5CC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1587,5</w:t>
            </w:r>
          </w:p>
        </w:tc>
        <w:tc>
          <w:tcPr>
            <w:tcW w:w="216" w:type="pct"/>
            <w:shd w:val="clear" w:color="auto" w:fill="auto"/>
            <w:noWrap/>
            <w:vAlign w:val="center"/>
            <w:hideMark/>
          </w:tcPr>
          <w:p w14:paraId="7A0956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1635,7</w:t>
            </w:r>
          </w:p>
        </w:tc>
        <w:tc>
          <w:tcPr>
            <w:tcW w:w="216" w:type="pct"/>
            <w:shd w:val="clear" w:color="auto" w:fill="auto"/>
            <w:noWrap/>
            <w:vAlign w:val="center"/>
            <w:hideMark/>
          </w:tcPr>
          <w:p w14:paraId="53441B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1685,4</w:t>
            </w:r>
          </w:p>
        </w:tc>
      </w:tr>
    </w:tbl>
    <w:p w14:paraId="24EF4108" w14:textId="77777777" w:rsidR="00BF4FF6" w:rsidRPr="00220624"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sectPr w:rsidR="00BF4FF6" w:rsidRPr="00220624" w:rsidSect="00C81A2A">
          <w:pgSz w:w="16838" w:h="11906" w:orient="landscape" w:code="9"/>
          <w:pgMar w:top="1134" w:right="1134" w:bottom="567" w:left="1134" w:header="720" w:footer="488" w:gutter="0"/>
          <w:cols w:space="720"/>
          <w:docGrid w:linePitch="326"/>
        </w:sectPr>
      </w:pPr>
    </w:p>
    <w:p w14:paraId="099E9C43" w14:textId="77777777" w:rsidR="000549B4" w:rsidRPr="00220624" w:rsidRDefault="000549B4" w:rsidP="000549B4">
      <w:pPr>
        <w:shd w:val="clear" w:color="auto" w:fill="FFFFFF" w:themeFill="background1"/>
        <w:spacing w:after="0" w:line="240" w:lineRule="auto"/>
        <w:contextualSpacing/>
        <w:jc w:val="both"/>
        <w:outlineLvl w:val="0"/>
        <w:rPr>
          <w:rFonts w:ascii="Times New Roman" w:hAnsi="Times New Roman" w:cs="Times New Roman"/>
          <w:sz w:val="24"/>
          <w:szCs w:val="24"/>
        </w:rPr>
      </w:pPr>
      <w:bookmarkStart w:id="415" w:name="_Toc481018553"/>
      <w:bookmarkStart w:id="416" w:name="_Toc89685822"/>
      <w:bookmarkEnd w:id="339"/>
      <w:bookmarkEnd w:id="340"/>
      <w:bookmarkEnd w:id="341"/>
      <w:r w:rsidRPr="00220624">
        <w:rPr>
          <w:rFonts w:ascii="Times New Roman" w:hAnsi="Times New Roman" w:cs="Times New Roman"/>
          <w:sz w:val="24"/>
          <w:szCs w:val="24"/>
        </w:rPr>
        <w:t>Заключение</w:t>
      </w:r>
      <w:bookmarkEnd w:id="415"/>
      <w:bookmarkEnd w:id="416"/>
    </w:p>
    <w:p w14:paraId="24DD6D57" w14:textId="61D912A5" w:rsidR="000549B4" w:rsidRPr="00220624" w:rsidRDefault="000549B4" w:rsidP="000549B4">
      <w:pPr>
        <w:pStyle w:val="a3"/>
        <w:shd w:val="clear" w:color="auto" w:fill="FFFFFF" w:themeFill="background1"/>
        <w:spacing w:line="240" w:lineRule="auto"/>
        <w:contextualSpacing/>
        <w:rPr>
          <w:szCs w:val="24"/>
        </w:rPr>
      </w:pPr>
      <w:r w:rsidRPr="00220624">
        <w:rPr>
          <w:szCs w:val="24"/>
        </w:rPr>
        <w:t>Согласно требования п. 8 статьи 23 Федерального зак</w:t>
      </w:r>
      <w:r w:rsidR="006C5DCB" w:rsidRPr="00220624">
        <w:rPr>
          <w:szCs w:val="24"/>
        </w:rPr>
        <w:t xml:space="preserve">она от 27 июля 2010г. № 190-ФЗ </w:t>
      </w:r>
      <w:r w:rsidR="00D43182" w:rsidRPr="00220624">
        <w:rPr>
          <w:szCs w:val="24"/>
        </w:rPr>
        <w:t>«</w:t>
      </w:r>
      <w:r w:rsidR="006C5DCB" w:rsidRPr="00220624">
        <w:rPr>
          <w:szCs w:val="24"/>
        </w:rPr>
        <w:t>О теплоснабжении</w:t>
      </w:r>
      <w:r w:rsidR="00A54310" w:rsidRPr="00220624">
        <w:rPr>
          <w:szCs w:val="24"/>
        </w:rPr>
        <w:t>»</w:t>
      </w:r>
      <w:r w:rsidRPr="00220624">
        <w:rPr>
          <w:szCs w:val="24"/>
        </w:rPr>
        <w:t xml:space="preserve"> обязательными критериями принятия решений в отношении развития систем теплоснабжения являются: </w:t>
      </w:r>
    </w:p>
    <w:p w14:paraId="5DB86285" w14:textId="77777777" w:rsidR="000549B4" w:rsidRPr="00220624" w:rsidRDefault="000549B4" w:rsidP="000549B4">
      <w:pPr>
        <w:pStyle w:val="a"/>
        <w:shd w:val="clear" w:color="auto" w:fill="FFFFFF" w:themeFill="background1"/>
        <w:spacing w:line="240" w:lineRule="auto"/>
        <w:rPr>
          <w:szCs w:val="24"/>
        </w:rPr>
      </w:pPr>
      <w:r w:rsidRPr="00220624">
        <w:rPr>
          <w:szCs w:val="24"/>
        </w:rPr>
        <w:t>обеспечение надёжности теплоснабжения потребителей;</w:t>
      </w:r>
    </w:p>
    <w:p w14:paraId="05A85FD6" w14:textId="77777777" w:rsidR="000549B4" w:rsidRPr="00220624" w:rsidRDefault="000549B4" w:rsidP="000549B4">
      <w:pPr>
        <w:pStyle w:val="a"/>
        <w:shd w:val="clear" w:color="auto" w:fill="FFFFFF" w:themeFill="background1"/>
        <w:spacing w:line="240" w:lineRule="auto"/>
        <w:rPr>
          <w:szCs w:val="24"/>
        </w:rPr>
      </w:pPr>
      <w:r w:rsidRPr="00220624">
        <w:rPr>
          <w:szCs w:val="24"/>
        </w:rPr>
        <w:t>минимизация затрат на теплоснабжение в расчёте на каждого потребителя в долгосрочной перспективе;</w:t>
      </w:r>
    </w:p>
    <w:p w14:paraId="27714E37" w14:textId="77777777" w:rsidR="000549B4" w:rsidRPr="00220624" w:rsidRDefault="000549B4" w:rsidP="000549B4">
      <w:pPr>
        <w:pStyle w:val="a"/>
        <w:shd w:val="clear" w:color="auto" w:fill="FFFFFF" w:themeFill="background1"/>
        <w:spacing w:line="240" w:lineRule="auto"/>
        <w:rPr>
          <w:szCs w:val="24"/>
        </w:rPr>
      </w:pPr>
      <w:r w:rsidRPr="00220624">
        <w:rPr>
          <w:szCs w:val="24"/>
        </w:rPr>
        <w:t>приоритет комбинированной выработки электрической и тепловой энергии с учётом экономической обоснованности;</w:t>
      </w:r>
    </w:p>
    <w:p w14:paraId="40D253AB" w14:textId="77777777" w:rsidR="000549B4" w:rsidRPr="00220624" w:rsidRDefault="000549B4" w:rsidP="000549B4">
      <w:pPr>
        <w:pStyle w:val="a"/>
        <w:shd w:val="clear" w:color="auto" w:fill="FFFFFF" w:themeFill="background1"/>
        <w:spacing w:line="240" w:lineRule="auto"/>
        <w:rPr>
          <w:szCs w:val="24"/>
        </w:rPr>
      </w:pPr>
      <w:r w:rsidRPr="00220624">
        <w:rPr>
          <w:szCs w:val="24"/>
        </w:rPr>
        <w:t>учёт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5FE0B018" w14:textId="77777777" w:rsidR="000549B4" w:rsidRPr="00220624" w:rsidRDefault="000549B4" w:rsidP="000549B4">
      <w:pPr>
        <w:pStyle w:val="a"/>
        <w:shd w:val="clear" w:color="auto" w:fill="FFFFFF" w:themeFill="background1"/>
        <w:spacing w:line="240" w:lineRule="auto"/>
        <w:rPr>
          <w:szCs w:val="24"/>
        </w:rPr>
      </w:pPr>
      <w:r w:rsidRPr="00220624">
        <w:rPr>
          <w:szCs w:val="24"/>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14:paraId="49D074EA" w14:textId="77777777" w:rsidR="000549B4" w:rsidRPr="00220624" w:rsidRDefault="000549B4" w:rsidP="000549B4">
      <w:pPr>
        <w:pStyle w:val="a3"/>
        <w:shd w:val="clear" w:color="auto" w:fill="FFFFFF" w:themeFill="background1"/>
        <w:spacing w:line="240" w:lineRule="auto"/>
        <w:contextualSpacing/>
        <w:rPr>
          <w:szCs w:val="24"/>
        </w:rPr>
      </w:pPr>
      <w:r w:rsidRPr="00220624">
        <w:rPr>
          <w:szCs w:val="24"/>
        </w:rPr>
        <w:t xml:space="preserve">Описание текущего состояния системы теплоснабжения, возможные и оптимальные пути реализации мероприятий по развитию г. Мегион, а также объем необходимых инвестиций для реализации выбранных вариантов развития отражены в разработанном документе - «Схема теплоснабжения муниципального образования городского округа город Мегион Ханты-Мансийского автономного округа-Югры на период до </w:t>
      </w:r>
      <w:r w:rsidR="006C5DCB" w:rsidRPr="00220624">
        <w:rPr>
          <w:szCs w:val="24"/>
        </w:rPr>
        <w:t>2035г. актуализация на 2020г</w:t>
      </w:r>
      <w:r w:rsidRPr="00220624">
        <w:rPr>
          <w:szCs w:val="24"/>
        </w:rPr>
        <w:t>.</w:t>
      </w:r>
    </w:p>
    <w:p w14:paraId="5D2219EF" w14:textId="77777777" w:rsidR="000549B4" w:rsidRPr="00220624" w:rsidRDefault="000549B4" w:rsidP="000549B4">
      <w:pPr>
        <w:pStyle w:val="a3"/>
        <w:shd w:val="clear" w:color="auto" w:fill="FFFFFF" w:themeFill="background1"/>
        <w:spacing w:line="240" w:lineRule="auto"/>
        <w:contextualSpacing/>
        <w:rPr>
          <w:szCs w:val="24"/>
        </w:rPr>
      </w:pPr>
      <w:r w:rsidRPr="00220624">
        <w:rPr>
          <w:szCs w:val="24"/>
        </w:rPr>
        <w:t>Предлагаемые в схеме теплоснабжения основные направления развития городской инфраструктуры на кратковременную, среднесрочную и долгосроч</w:t>
      </w:r>
      <w:r w:rsidR="006C5DCB" w:rsidRPr="00220624">
        <w:rPr>
          <w:szCs w:val="24"/>
        </w:rPr>
        <w:t>ную перспективу на срок 15 лет</w:t>
      </w:r>
      <w:r w:rsidRPr="00220624">
        <w:rPr>
          <w:szCs w:val="24"/>
        </w:rPr>
        <w:t xml:space="preserve"> дают возможность принятия стратегических решений по развитию различных отраслей экономики городского поселения. </w:t>
      </w:r>
    </w:p>
    <w:p w14:paraId="0049D95E" w14:textId="77777777" w:rsidR="000549B4" w:rsidRPr="00220624" w:rsidRDefault="000549B4" w:rsidP="000549B4">
      <w:pPr>
        <w:pStyle w:val="a3"/>
        <w:shd w:val="clear" w:color="auto" w:fill="FFFFFF" w:themeFill="background1"/>
        <w:spacing w:line="240" w:lineRule="auto"/>
        <w:contextualSpacing/>
        <w:rPr>
          <w:szCs w:val="24"/>
        </w:rPr>
      </w:pPr>
      <w:r w:rsidRPr="00220624">
        <w:rPr>
          <w:szCs w:val="24"/>
        </w:rPr>
        <w:t>Развитие системы теплоснабжения г. Мегион в течение расчётного срока предлагается базировать на комплексе работ:</w:t>
      </w:r>
    </w:p>
    <w:p w14:paraId="2C24A213" w14:textId="77777777" w:rsidR="000549B4" w:rsidRPr="00220624" w:rsidRDefault="000549B4" w:rsidP="000549B4">
      <w:pPr>
        <w:pStyle w:val="a"/>
        <w:shd w:val="clear" w:color="auto" w:fill="FFFFFF" w:themeFill="background1"/>
        <w:spacing w:line="240" w:lineRule="auto"/>
        <w:rPr>
          <w:szCs w:val="24"/>
        </w:rPr>
      </w:pPr>
      <w:r w:rsidRPr="00220624">
        <w:rPr>
          <w:szCs w:val="24"/>
        </w:rPr>
        <w:t>на преимущественном использовании существующих котельных, находящихся в ведении организаций, занятых в сфере теплоснабжения;</w:t>
      </w:r>
    </w:p>
    <w:p w14:paraId="146A6BDA" w14:textId="77777777" w:rsidR="000549B4" w:rsidRPr="00220624" w:rsidRDefault="000549B4" w:rsidP="000549B4">
      <w:pPr>
        <w:pStyle w:val="a"/>
        <w:shd w:val="clear" w:color="auto" w:fill="FFFFFF" w:themeFill="background1"/>
        <w:spacing w:line="240" w:lineRule="auto"/>
        <w:rPr>
          <w:szCs w:val="24"/>
        </w:rPr>
      </w:pPr>
      <w:r w:rsidRPr="00220624">
        <w:rPr>
          <w:szCs w:val="24"/>
        </w:rPr>
        <w:t>на установке приборов коммерческого учета тепловой энергии для проведения расчетов между теплоснабжающе</w:t>
      </w:r>
      <w:r w:rsidR="006C5DCB" w:rsidRPr="00220624">
        <w:rPr>
          <w:szCs w:val="24"/>
        </w:rPr>
        <w:t xml:space="preserve">й организацией и потребителями </w:t>
      </w:r>
      <w:r w:rsidRPr="00220624">
        <w:rPr>
          <w:szCs w:val="24"/>
        </w:rPr>
        <w:t>юридические и физиче</w:t>
      </w:r>
      <w:r w:rsidR="006C5DCB" w:rsidRPr="00220624">
        <w:rPr>
          <w:szCs w:val="24"/>
        </w:rPr>
        <w:t>ские лица, управляющие компании</w:t>
      </w:r>
      <w:r w:rsidRPr="00220624">
        <w:rPr>
          <w:szCs w:val="24"/>
        </w:rPr>
        <w:t xml:space="preserve"> по фактическим значениям потребленной тепловой энергии.</w:t>
      </w:r>
    </w:p>
    <w:p w14:paraId="51B84DDB" w14:textId="77777777" w:rsidR="000549B4" w:rsidRPr="00220624" w:rsidRDefault="000549B4" w:rsidP="000549B4">
      <w:pPr>
        <w:pStyle w:val="a3"/>
        <w:shd w:val="clear" w:color="auto" w:fill="FFFFFF" w:themeFill="background1"/>
        <w:spacing w:line="240" w:lineRule="auto"/>
        <w:contextualSpacing/>
        <w:rPr>
          <w:szCs w:val="24"/>
        </w:rPr>
      </w:pPr>
      <w:r w:rsidRPr="00220624">
        <w:rPr>
          <w:szCs w:val="24"/>
        </w:rPr>
        <w:t>Предлагаемый органам местного самоуправления г. Мегион вариант установления для теплоснабжающих организаций статуса «единой теплоснабжающей организации» улучшит качество теплоснабжения и обеспечит их более устойчивую работу.</w:t>
      </w:r>
    </w:p>
    <w:p w14:paraId="268FA539" w14:textId="7449F7E6" w:rsidR="000549B4" w:rsidRPr="00220624" w:rsidRDefault="006C5DCB" w:rsidP="000549B4">
      <w:pPr>
        <w:pStyle w:val="a3"/>
        <w:shd w:val="clear" w:color="auto" w:fill="FFFFFF" w:themeFill="background1"/>
        <w:spacing w:line="240" w:lineRule="auto"/>
        <w:contextualSpacing/>
        <w:rPr>
          <w:szCs w:val="24"/>
        </w:rPr>
      </w:pPr>
      <w:r w:rsidRPr="00220624">
        <w:rPr>
          <w:szCs w:val="24"/>
        </w:rPr>
        <w:t xml:space="preserve">В соответствии с </w:t>
      </w:r>
      <w:r w:rsidR="000549B4" w:rsidRPr="00220624">
        <w:rPr>
          <w:szCs w:val="24"/>
        </w:rPr>
        <w:t xml:space="preserve">Требованиями к порядку разработки и </w:t>
      </w:r>
      <w:r w:rsidRPr="00220624">
        <w:rPr>
          <w:szCs w:val="24"/>
        </w:rPr>
        <w:t>утверждения схем теплоснабжения</w:t>
      </w:r>
      <w:r w:rsidR="000549B4" w:rsidRPr="00220624">
        <w:rPr>
          <w:szCs w:val="24"/>
        </w:rPr>
        <w:t>, утверждёнными Постановлением Правительства Российской Федера</w:t>
      </w:r>
      <w:r w:rsidRPr="00220624">
        <w:rPr>
          <w:szCs w:val="24"/>
        </w:rPr>
        <w:t xml:space="preserve">ции от 22 февраля 2012г. № 154 </w:t>
      </w:r>
      <w:r w:rsidR="00A54310" w:rsidRPr="00220624">
        <w:rPr>
          <w:szCs w:val="24"/>
        </w:rPr>
        <w:t>«</w:t>
      </w:r>
      <w:r w:rsidR="000549B4" w:rsidRPr="00220624">
        <w:rPr>
          <w:szCs w:val="24"/>
        </w:rPr>
        <w:t>О требованиях к схемам теплоснабжения</w:t>
      </w:r>
      <w:r w:rsidR="00A54310" w:rsidRPr="00220624">
        <w:rPr>
          <w:szCs w:val="24"/>
        </w:rPr>
        <w:t>»</w:t>
      </w:r>
      <w:r w:rsidR="000549B4" w:rsidRPr="00220624">
        <w:rPr>
          <w:szCs w:val="24"/>
        </w:rPr>
        <w:t>, поря</w:t>
      </w:r>
      <w:r w:rsidRPr="00220624">
        <w:rPr>
          <w:szCs w:val="24"/>
        </w:rPr>
        <w:t>дку их разработки и утверждени</w:t>
      </w:r>
      <w:r w:rsidR="000549B4" w:rsidRPr="00220624">
        <w:rPr>
          <w:szCs w:val="24"/>
        </w:rPr>
        <w:t>, схема теплоснабжения подлежит ежегодно актуализации в отношении следующих данных:</w:t>
      </w:r>
    </w:p>
    <w:p w14:paraId="6FC24D4D" w14:textId="77777777" w:rsidR="000549B4" w:rsidRPr="00220624" w:rsidRDefault="000549B4" w:rsidP="000549B4">
      <w:pPr>
        <w:pStyle w:val="a"/>
        <w:shd w:val="clear" w:color="auto" w:fill="FFFFFF" w:themeFill="background1"/>
        <w:spacing w:line="240" w:lineRule="auto"/>
        <w:rPr>
          <w:szCs w:val="24"/>
        </w:rPr>
      </w:pPr>
      <w:r w:rsidRPr="00220624">
        <w:rPr>
          <w:szCs w:val="24"/>
        </w:rPr>
        <w:t>изменение тепловых нагрузок в каждой зоне действия источников тепловой энергии, в том числе за счёт перераспределения тепловой нагрузки из одной зоны действия в другую в период, на который распределяются нагрузки;</w:t>
      </w:r>
    </w:p>
    <w:p w14:paraId="0C1C7BC3" w14:textId="77777777" w:rsidR="000549B4" w:rsidRPr="00220624" w:rsidRDefault="000549B4" w:rsidP="000549B4">
      <w:pPr>
        <w:pStyle w:val="a"/>
        <w:shd w:val="clear" w:color="auto" w:fill="FFFFFF" w:themeFill="background1"/>
        <w:spacing w:line="240" w:lineRule="auto"/>
        <w:rPr>
          <w:szCs w:val="24"/>
        </w:rPr>
      </w:pPr>
      <w:r w:rsidRPr="00220624">
        <w:rPr>
          <w:szCs w:val="24"/>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3BC493D3" w14:textId="77777777" w:rsidR="000549B4" w:rsidRPr="00220624" w:rsidRDefault="000549B4" w:rsidP="000549B4">
      <w:pPr>
        <w:pStyle w:val="a"/>
        <w:shd w:val="clear" w:color="auto" w:fill="FFFFFF" w:themeFill="background1"/>
        <w:spacing w:line="240" w:lineRule="auto"/>
        <w:rPr>
          <w:szCs w:val="24"/>
        </w:rPr>
      </w:pPr>
      <w:r w:rsidRPr="00220624">
        <w:rPr>
          <w:szCs w:val="24"/>
        </w:rPr>
        <w:t>строительство и реконструкция тепловых сетей, включая их реконструкцию в связи с исчерпанием установленного и продлённого ресурсов;</w:t>
      </w:r>
    </w:p>
    <w:p w14:paraId="7F67D107" w14:textId="77777777" w:rsidR="000549B4" w:rsidRPr="00220624" w:rsidRDefault="000549B4" w:rsidP="000549B4">
      <w:pPr>
        <w:pStyle w:val="a"/>
        <w:shd w:val="clear" w:color="auto" w:fill="FFFFFF" w:themeFill="background1"/>
        <w:spacing w:line="240" w:lineRule="auto"/>
        <w:rPr>
          <w:szCs w:val="24"/>
        </w:rPr>
      </w:pPr>
      <w:r w:rsidRPr="00220624">
        <w:rPr>
          <w:szCs w:val="24"/>
        </w:rPr>
        <w:t>баланс топливно-энергетических ресурсов для обеспечения теплоснабжения, в том числе расходов резервных запасов топлива;</w:t>
      </w:r>
    </w:p>
    <w:p w14:paraId="4CCAEF68" w14:textId="77777777" w:rsidR="000549B4" w:rsidRPr="00220624" w:rsidRDefault="000549B4" w:rsidP="000549B4">
      <w:pPr>
        <w:pStyle w:val="a"/>
        <w:shd w:val="clear" w:color="auto" w:fill="FFFFFF" w:themeFill="background1"/>
        <w:spacing w:line="240" w:lineRule="auto"/>
        <w:rPr>
          <w:szCs w:val="24"/>
        </w:rPr>
      </w:pPr>
      <w:r w:rsidRPr="00220624">
        <w:rPr>
          <w:szCs w:val="24"/>
        </w:rPr>
        <w:t>финансовые потребности при изменении схемы теплоснабжения и источники их покрытия.</w:t>
      </w:r>
    </w:p>
    <w:p w14:paraId="204F37FC" w14:textId="77777777" w:rsidR="000549B4" w:rsidRPr="008531EA" w:rsidRDefault="000549B4" w:rsidP="000549B4">
      <w:pPr>
        <w:pStyle w:val="a3"/>
        <w:shd w:val="clear" w:color="auto" w:fill="FFFFFF" w:themeFill="background1"/>
        <w:spacing w:line="240" w:lineRule="auto"/>
        <w:contextualSpacing/>
        <w:rPr>
          <w:color w:val="7030A0"/>
          <w:szCs w:val="24"/>
        </w:rPr>
      </w:pPr>
    </w:p>
    <w:p w14:paraId="1A2371CD" w14:textId="77777777" w:rsidR="000549B4" w:rsidRDefault="000549B4" w:rsidP="000549B4"/>
    <w:p w14:paraId="5CD1823D" w14:textId="77777777" w:rsidR="00C81A2A" w:rsidRPr="008531EA" w:rsidRDefault="00C81A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sectPr w:rsidR="00C81A2A" w:rsidRPr="008531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518D7" w14:textId="77777777" w:rsidR="00A56581" w:rsidRDefault="00A56581" w:rsidP="00D27F33">
      <w:pPr>
        <w:spacing w:after="0" w:line="240" w:lineRule="auto"/>
      </w:pPr>
      <w:r>
        <w:separator/>
      </w:r>
    </w:p>
  </w:endnote>
  <w:endnote w:type="continuationSeparator" w:id="0">
    <w:p w14:paraId="1247F346" w14:textId="77777777" w:rsidR="00A56581" w:rsidRDefault="00A56581" w:rsidP="00D27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MT Black">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OpenSymbol">
    <w:altName w:val="Arial Unicode MS"/>
    <w:charset w:val="80"/>
    <w:family w:val="auto"/>
    <w:pitch w:val="default"/>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David">
    <w:panose1 w:val="020E0502060401010101"/>
    <w:charset w:val="B1"/>
    <w:family w:val="swiss"/>
    <w:pitch w:val="variable"/>
    <w:sig w:usb0="00000803" w:usb1="00000000" w:usb2="00000000" w:usb3="00000000" w:csb0="0000002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ED12" w14:textId="77777777" w:rsidR="00597ADD" w:rsidRPr="00C0020B" w:rsidRDefault="00597ADD">
    <w:pPr>
      <w:pStyle w:val="a9"/>
      <w:jc w:val="right"/>
      <w:rPr>
        <w:rFonts w:ascii="Times New Roman" w:hAnsi="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1971D" w14:textId="77777777" w:rsidR="00597ADD" w:rsidRDefault="00597ADD" w:rsidP="00C81A2A">
    <w:pPr>
      <w:pStyle w:val="a9"/>
      <w:tabs>
        <w:tab w:val="left" w:pos="8505"/>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3A18F" w14:textId="77777777" w:rsidR="00597ADD" w:rsidRDefault="00597ADD" w:rsidP="00C81A2A">
    <w:pPr>
      <w:pStyle w:val="a7"/>
    </w:pPr>
    <w:r>
      <w:rPr>
        <w:noProof/>
        <w:lang w:eastAsia="ru-RU"/>
      </w:rPr>
      <mc:AlternateContent>
        <mc:Choice Requires="wps">
          <w:drawing>
            <wp:anchor distT="0" distB="0" distL="114300" distR="114300" simplePos="0" relativeHeight="251354112" behindDoc="0" locked="0" layoutInCell="0" allowOverlap="1" wp14:anchorId="3BF007BD" wp14:editId="0265C058">
              <wp:simplePos x="0" y="0"/>
              <wp:positionH relativeFrom="column">
                <wp:posOffset>-53975</wp:posOffset>
              </wp:positionH>
              <wp:positionV relativeFrom="paragraph">
                <wp:posOffset>-790575</wp:posOffset>
              </wp:positionV>
              <wp:extent cx="6367145" cy="635"/>
              <wp:effectExtent l="0" t="0" r="14605" b="37465"/>
              <wp:wrapNone/>
              <wp:docPr id="826" name="Прямая соединительная линия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714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F67FCCF" id="Прямая соединительная линия 826"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2.25pt" to="497.1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" o:allowincell="f" strokeweight="1.13pt">
              <v:stroke startarrowwidth="narrow" startarrowlength="short" endarrowwidth="narrow" endarrowlength="short"/>
            </v:line>
          </w:pict>
        </mc:Fallback>
      </mc:AlternateContent>
    </w:r>
  </w:p>
  <w:p w14:paraId="5959DD4A" w14:textId="77777777" w:rsidR="00597ADD" w:rsidRDefault="00597AD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D89D6" w14:textId="77777777" w:rsidR="00597ADD" w:rsidRDefault="00597ADD">
    <w:pPr>
      <w:pStyle w:val="PamkaSmall"/>
    </w:pPr>
    <w:r>
      <w:rPr>
        <w:noProof/>
      </w:rPr>
      <mc:AlternateContent>
        <mc:Choice Requires="wps">
          <w:drawing>
            <wp:anchor distT="0" distB="0" distL="114300" distR="114300" simplePos="0" relativeHeight="250899456" behindDoc="0" locked="0" layoutInCell="0" allowOverlap="1" wp14:anchorId="7BC3BDDA" wp14:editId="1F574C88">
              <wp:simplePos x="0" y="0"/>
              <wp:positionH relativeFrom="column">
                <wp:posOffset>723265</wp:posOffset>
              </wp:positionH>
              <wp:positionV relativeFrom="paragraph">
                <wp:posOffset>-583565</wp:posOffset>
              </wp:positionV>
              <wp:extent cx="631190" cy="125730"/>
              <wp:effectExtent l="0" t="0" r="0" b="7620"/>
              <wp:wrapNone/>
              <wp:docPr id="98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1257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3A7A48" w14:textId="77777777" w:rsidR="00597ADD" w:rsidRDefault="00597ADD">
                          <w:pPr>
                            <w:pStyle w:val="PamkaSmall"/>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BC3BDDA" id="Rectangle 51" o:spid="_x0000_s1048" style="position:absolute;margin-left:56.95pt;margin-top:-45.95pt;width:49.7pt;height:9.9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" o:allowincell="f" stroked="f" strokeweight=".5pt">
              <v:textbox inset="0,0,0,0">
                <w:txbxContent>
                  <w:p w14:paraId="083A7A48" w14:textId="77777777" w:rsidR="00597ADD" w:rsidRDefault="00597ADD">
                    <w:pPr>
                      <w:pStyle w:val="PamkaSmall"/>
                      <w:rPr>
                        <w:lang w:val="en-US"/>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88E37" w14:textId="77777777" w:rsidR="00597ADD" w:rsidRDefault="00597ADD">
    <w:pPr>
      <w:pStyle w:val="a9"/>
      <w:jc w:val="right"/>
    </w:pPr>
  </w:p>
  <w:p w14:paraId="6B34BD8D" w14:textId="77777777" w:rsidR="00597ADD" w:rsidRPr="001E691E" w:rsidRDefault="00597ADD" w:rsidP="00C81A2A">
    <w:pPr>
      <w:pStyle w:val="a9"/>
      <w:tabs>
        <w:tab w:val="left" w:pos="605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5FAC6" w14:textId="77777777" w:rsidR="00597ADD" w:rsidRPr="001E691E" w:rsidRDefault="00597ADD" w:rsidP="00C81A2A">
    <w:pPr>
      <w:pStyle w:val="a9"/>
      <w:tabs>
        <w:tab w:val="left" w:pos="6055"/>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FBFEF" w14:textId="77777777" w:rsidR="00A56581" w:rsidRDefault="00A56581" w:rsidP="00D27F33">
      <w:pPr>
        <w:spacing w:after="0" w:line="240" w:lineRule="auto"/>
      </w:pPr>
      <w:r>
        <w:separator/>
      </w:r>
    </w:p>
  </w:footnote>
  <w:footnote w:type="continuationSeparator" w:id="0">
    <w:p w14:paraId="5C9E7EBD" w14:textId="77777777" w:rsidR="00A56581" w:rsidRDefault="00A56581" w:rsidP="00D27F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850112"/>
      <w:docPartObj>
        <w:docPartGallery w:val="Page Numbers (Top of Page)"/>
        <w:docPartUnique/>
      </w:docPartObj>
    </w:sdtPr>
    <w:sdtEndPr/>
    <w:sdtContent>
      <w:p w14:paraId="73E06D27" w14:textId="77777777" w:rsidR="007A64A3" w:rsidRDefault="007A64A3">
        <w:pPr>
          <w:pStyle w:val="a7"/>
          <w:jc w:val="center"/>
        </w:pPr>
      </w:p>
      <w:p w14:paraId="7B0D4C41" w14:textId="77777777" w:rsidR="007A64A3" w:rsidRDefault="007A64A3">
        <w:pPr>
          <w:pStyle w:val="a7"/>
          <w:jc w:val="center"/>
        </w:pPr>
      </w:p>
      <w:p w14:paraId="200ECE55" w14:textId="1370E8D1" w:rsidR="00597ADD" w:rsidRDefault="00597ADD">
        <w:pPr>
          <w:pStyle w:val="a7"/>
          <w:jc w:val="center"/>
        </w:pPr>
        <w:r>
          <w:fldChar w:fldCharType="begin"/>
        </w:r>
        <w:r>
          <w:instrText>PAGE   \* MERGEFORMAT</w:instrText>
        </w:r>
        <w:r>
          <w:fldChar w:fldCharType="separate"/>
        </w:r>
        <w:r w:rsidR="00F34F76">
          <w:rPr>
            <w:noProof/>
          </w:rPr>
          <w:t>17</w:t>
        </w:r>
        <w:r>
          <w:fldChar w:fldCharType="end"/>
        </w:r>
      </w:p>
    </w:sdtContent>
  </w:sdt>
  <w:p w14:paraId="315CCA14" w14:textId="77777777" w:rsidR="00597ADD" w:rsidRDefault="00597AD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D5722" w14:textId="77777777" w:rsidR="00597ADD" w:rsidRDefault="00597ADD" w:rsidP="00C81A2A">
    <w:pPr>
      <w:pStyle w:val="a7"/>
    </w:pPr>
    <w:r>
      <w:rPr>
        <w:noProof/>
        <w:lang w:eastAsia="ru-RU"/>
      </w:rPr>
      <mc:AlternateContent>
        <mc:Choice Requires="wpg">
          <w:drawing>
            <wp:anchor distT="0" distB="0" distL="114300" distR="114300" simplePos="0" relativeHeight="251808768" behindDoc="0" locked="0" layoutInCell="0" allowOverlap="1" wp14:anchorId="5FDCA98B" wp14:editId="2F611F06">
              <wp:simplePos x="0" y="0"/>
              <wp:positionH relativeFrom="column">
                <wp:posOffset>-396240</wp:posOffset>
              </wp:positionH>
              <wp:positionV relativeFrom="paragraph">
                <wp:posOffset>-161925</wp:posOffset>
              </wp:positionV>
              <wp:extent cx="6805930" cy="10088245"/>
              <wp:effectExtent l="13335" t="9525" r="10160" b="8255"/>
              <wp:wrapNone/>
              <wp:docPr id="89" name="Группа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10088245"/>
                        <a:chOff x="794" y="454"/>
                        <a:chExt cx="10718" cy="15887"/>
                      </a:xfrm>
                    </wpg:grpSpPr>
                    <wps:wsp>
                      <wps:cNvPr id="90" name="Rectangle 416"/>
                      <wps:cNvSpPr>
                        <a:spLocks noChangeArrowheads="1"/>
                      </wps:cNvSpPr>
                      <wps:spPr bwMode="auto">
                        <a:xfrm>
                          <a:off x="819" y="11665"/>
                          <a:ext cx="210" cy="10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1FCC74" w14:textId="77777777" w:rsidR="00597ADD" w:rsidRDefault="00597ADD" w:rsidP="00C81A2A">
                            <w:pPr>
                              <w:pStyle w:val="PamkaSmall"/>
                            </w:pPr>
                            <w:r>
                              <w:t>Доп. инв. №</w:t>
                            </w:r>
                          </w:p>
                        </w:txbxContent>
                      </wps:txbx>
                      <wps:bodyPr rot="0" vert="vert270" wrap="square" lIns="0" tIns="0" rIns="0" bIns="0" anchor="t" anchorCtr="0" upright="1">
                        <a:noAutofit/>
                      </wps:bodyPr>
                    </wps:wsp>
                    <wps:wsp>
                      <wps:cNvPr id="91" name="Rectangle 417"/>
                      <wps:cNvSpPr>
                        <a:spLocks noChangeArrowheads="1"/>
                      </wps:cNvSpPr>
                      <wps:spPr bwMode="auto">
                        <a:xfrm>
                          <a:off x="822" y="13209"/>
                          <a:ext cx="210" cy="13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23803D" w14:textId="77777777" w:rsidR="00597ADD" w:rsidRDefault="00597ADD" w:rsidP="00C81A2A">
                            <w:pPr>
                              <w:pStyle w:val="PamkaSmall"/>
                            </w:pPr>
                            <w:r>
                              <w:t>Подпись и дата</w:t>
                            </w:r>
                          </w:p>
                        </w:txbxContent>
                      </wps:txbx>
                      <wps:bodyPr rot="0" vert="vert270" wrap="square" lIns="0" tIns="0" rIns="0" bIns="0" anchor="t" anchorCtr="0" upright="1">
                        <a:noAutofit/>
                      </wps:bodyPr>
                    </wps:wsp>
                    <wps:wsp>
                      <wps:cNvPr id="92" name="Rectangle 418"/>
                      <wps:cNvSpPr>
                        <a:spLocks noChangeArrowheads="1"/>
                      </wps:cNvSpPr>
                      <wps:spPr bwMode="auto">
                        <a:xfrm>
                          <a:off x="818" y="15052"/>
                          <a:ext cx="210" cy="10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6110C6" w14:textId="77777777" w:rsidR="00597ADD" w:rsidRDefault="00597ADD" w:rsidP="00C81A2A">
                            <w:pPr>
                              <w:pStyle w:val="PamkaSmall"/>
                            </w:pPr>
                            <w:r>
                              <w:t>Инв. № подл.</w:t>
                            </w:r>
                          </w:p>
                        </w:txbxContent>
                      </wps:txbx>
                      <wps:bodyPr rot="0" vert="vert270" wrap="square" lIns="0" tIns="0" rIns="0" bIns="0" anchor="t" anchorCtr="0" upright="1">
                        <a:noAutofit/>
                      </wps:bodyPr>
                    </wps:wsp>
                    <wps:wsp>
                      <wps:cNvPr id="93" name="Line 419"/>
                      <wps:cNvCnPr/>
                      <wps:spPr bwMode="auto">
                        <a:xfrm>
                          <a:off x="1476" y="460"/>
                          <a:ext cx="1" cy="15874"/>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 name="Line 420"/>
                      <wps:cNvCnPr/>
                      <wps:spPr bwMode="auto">
                        <a:xfrm>
                          <a:off x="797" y="16330"/>
                          <a:ext cx="10715"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 name="Line 421"/>
                      <wps:cNvCnPr/>
                      <wps:spPr bwMode="auto">
                        <a:xfrm>
                          <a:off x="11495" y="454"/>
                          <a:ext cx="1" cy="15874"/>
                        </a:xfrm>
                        <a:prstGeom prst="line">
                          <a:avLst/>
                        </a:prstGeom>
                        <a:noFill/>
                        <a:ln w="14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0" name="Line 422"/>
                      <wps:cNvCnPr/>
                      <wps:spPr bwMode="auto">
                        <a:xfrm>
                          <a:off x="803" y="11511"/>
                          <a:ext cx="1" cy="4830"/>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1" name="Line 423"/>
                      <wps:cNvCnPr/>
                      <wps:spPr bwMode="auto">
                        <a:xfrm>
                          <a:off x="1040" y="11514"/>
                          <a:ext cx="1" cy="4819"/>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2" name="Line 424"/>
                      <wps:cNvCnPr/>
                      <wps:spPr bwMode="auto">
                        <a:xfrm>
                          <a:off x="794" y="11508"/>
                          <a:ext cx="680"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3" name="Line 425"/>
                      <wps:cNvCnPr/>
                      <wps:spPr bwMode="auto">
                        <a:xfrm>
                          <a:off x="796" y="14905"/>
                          <a:ext cx="680"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4" name="Line 426"/>
                      <wps:cNvCnPr/>
                      <wps:spPr bwMode="auto">
                        <a:xfrm>
                          <a:off x="795" y="12943"/>
                          <a:ext cx="680"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5" name="Line 427"/>
                      <wps:cNvCnPr/>
                      <wps:spPr bwMode="auto">
                        <a:xfrm>
                          <a:off x="1474" y="463"/>
                          <a:ext cx="10035"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FDCA98B" id="Группа 672" o:spid="_x0000_s1026" style="position:absolute;margin-left:-31.2pt;margin-top:-12.75pt;width:535.9pt;height:794.35pt;z-index:251808768" coordorigin="794,454" coordsize="10718,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" o:allowincell="f">
              <v:rect id="Rectangle 416" o:spid="_x0000_s1027" style="position:absolute;left:819;top:11665;width:21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" stroked="f" strokeweight=".5pt">
                <v:textbox style="layout-flow:vertical;mso-layout-flow-alt:bottom-to-top" inset="0,0,0,0">
                  <w:txbxContent>
                    <w:p w14:paraId="731FCC74" w14:textId="77777777" w:rsidR="00597ADD" w:rsidRDefault="00597ADD" w:rsidP="00C81A2A">
                      <w:pPr>
                        <w:pStyle w:val="PamkaSmall"/>
                      </w:pPr>
                      <w:r>
                        <w:t>Доп. инв. №</w:t>
                      </w:r>
                    </w:p>
                  </w:txbxContent>
                </v:textbox>
              </v:rect>
              <v:rect id="Rectangle 417" o:spid="_x0000_s1028" style="position:absolute;left:822;top:13209;width:210;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" stroked="f" strokeweight=".5pt">
                <v:textbox style="layout-flow:vertical;mso-layout-flow-alt:bottom-to-top" inset="0,0,0,0">
                  <w:txbxContent>
                    <w:p w14:paraId="0723803D" w14:textId="77777777" w:rsidR="00597ADD" w:rsidRDefault="00597ADD" w:rsidP="00C81A2A">
                      <w:pPr>
                        <w:pStyle w:val="PamkaSmall"/>
                      </w:pPr>
                      <w:r>
                        <w:t>Подпись и дата</w:t>
                      </w:r>
                    </w:p>
                  </w:txbxContent>
                </v:textbox>
              </v:rect>
              <v:rect id="Rectangle 418" o:spid="_x0000_s1029" style="position:absolute;left:818;top:15052;width:21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" stroked="f" strokeweight=".5pt">
                <v:textbox style="layout-flow:vertical;mso-layout-flow-alt:bottom-to-top" inset="0,0,0,0">
                  <w:txbxContent>
                    <w:p w14:paraId="7E6110C6" w14:textId="77777777" w:rsidR="00597ADD" w:rsidRDefault="00597ADD" w:rsidP="00C81A2A">
                      <w:pPr>
                        <w:pStyle w:val="PamkaSmall"/>
                      </w:pPr>
                      <w:r>
                        <w:t>Инв. № подл.</w:t>
                      </w:r>
                    </w:p>
                  </w:txbxContent>
                </v:textbox>
              </v:rect>
              <v:line id="Line 419" o:spid="_x0000_s1030" style="position:absolute;visibility:visible;mso-wrap-style:square" from="1476,460" to="1477,1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" strokeweight="1.13pt">
                <v:stroke startarrowwidth="narrow" startarrowlength="short" endarrowwidth="narrow" endarrowlength="short"/>
              </v:line>
              <v:line id="Line 420" o:spid="_x0000_s1031" style="position:absolute;visibility:visible;mso-wrap-style:square" from="797,16330" to="11512,1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" strokeweight="1.13pt">
                <v:stroke startarrowwidth="narrow" startarrowlength="short" endarrowwidth="narrow" endarrowlength="short"/>
              </v:line>
              <v:line id="Line 421" o:spid="_x0000_s1032" style="position:absolute;visibility:visible;mso-wrap-style:square" from="11495,454" to="11496,1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" strokeweight=".4mm">
                <v:stroke startarrowwidth="narrow" startarrowlength="short" endarrowwidth="narrow" endarrowlength="short"/>
              </v:line>
              <v:line id="Line 422" o:spid="_x0000_s1033" style="position:absolute;visibility:visible;mso-wrap-style:square" from="803,11511" to="804,1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" strokeweight="1.13pt">
                <v:stroke startarrowwidth="narrow" startarrowlength="short" endarrowwidth="narrow" endarrowlength="short"/>
              </v:line>
              <v:line id="Line 423" o:spid="_x0000_s1034" style="position:absolute;visibility:visible;mso-wrap-style:square" from="1040,11514" to="1041,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" strokeweight="1.13pt">
                <v:stroke startarrowwidth="narrow" startarrowlength="short" endarrowwidth="narrow" endarrowlength="short"/>
              </v:line>
              <v:line id="Line 424" o:spid="_x0000_s1035" style="position:absolute;visibility:visible;mso-wrap-style:square" from="794,11508" to="1474,1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" strokeweight="1.13pt">
                <v:stroke startarrowwidth="narrow" startarrowlength="short" endarrowwidth="narrow" endarrowlength="short"/>
              </v:line>
              <v:line id="Line 425" o:spid="_x0000_s1036" style="position:absolute;visibility:visible;mso-wrap-style:square" from="796,14905" to="1476,1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" strokeweight="1.13pt">
                <v:stroke startarrowwidth="narrow" startarrowlength="short" endarrowwidth="narrow" endarrowlength="short"/>
              </v:line>
              <v:line id="Line 426" o:spid="_x0000_s1037" style="position:absolute;visibility:visible;mso-wrap-style:square" from="795,12943" to="1475,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" strokeweight="1.13pt">
                <v:stroke startarrowwidth="narrow" startarrowlength="short" endarrowwidth="narrow" endarrowlength="short"/>
              </v:line>
              <v:line id="Line 427" o:spid="_x0000_s1038" style="position:absolute;visibility:visible;mso-wrap-style:square" from="1474,463" to="115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" strokeweight="1.13pt">
                <v:stroke startarrowwidth="narrow" startarrowlength="short" endarrowwidth="narrow" endarrowlength="short"/>
              </v:line>
            </v:group>
          </w:pict>
        </mc:Fallback>
      </mc:AlternateContent>
    </w:r>
  </w:p>
  <w:p w14:paraId="76349176" w14:textId="77777777" w:rsidR="00597ADD" w:rsidRDefault="00597AD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311738"/>
      <w:docPartObj>
        <w:docPartGallery w:val="Page Numbers (Top of Page)"/>
        <w:docPartUnique/>
      </w:docPartObj>
    </w:sdtPr>
    <w:sdtEndPr/>
    <w:sdtContent>
      <w:p w14:paraId="644073B8" w14:textId="3CE061C7" w:rsidR="00597ADD" w:rsidRDefault="00597ADD">
        <w:pPr>
          <w:pStyle w:val="a7"/>
          <w:jc w:val="center"/>
        </w:pPr>
        <w:r>
          <w:fldChar w:fldCharType="begin"/>
        </w:r>
        <w:r>
          <w:instrText>PAGE   \* MERGEFORMAT</w:instrText>
        </w:r>
        <w:r>
          <w:fldChar w:fldCharType="separate"/>
        </w:r>
        <w:r w:rsidR="00F34F76">
          <w:rPr>
            <w:noProof/>
          </w:rPr>
          <w:t>36</w:t>
        </w:r>
        <w:r>
          <w:fldChar w:fldCharType="end"/>
        </w:r>
      </w:p>
    </w:sdtContent>
  </w:sdt>
  <w:p w14:paraId="17A455DA" w14:textId="77777777" w:rsidR="00597ADD" w:rsidRDefault="00597ADD" w:rsidP="00C81A2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6F26C" w14:textId="77777777" w:rsidR="00597ADD" w:rsidRDefault="00597ADD">
    <w:pPr>
      <w:pStyle w:val="a7"/>
    </w:pPr>
    <w:r>
      <w:rPr>
        <w:noProof/>
        <w:lang w:eastAsia="ru-RU"/>
      </w:rPr>
      <mc:AlternateContent>
        <mc:Choice Requires="wps">
          <w:drawing>
            <wp:anchor distT="0" distB="0" distL="114300" distR="114300" simplePos="0" relativeHeight="252566528" behindDoc="0" locked="0" layoutInCell="0" allowOverlap="1" wp14:anchorId="1490ABEA" wp14:editId="0D1FEF7A">
              <wp:simplePos x="0" y="0"/>
              <wp:positionH relativeFrom="column">
                <wp:posOffset>-358775</wp:posOffset>
              </wp:positionH>
              <wp:positionV relativeFrom="paragraph">
                <wp:posOffset>5461635</wp:posOffset>
              </wp:positionV>
              <wp:extent cx="107950" cy="651510"/>
              <wp:effectExtent l="0" t="0" r="6350" b="0"/>
              <wp:wrapNone/>
              <wp:docPr id="96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25B5D8" w14:textId="77777777" w:rsidR="00597ADD" w:rsidRDefault="00597ADD">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90ABEA" id="Rectangle 118" o:spid="_x0000_s1039" style="position:absolute;margin-left:-28.25pt;margin-top:430.05pt;width:8.5pt;height:51.3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" o:allowincell="f" stroked="f" strokeweight=".5pt">
              <v:textbox style="layout-flow:vertical;mso-layout-flow-alt:bottom-to-top" inset="0,0,0,0">
                <w:txbxContent>
                  <w:p w14:paraId="2225B5D8" w14:textId="77777777" w:rsidR="00597ADD" w:rsidRDefault="00597ADD">
                    <w:pPr>
                      <w:pStyle w:val="PamkaSmall"/>
                    </w:pPr>
                  </w:p>
                </w:txbxContent>
              </v:textbox>
            </v:rect>
          </w:pict>
        </mc:Fallback>
      </mc:AlternateContent>
    </w:r>
    <w:r>
      <w:rPr>
        <w:noProof/>
        <w:lang w:eastAsia="ru-RU"/>
      </w:rPr>
      <mc:AlternateContent>
        <mc:Choice Requires="wps">
          <w:drawing>
            <wp:anchor distT="0" distB="0" distL="114300" distR="114300" simplePos="0" relativeHeight="252414976" behindDoc="0" locked="0" layoutInCell="0" allowOverlap="1" wp14:anchorId="1D32E008" wp14:editId="43C95C09">
              <wp:simplePos x="0" y="0"/>
              <wp:positionH relativeFrom="column">
                <wp:posOffset>-178435</wp:posOffset>
              </wp:positionH>
              <wp:positionV relativeFrom="paragraph">
                <wp:posOffset>5461635</wp:posOffset>
              </wp:positionV>
              <wp:extent cx="107950" cy="651510"/>
              <wp:effectExtent l="0" t="0" r="6350" b="0"/>
              <wp:wrapNone/>
              <wp:docPr id="97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3226E" w14:textId="77777777" w:rsidR="00597ADD" w:rsidRDefault="00597ADD">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D32E008" id="Rectangle 117" o:spid="_x0000_s1040" style="position:absolute;margin-left:-14.05pt;margin-top:430.05pt;width:8.5pt;height:51.3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sE8QIAADw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" o:allowincell="f" stroked="f" strokeweight=".5pt">
              <v:textbox style="layout-flow:vertical;mso-layout-flow-alt:bottom-to-top" inset="0,0,0,0">
                <w:txbxContent>
                  <w:p w14:paraId="5C13226E" w14:textId="77777777" w:rsidR="00597ADD" w:rsidRDefault="00597ADD">
                    <w:pPr>
                      <w:pStyle w:val="PamkaSmall"/>
                    </w:pPr>
                  </w:p>
                </w:txbxContent>
              </v:textbox>
            </v:rect>
          </w:pict>
        </mc:Fallback>
      </mc:AlternateContent>
    </w:r>
    <w:r>
      <w:rPr>
        <w:noProof/>
        <w:lang w:eastAsia="ru-RU"/>
      </w:rPr>
      <mc:AlternateContent>
        <mc:Choice Requires="wps">
          <w:drawing>
            <wp:anchor distT="0" distB="0" distL="114300" distR="114300" simplePos="0" relativeHeight="252263424" behindDoc="0" locked="0" layoutInCell="0" allowOverlap="1" wp14:anchorId="1EDCA9E7" wp14:editId="126EB439">
              <wp:simplePos x="0" y="0"/>
              <wp:positionH relativeFrom="column">
                <wp:posOffset>-539115</wp:posOffset>
              </wp:positionH>
              <wp:positionV relativeFrom="paragraph">
                <wp:posOffset>5461635</wp:posOffset>
              </wp:positionV>
              <wp:extent cx="107950" cy="651510"/>
              <wp:effectExtent l="0" t="0" r="6350" b="0"/>
              <wp:wrapNone/>
              <wp:docPr id="97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9685DE" w14:textId="77777777" w:rsidR="00597ADD" w:rsidRDefault="00597ADD">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EDCA9E7" id="Rectangle 116" o:spid="_x0000_s1041" style="position:absolute;margin-left:-42.45pt;margin-top:430.05pt;width:8.5pt;height:51.3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" o:allowincell="f" stroked="f" strokeweight=".5pt">
              <v:textbox style="layout-flow:vertical;mso-layout-flow-alt:bottom-to-top" inset="0,0,0,0">
                <w:txbxContent>
                  <w:p w14:paraId="1A9685DE" w14:textId="77777777" w:rsidR="00597ADD" w:rsidRDefault="00597ADD">
                    <w:pPr>
                      <w:pStyle w:val="PamkaSmall"/>
                    </w:pPr>
                  </w:p>
                </w:txbxContent>
              </v:textbox>
            </v:rect>
          </w:pict>
        </mc:Fallback>
      </mc:AlternateContent>
    </w:r>
    <w:r>
      <w:rPr>
        <w:noProof/>
        <w:lang w:eastAsia="ru-RU"/>
      </w:rPr>
      <mc:AlternateContent>
        <mc:Choice Requires="wps">
          <w:drawing>
            <wp:anchor distT="0" distB="0" distL="114300" distR="114300" simplePos="0" relativeHeight="252111872" behindDoc="0" locked="0" layoutInCell="0" allowOverlap="1" wp14:anchorId="3C04B61D" wp14:editId="1BCB5459">
              <wp:simplePos x="0" y="0"/>
              <wp:positionH relativeFrom="column">
                <wp:posOffset>-178435</wp:posOffset>
              </wp:positionH>
              <wp:positionV relativeFrom="paragraph">
                <wp:posOffset>6203315</wp:posOffset>
              </wp:positionV>
              <wp:extent cx="107950" cy="615315"/>
              <wp:effectExtent l="0" t="0" r="6350" b="0"/>
              <wp:wrapNone/>
              <wp:docPr id="97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B4371B" w14:textId="77777777" w:rsidR="00597ADD" w:rsidRDefault="00597ADD">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C04B61D" id="Rectangle 115" o:spid="_x0000_s1042" style="position:absolute;margin-left:-14.05pt;margin-top:488.45pt;width:8.5pt;height:48.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7B8gIAADw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BNpO&#10;wfICAAA8BgAADgAAAAAAAAAAAAAAAAAuAgAAZHJzL2Uyb0RvYy54bWxQSwECLQAUAAYACAAAACEA&#10;Nlw9x+EAAAAMAQAADwAAAAAAAAAAAAAAAABMBQAAZHJzL2Rvd25yZXYueG1sUEsFBgAAAAAEAAQA&#10;8wAAAFoGAAAAAA==&#10;" o:allowincell="f" stroked="f" strokeweight=".5pt">
              <v:textbox style="layout-flow:vertical;mso-layout-flow-alt:bottom-to-top" inset="0,0,0,0">
                <w:txbxContent>
                  <w:p w14:paraId="0CB4371B" w14:textId="77777777" w:rsidR="00597ADD" w:rsidRDefault="00597ADD">
                    <w:pPr>
                      <w:pStyle w:val="PamkaSmall"/>
                    </w:pPr>
                  </w:p>
                </w:txbxContent>
              </v:textbox>
            </v:rect>
          </w:pict>
        </mc:Fallback>
      </mc:AlternateContent>
    </w:r>
    <w:r>
      <w:rPr>
        <w:noProof/>
        <w:lang w:eastAsia="ru-RU"/>
      </w:rPr>
      <mc:AlternateContent>
        <mc:Choice Requires="wps">
          <w:drawing>
            <wp:anchor distT="0" distB="0" distL="114300" distR="114300" simplePos="0" relativeHeight="251960320" behindDoc="0" locked="0" layoutInCell="0" allowOverlap="1" wp14:anchorId="626F9DB1" wp14:editId="6F017474">
              <wp:simplePos x="0" y="0"/>
              <wp:positionH relativeFrom="column">
                <wp:posOffset>-360045</wp:posOffset>
              </wp:positionH>
              <wp:positionV relativeFrom="paragraph">
                <wp:posOffset>6203315</wp:posOffset>
              </wp:positionV>
              <wp:extent cx="133350" cy="615315"/>
              <wp:effectExtent l="0" t="0" r="0" b="0"/>
              <wp:wrapNone/>
              <wp:docPr id="97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24CF2" w14:textId="77777777" w:rsidR="00597ADD" w:rsidRDefault="00597ADD">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26F9DB1" id="Rectangle 114" o:spid="_x0000_s1043" style="position:absolute;margin-left:-28.35pt;margin-top:488.45pt;width:10.5pt;height:48.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" o:allowincell="f" stroked="f" strokeweight=".5pt">
              <v:textbox style="layout-flow:vertical;mso-layout-flow-alt:bottom-to-top" inset="0,0,0,0">
                <w:txbxContent>
                  <w:p w14:paraId="7C424CF2" w14:textId="77777777" w:rsidR="00597ADD" w:rsidRDefault="00597ADD">
                    <w:pPr>
                      <w:pStyle w:val="PamkaSmall"/>
                    </w:pPr>
                  </w:p>
                </w:txbxContent>
              </v:textbox>
            </v:rect>
          </w:pict>
        </mc:Fallback>
      </mc:AlternateContent>
    </w:r>
    <w:r>
      <w:rPr>
        <w:noProof/>
        <w:lang w:eastAsia="ru-RU"/>
      </w:rPr>
      <mc:AlternateContent>
        <mc:Choice Requires="wps">
          <w:drawing>
            <wp:anchor distT="0" distB="0" distL="114300" distR="114300" simplePos="0" relativeHeight="251657216" behindDoc="0" locked="0" layoutInCell="0" allowOverlap="1" wp14:anchorId="25DD6839" wp14:editId="39F423B5">
              <wp:simplePos x="0" y="0"/>
              <wp:positionH relativeFrom="column">
                <wp:posOffset>-539750</wp:posOffset>
              </wp:positionH>
              <wp:positionV relativeFrom="paragraph">
                <wp:posOffset>6203315</wp:posOffset>
              </wp:positionV>
              <wp:extent cx="133350" cy="615315"/>
              <wp:effectExtent l="0" t="0" r="0" b="0"/>
              <wp:wrapNone/>
              <wp:docPr id="97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163234" w14:textId="77777777" w:rsidR="00597ADD" w:rsidRDefault="00597ADD">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5DD6839" id="Rectangle 113" o:spid="_x0000_s1044" style="position:absolute;margin-left:-42.5pt;margin-top:488.45pt;width:10.5pt;height:4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" o:allowincell="f" stroked="f" strokeweight=".5pt">
              <v:textbox style="layout-flow:vertical;mso-layout-flow-alt:bottom-to-top" inset="0,0,0,0">
                <w:txbxContent>
                  <w:p w14:paraId="02163234" w14:textId="77777777" w:rsidR="00597ADD" w:rsidRDefault="00597ADD">
                    <w:pPr>
                      <w:pStyle w:val="PamkaSmall"/>
                    </w:pPr>
                  </w:p>
                </w:txbxContent>
              </v:textbox>
            </v:rect>
          </w:pict>
        </mc:Fallback>
      </mc:AlternateContent>
    </w:r>
    <w:r>
      <w:rPr>
        <w:noProof/>
        <w:lang w:eastAsia="ru-RU"/>
      </w:rPr>
      <mc:AlternateContent>
        <mc:Choice Requires="wps">
          <w:drawing>
            <wp:anchor distT="0" distB="0" distL="114300" distR="114300" simplePos="0" relativeHeight="251505664" behindDoc="0" locked="0" layoutInCell="0" allowOverlap="1" wp14:anchorId="660A97CA" wp14:editId="3F6E13B3">
              <wp:simplePos x="0" y="0"/>
              <wp:positionH relativeFrom="column">
                <wp:posOffset>4961890</wp:posOffset>
              </wp:positionH>
              <wp:positionV relativeFrom="paragraph">
                <wp:posOffset>9414510</wp:posOffset>
              </wp:positionV>
              <wp:extent cx="1065530" cy="457200"/>
              <wp:effectExtent l="0" t="0" r="1270" b="0"/>
              <wp:wrapNone/>
              <wp:docPr id="97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45720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7BB3A5" w14:textId="77777777" w:rsidR="00597ADD" w:rsidRDefault="00597ADD">
                          <w:pPr>
                            <w:pStyle w:val="PamkaGraf"/>
                          </w:pPr>
                        </w:p>
                        <w:p w14:paraId="1DA7A7F8" w14:textId="77777777" w:rsidR="00597ADD" w:rsidRDefault="00597ADD">
                          <w:pPr>
                            <w:pStyle w:val="PamkaGraf"/>
                            <w:rPr>
                              <w:lang w:val="en-US"/>
                            </w:rPr>
                          </w:pP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60A97CA" id="Rectangle 107" o:spid="_x0000_s1045" style="position:absolute;margin-left:390.7pt;margin-top:741.3pt;width:83.9pt;height:3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" o:allowincell="f" stroked="f" strokeweight=".5pt">
              <v:textbox inset="0,1pt,0,1pt">
                <w:txbxContent>
                  <w:p w14:paraId="4D7BB3A5" w14:textId="77777777" w:rsidR="00597ADD" w:rsidRDefault="00597ADD">
                    <w:pPr>
                      <w:pStyle w:val="PamkaGraf"/>
                    </w:pPr>
                  </w:p>
                  <w:p w14:paraId="1DA7A7F8" w14:textId="77777777" w:rsidR="00597ADD" w:rsidRDefault="00597ADD">
                    <w:pPr>
                      <w:pStyle w:val="PamkaGraf"/>
                      <w:rPr>
                        <w:lang w:val="en-US"/>
                      </w:rPr>
                    </w:pPr>
                  </w:p>
                </w:txbxContent>
              </v:textbox>
            </v:rect>
          </w:pict>
        </mc:Fallback>
      </mc:AlternateContent>
    </w:r>
    <w:r>
      <w:rPr>
        <w:noProof/>
        <w:lang w:eastAsia="ru-RU"/>
      </w:rPr>
      <mc:AlternateContent>
        <mc:Choice Requires="wps">
          <w:drawing>
            <wp:anchor distT="0" distB="0" distL="114300" distR="114300" simplePos="0" relativeHeight="251202560" behindDoc="0" locked="0" layoutInCell="0" allowOverlap="1" wp14:anchorId="7CF68268" wp14:editId="17F5BB75">
              <wp:simplePos x="0" y="0"/>
              <wp:positionH relativeFrom="column">
                <wp:posOffset>4562475</wp:posOffset>
              </wp:positionH>
              <wp:positionV relativeFrom="paragraph">
                <wp:posOffset>9197975</wp:posOffset>
              </wp:positionV>
              <wp:extent cx="439420" cy="180340"/>
              <wp:effectExtent l="0" t="0" r="17780" b="10160"/>
              <wp:wrapNone/>
              <wp:docPr id="9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88AA" w14:textId="77777777" w:rsidR="00597ADD" w:rsidRDefault="00597ADD">
                          <w:pPr>
                            <w:pStyle w:val="PamkaStad"/>
                            <w:rPr>
                              <w: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CF68268" id="_x0000_t202" coordsize="21600,21600" o:spt="202" path="m,l,21600r21600,l21600,xe">
              <v:stroke joinstyle="miter"/>
              <v:path gradientshapeok="t" o:connecttype="rect"/>
            </v:shapetype>
            <v:shape id="Text Box 55" o:spid="_x0000_s1046" type="#_x0000_t202" style="position:absolute;margin-left:359.25pt;margin-top:724.25pt;width:34.6pt;height:14.2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dd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" o:allowincell="f" filled="f" stroked="f">
              <v:textbox inset="0,0,0,0">
                <w:txbxContent>
                  <w:p w14:paraId="0F5388AA" w14:textId="77777777" w:rsidR="00597ADD" w:rsidRDefault="00597ADD">
                    <w:pPr>
                      <w:pStyle w:val="PamkaStad"/>
                      <w:rPr>
                        <w:i/>
                        <w:lang w:val="en-US"/>
                      </w:rPr>
                    </w:pPr>
                  </w:p>
                </w:txbxContent>
              </v:textbox>
            </v:shape>
          </w:pict>
        </mc:Fallback>
      </mc:AlternateContent>
    </w:r>
    <w:r>
      <w:rPr>
        <w:noProof/>
        <w:lang w:eastAsia="ru-RU"/>
      </w:rPr>
      <mc:AlternateContent>
        <mc:Choice Requires="wps">
          <w:drawing>
            <wp:anchor distT="0" distB="0" distL="114300" distR="114300" simplePos="0" relativeHeight="251051008" behindDoc="0" locked="0" layoutInCell="0" allowOverlap="1" wp14:anchorId="49252BBB" wp14:editId="320B6F90">
              <wp:simplePos x="0" y="0"/>
              <wp:positionH relativeFrom="column">
                <wp:posOffset>723265</wp:posOffset>
              </wp:positionH>
              <wp:positionV relativeFrom="paragraph">
                <wp:posOffset>9046845</wp:posOffset>
              </wp:positionV>
              <wp:extent cx="631190" cy="125730"/>
              <wp:effectExtent l="0" t="0" r="0" b="7620"/>
              <wp:wrapNone/>
              <wp:docPr id="98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1257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0434EC" w14:textId="77777777" w:rsidR="00597ADD" w:rsidRDefault="00597ADD">
                          <w:pPr>
                            <w:pStyle w:val="PamkaSmall"/>
                            <w:rPr>
                              <w:lang w:val="en-US"/>
                            </w:rPr>
                          </w:pPr>
                          <w:r>
                            <w:rPr>
                              <w:lang w:val="en-US"/>
                            </w:rPr>
                            <w:t>.</w:t>
                          </w:r>
                        </w:p>
                        <w:p w14:paraId="296F1FB2" w14:textId="77777777" w:rsidR="00597ADD" w:rsidRDefault="00597ADD">
                          <w:r>
                            <w:rPr>
                              <w:lang w:val="en-US"/>
                            </w:rPr>
                            <w:t>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9252BBB" id="Rectangle 52" o:spid="_x0000_s1047" style="position:absolute;margin-left:56.95pt;margin-top:712.35pt;width:49.7pt;height:9.9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" o:allowincell="f" stroked="f" strokeweight=".5pt">
              <v:textbox inset="0,0,0,0">
                <w:txbxContent>
                  <w:p w14:paraId="510434EC" w14:textId="77777777" w:rsidR="00597ADD" w:rsidRDefault="00597ADD">
                    <w:pPr>
                      <w:pStyle w:val="PamkaSmall"/>
                      <w:rPr>
                        <w:lang w:val="en-US"/>
                      </w:rPr>
                    </w:pPr>
                    <w:r>
                      <w:rPr>
                        <w:lang w:val="en-US"/>
                      </w:rPr>
                      <w:t>.</w:t>
                    </w:r>
                  </w:p>
                  <w:p w14:paraId="296F1FB2" w14:textId="77777777" w:rsidR="00597ADD" w:rsidRDefault="00597ADD">
                    <w:r>
                      <w:rPr>
                        <w:lang w:val="en-US"/>
                      </w:rPr>
                      <w:t>Ф</w:t>
                    </w:r>
                  </w:p>
                </w:txbxContent>
              </v:textbox>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4648226"/>
      <w:docPartObj>
        <w:docPartGallery w:val="Page Numbers (Top of Page)"/>
        <w:docPartUnique/>
      </w:docPartObj>
    </w:sdtPr>
    <w:sdtEndPr/>
    <w:sdtContent>
      <w:p w14:paraId="6FBB8AC5" w14:textId="1861BDC4" w:rsidR="00597ADD" w:rsidRDefault="00597ADD">
        <w:pPr>
          <w:pStyle w:val="a7"/>
          <w:jc w:val="center"/>
        </w:pPr>
        <w:r>
          <w:fldChar w:fldCharType="begin"/>
        </w:r>
        <w:r>
          <w:instrText>PAGE   \* MERGEFORMAT</w:instrText>
        </w:r>
        <w:r>
          <w:fldChar w:fldCharType="separate"/>
        </w:r>
        <w:r w:rsidR="00F34F76">
          <w:rPr>
            <w:noProof/>
          </w:rPr>
          <w:t>37</w:t>
        </w:r>
        <w:r>
          <w:fldChar w:fldCharType="end"/>
        </w:r>
      </w:p>
    </w:sdtContent>
  </w:sdt>
  <w:p w14:paraId="08C787B4" w14:textId="77777777" w:rsidR="00597ADD" w:rsidRDefault="00597ADD" w:rsidP="00C81A2A">
    <w:pPr>
      <w:pStyle w:val="a7"/>
      <w:tabs>
        <w:tab w:val="left" w:pos="2640"/>
        <w:tab w:val="center" w:pos="5159"/>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084301"/>
      <w:docPartObj>
        <w:docPartGallery w:val="Page Numbers (Top of Page)"/>
        <w:docPartUnique/>
      </w:docPartObj>
    </w:sdtPr>
    <w:sdtEndPr/>
    <w:sdtContent>
      <w:p w14:paraId="25F5EDCC" w14:textId="7D9177CB" w:rsidR="00597ADD" w:rsidRDefault="00597ADD">
        <w:pPr>
          <w:pStyle w:val="a7"/>
          <w:jc w:val="center"/>
        </w:pPr>
        <w:r>
          <w:fldChar w:fldCharType="begin"/>
        </w:r>
        <w:r>
          <w:instrText>PAGE   \* MERGEFORMAT</w:instrText>
        </w:r>
        <w:r>
          <w:fldChar w:fldCharType="separate"/>
        </w:r>
        <w:r w:rsidR="00F34F76">
          <w:rPr>
            <w:noProof/>
          </w:rPr>
          <w:t>53</w:t>
        </w:r>
        <w:r>
          <w:fldChar w:fldCharType="end"/>
        </w:r>
      </w:p>
    </w:sdtContent>
  </w:sdt>
  <w:p w14:paraId="66B07B48" w14:textId="77777777" w:rsidR="00597ADD" w:rsidRDefault="00597ADD" w:rsidP="00C81A2A">
    <w:pPr>
      <w:pStyle w:val="a7"/>
      <w:tabs>
        <w:tab w:val="left" w:pos="2640"/>
        <w:tab w:val="center" w:pos="5159"/>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127220"/>
      <w:docPartObj>
        <w:docPartGallery w:val="Page Numbers (Top of Page)"/>
        <w:docPartUnique/>
      </w:docPartObj>
    </w:sdtPr>
    <w:sdtEndPr/>
    <w:sdtContent>
      <w:p w14:paraId="04C2177D" w14:textId="2405511B" w:rsidR="00597ADD" w:rsidRDefault="00597ADD">
        <w:pPr>
          <w:pStyle w:val="a7"/>
          <w:jc w:val="center"/>
        </w:pPr>
        <w:r>
          <w:fldChar w:fldCharType="begin"/>
        </w:r>
        <w:r>
          <w:instrText>PAGE   \* MERGEFORMAT</w:instrText>
        </w:r>
        <w:r>
          <w:fldChar w:fldCharType="separate"/>
        </w:r>
        <w:r w:rsidR="00F34F76">
          <w:rPr>
            <w:noProof/>
          </w:rPr>
          <w:t>74</w:t>
        </w:r>
        <w:r>
          <w:fldChar w:fldCharType="end"/>
        </w:r>
      </w:p>
    </w:sdtContent>
  </w:sdt>
  <w:p w14:paraId="250BC70A" w14:textId="77777777" w:rsidR="00597ADD" w:rsidRDefault="00597ADD">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12886"/>
      <w:docPartObj>
        <w:docPartGallery w:val="Page Numbers (Top of Page)"/>
        <w:docPartUnique/>
      </w:docPartObj>
    </w:sdtPr>
    <w:sdtEndPr/>
    <w:sdtContent>
      <w:p w14:paraId="510BEF42" w14:textId="0F78CF6E" w:rsidR="00597ADD" w:rsidRDefault="00597ADD">
        <w:pPr>
          <w:pStyle w:val="a7"/>
          <w:jc w:val="center"/>
        </w:pPr>
        <w:r>
          <w:fldChar w:fldCharType="begin"/>
        </w:r>
        <w:r>
          <w:instrText>PAGE   \* MERGEFORMAT</w:instrText>
        </w:r>
        <w:r>
          <w:fldChar w:fldCharType="separate"/>
        </w:r>
        <w:r w:rsidR="00F34F76">
          <w:rPr>
            <w:noProof/>
          </w:rPr>
          <w:t>107</w:t>
        </w:r>
        <w:r>
          <w:fldChar w:fldCharType="end"/>
        </w:r>
      </w:p>
    </w:sdtContent>
  </w:sdt>
  <w:p w14:paraId="51E69D54" w14:textId="77777777" w:rsidR="00597ADD" w:rsidRDefault="00597AD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E"/>
    <w:multiLevelType w:val="multilevel"/>
    <w:tmpl w:val="0000001E"/>
    <w:name w:val="WW8Num30"/>
    <w:lvl w:ilvl="0">
      <w:start w:val="1"/>
      <w:numFmt w:val="bullet"/>
      <w:pStyle w:val="1"/>
      <w:lvlText w:val=""/>
      <w:lvlJc w:val="left"/>
      <w:pPr>
        <w:tabs>
          <w:tab w:val="num" w:pos="1789"/>
        </w:tabs>
        <w:ind w:left="1789" w:hanging="360"/>
      </w:pPr>
      <w:rPr>
        <w:rFonts w:ascii="Symbol" w:hAnsi="Symbol" w:cs="Symbol"/>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15:restartNumberingAfterBreak="0">
    <w:nsid w:val="052A56FA"/>
    <w:multiLevelType w:val="multilevel"/>
    <w:tmpl w:val="7D7C9620"/>
    <w:styleLink w:val="24201"/>
    <w:lvl w:ilvl="0">
      <w:start w:val="1"/>
      <w:numFmt w:val="decimal"/>
      <w:lvlText w:val="РАЗДЕЛ %1"/>
      <w:lvlJc w:val="left"/>
      <w:pPr>
        <w:ind w:left="709" w:hanging="709"/>
      </w:pPr>
      <w:rPr>
        <w:rFonts w:ascii="Times New Roman" w:hAnsi="Times New Roman" w:hint="default"/>
        <w:b/>
        <w:sz w:val="28"/>
      </w:rPr>
    </w:lvl>
    <w:lvl w:ilvl="1">
      <w:start w:val="1"/>
      <w:numFmt w:val="decimal"/>
      <w:lvlText w:val="Часть %2"/>
      <w:lvlJc w:val="left"/>
      <w:pPr>
        <w:ind w:left="993" w:hanging="709"/>
      </w:pPr>
      <w:rPr>
        <w:rFonts w:ascii="Times New Roman" w:hAnsi="Times New Roman" w:hint="default"/>
        <w:b/>
        <w:sz w:val="24"/>
      </w:rPr>
    </w:lvl>
    <w:lvl w:ilvl="2">
      <w:start w:val="1"/>
      <w:numFmt w:val="decimal"/>
      <w:lvlText w:val="%2.%3"/>
      <w:lvlJc w:val="left"/>
      <w:pPr>
        <w:ind w:left="1277" w:hanging="709"/>
      </w:pPr>
      <w:rPr>
        <w:rFonts w:ascii="Times New Roman" w:hAnsi="Times New Roman"/>
        <w:b/>
        <w:sz w:val="24"/>
      </w:rPr>
    </w:lvl>
    <w:lvl w:ilvl="3">
      <w:start w:val="1"/>
      <w:numFmt w:val="decimal"/>
      <w:lvlText w:val="(%4)"/>
      <w:lvlJc w:val="left"/>
      <w:pPr>
        <w:ind w:left="1561" w:hanging="709"/>
      </w:pPr>
      <w:rPr>
        <w:rFonts w:hint="default"/>
      </w:rPr>
    </w:lvl>
    <w:lvl w:ilvl="4">
      <w:start w:val="1"/>
      <w:numFmt w:val="lowerLetter"/>
      <w:lvlText w:val="(%5)"/>
      <w:lvlJc w:val="left"/>
      <w:pPr>
        <w:ind w:left="1845" w:hanging="709"/>
      </w:pPr>
      <w:rPr>
        <w:rFonts w:hint="default"/>
      </w:rPr>
    </w:lvl>
    <w:lvl w:ilvl="5">
      <w:start w:val="1"/>
      <w:numFmt w:val="lowerRoman"/>
      <w:lvlText w:val="(%6)"/>
      <w:lvlJc w:val="left"/>
      <w:pPr>
        <w:ind w:left="2129" w:hanging="709"/>
      </w:pPr>
      <w:rPr>
        <w:rFonts w:hint="default"/>
      </w:rPr>
    </w:lvl>
    <w:lvl w:ilvl="6">
      <w:start w:val="1"/>
      <w:numFmt w:val="decimal"/>
      <w:lvlText w:val="%7."/>
      <w:lvlJc w:val="left"/>
      <w:pPr>
        <w:ind w:left="2413" w:hanging="709"/>
      </w:pPr>
      <w:rPr>
        <w:rFonts w:hint="default"/>
      </w:rPr>
    </w:lvl>
    <w:lvl w:ilvl="7">
      <w:start w:val="1"/>
      <w:numFmt w:val="lowerLetter"/>
      <w:lvlText w:val="%8."/>
      <w:lvlJc w:val="left"/>
      <w:pPr>
        <w:ind w:left="2697" w:hanging="709"/>
      </w:pPr>
      <w:rPr>
        <w:rFonts w:hint="default"/>
      </w:rPr>
    </w:lvl>
    <w:lvl w:ilvl="8">
      <w:start w:val="1"/>
      <w:numFmt w:val="lowerRoman"/>
      <w:lvlText w:val="%9."/>
      <w:lvlJc w:val="left"/>
      <w:pPr>
        <w:ind w:left="2981" w:hanging="709"/>
      </w:pPr>
      <w:rPr>
        <w:rFonts w:hint="default"/>
      </w:rPr>
    </w:lvl>
  </w:abstractNum>
  <w:abstractNum w:abstractNumId="2" w15:restartNumberingAfterBreak="0">
    <w:nsid w:val="089B59C6"/>
    <w:multiLevelType w:val="hybridMultilevel"/>
    <w:tmpl w:val="B022B30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15:restartNumberingAfterBreak="0">
    <w:nsid w:val="0E6731EF"/>
    <w:multiLevelType w:val="multilevel"/>
    <w:tmpl w:val="5DFAA57A"/>
    <w:lvl w:ilvl="0">
      <w:start w:val="1"/>
      <w:numFmt w:val="none"/>
      <w:pStyle w:val="11"/>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2"/>
      <w:numFmt w:val="upperRoman"/>
      <w:pStyle w:val="12"/>
      <w:suff w:val="space"/>
      <w:lvlText w:val="Глава %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8"/>
        <w:u w:val="none"/>
        <w:effect w:val="none"/>
        <w:vertAlign w:val="baseline"/>
        <w:specVanish w:val="0"/>
      </w:rPr>
    </w:lvl>
    <w:lvl w:ilvl="2">
      <w:start w:val="1"/>
      <w:numFmt w:val="decimal"/>
      <w:pStyle w:val="13"/>
      <w:suff w:val="space"/>
      <w:lvlText w:val="%2–%3."/>
      <w:lvlJc w:val="left"/>
      <w:pPr>
        <w:ind w:left="426" w:firstLine="709"/>
      </w:pPr>
      <w:rPr>
        <w:rFonts w:ascii="Times New Roman" w:hAnsi="Times New Roman" w:cs="Times New Roman" w:hint="default"/>
        <w:b/>
        <w:i w:val="0"/>
        <w:caps w:val="0"/>
        <w:smallCaps w:val="0"/>
        <w:strike w:val="0"/>
        <w:dstrike w:val="0"/>
        <w:vanish w:val="0"/>
        <w:webHidden w:val="0"/>
        <w:color w:val="auto"/>
        <w:spacing w:val="20"/>
        <w:kern w:val="0"/>
        <w:sz w:val="28"/>
        <w:u w:val="none"/>
        <w:effect w:val="none"/>
        <w:vertAlign w:val="baseline"/>
        <w:specVanish w:val="0"/>
      </w:rPr>
    </w:lvl>
    <w:lvl w:ilvl="3">
      <w:start w:val="1"/>
      <w:numFmt w:val="decimal"/>
      <w:pStyle w:val="14"/>
      <w:suff w:val="space"/>
      <w:lvlText w:val="%2–%3.%4."/>
      <w:lvlJc w:val="left"/>
      <w:pPr>
        <w:ind w:left="0" w:firstLine="709"/>
      </w:pPr>
      <w:rPr>
        <w:rFonts w:ascii="Times New Roman" w:hAnsi="Times New Roman" w:cs="Times New Roman" w:hint="default"/>
        <w:b/>
        <w:i w:val="0"/>
        <w:caps w:val="0"/>
        <w:strike w:val="0"/>
        <w:dstrike w:val="0"/>
        <w:vanish w:val="0"/>
        <w:webHidden w:val="0"/>
        <w:color w:val="auto"/>
        <w:spacing w:val="10"/>
        <w:kern w:val="0"/>
        <w:sz w:val="28"/>
        <w:u w:val="none"/>
        <w:effect w:val="none"/>
        <w:vertAlign w:val="baseline"/>
        <w:specVanish w:val="0"/>
      </w:rPr>
    </w:lvl>
    <w:lvl w:ilvl="4">
      <w:start w:val="1"/>
      <w:numFmt w:val="decimal"/>
      <w:pStyle w:val="20"/>
      <w:suff w:val="space"/>
      <w:lvlText w:val="%2–%3.%4.%5."/>
      <w:lvlJc w:val="left"/>
      <w:pPr>
        <w:ind w:left="0" w:firstLine="709"/>
      </w:pPr>
      <w:rPr>
        <w:rFonts w:ascii="Times New Roman" w:hAnsi="Times New Roman" w:cs="Times New Roman" w:hint="default"/>
        <w:b/>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5">
      <w:start w:val="1"/>
      <w:numFmt w:val="decimal"/>
      <w:pStyle w:val="14"/>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4"/>
      <w:pStyle w:val="20"/>
      <w:suff w:val="space"/>
      <w:lvlText w:val="Рисунок %2–%3.%4.%7."/>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7">
      <w:start w:val="1"/>
      <w:numFmt w:val="decimal"/>
      <w:lvlRestart w:val="4"/>
      <w:suff w:val="space"/>
      <w:lvlText w:val="Таблица %2–%3.%4.%8."/>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8">
      <w:start w:val="1"/>
      <w:numFmt w:val="decimal"/>
      <w:lvlRestart w:val="4"/>
      <w:lvlText w:val="%9."/>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4" w15:restartNumberingAfterBreak="0">
    <w:nsid w:val="12D10797"/>
    <w:multiLevelType w:val="multilevel"/>
    <w:tmpl w:val="93B2A59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F93FE6"/>
    <w:multiLevelType w:val="hybridMultilevel"/>
    <w:tmpl w:val="1BF4CFC6"/>
    <w:lvl w:ilvl="0" w:tplc="558892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910DD2"/>
    <w:multiLevelType w:val="multilevel"/>
    <w:tmpl w:val="B880A14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52357A"/>
    <w:multiLevelType w:val="hybridMultilevel"/>
    <w:tmpl w:val="FBF0C17E"/>
    <w:lvl w:ilvl="0" w:tplc="E90C07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9E802CD"/>
    <w:multiLevelType w:val="hybridMultilevel"/>
    <w:tmpl w:val="273C9896"/>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21696711"/>
    <w:multiLevelType w:val="hybridMultilevel"/>
    <w:tmpl w:val="05365592"/>
    <w:lvl w:ilvl="0" w:tplc="70863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30E0098"/>
    <w:multiLevelType w:val="multilevel"/>
    <w:tmpl w:val="FDCAEF2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DA011C"/>
    <w:multiLevelType w:val="multilevel"/>
    <w:tmpl w:val="9C92F65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A15EDA"/>
    <w:multiLevelType w:val="hybridMultilevel"/>
    <w:tmpl w:val="720487DA"/>
    <w:lvl w:ilvl="0" w:tplc="B2B8DF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4" w15:restartNumberingAfterBreak="0">
    <w:nsid w:val="30543C40"/>
    <w:multiLevelType w:val="multilevel"/>
    <w:tmpl w:val="195093D6"/>
    <w:styleLink w:val="10"/>
    <w:lvl w:ilvl="0">
      <w:start w:val="1"/>
      <w:numFmt w:val="decimal"/>
      <w:lvlText w:val="Раздел %1."/>
      <w:lvlJc w:val="left"/>
      <w:pPr>
        <w:tabs>
          <w:tab w:val="num" w:pos="720"/>
        </w:tabs>
        <w:ind w:left="720" w:hanging="720"/>
      </w:pPr>
      <w:rPr>
        <w:rFonts w:hint="default"/>
      </w:rPr>
    </w:lvl>
    <w:lvl w:ilvl="1">
      <w:start w:val="1"/>
      <w:numFmt w:val="decimal"/>
      <w:lvlText w:val="%1.1."/>
      <w:lvlJc w:val="left"/>
      <w:pPr>
        <w:tabs>
          <w:tab w:val="num" w:pos="1440"/>
        </w:tabs>
        <w:ind w:left="1440" w:hanging="720"/>
      </w:pPr>
      <w:rPr>
        <w:rFonts w:ascii="Cambria" w:hAnsi="Cambri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2.1"/>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37C825E9"/>
    <w:multiLevelType w:val="multilevel"/>
    <w:tmpl w:val="2C0E74B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345307"/>
    <w:multiLevelType w:val="multilevel"/>
    <w:tmpl w:val="9FCE12D2"/>
    <w:styleLink w:val="130"/>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8" w15:restartNumberingAfterBreak="0">
    <w:nsid w:val="3E475D09"/>
    <w:multiLevelType w:val="hybridMultilevel"/>
    <w:tmpl w:val="FB708DCA"/>
    <w:lvl w:ilvl="0" w:tplc="FF2867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3FD06310"/>
    <w:multiLevelType w:val="multilevel"/>
    <w:tmpl w:val="68B43EB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635854"/>
    <w:multiLevelType w:val="hybridMultilevel"/>
    <w:tmpl w:val="ADF041FE"/>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429519D8"/>
    <w:multiLevelType w:val="multilevel"/>
    <w:tmpl w:val="5FF80C0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F53641"/>
    <w:multiLevelType w:val="hybridMultilevel"/>
    <w:tmpl w:val="5090F34A"/>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E1420E"/>
    <w:multiLevelType w:val="hybridMultilevel"/>
    <w:tmpl w:val="87B46856"/>
    <w:lvl w:ilvl="0" w:tplc="02642458">
      <w:start w:val="1"/>
      <w:numFmt w:val="decimal"/>
      <w:lvlText w:val="%1."/>
      <w:lvlJc w:val="left"/>
      <w:pPr>
        <w:ind w:left="1429" w:hanging="360"/>
      </w:pPr>
      <w:rPr>
        <w:rFonts w:ascii="Times New Roman" w:hAnsi="Times New Roman" w:cs="Times New Roman" w:hint="default"/>
        <w:b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49A91C96"/>
    <w:multiLevelType w:val="hybridMultilevel"/>
    <w:tmpl w:val="8E9C92C6"/>
    <w:lvl w:ilvl="0" w:tplc="665EB7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A7242B8"/>
    <w:multiLevelType w:val="hybridMultilevel"/>
    <w:tmpl w:val="B21C6CDE"/>
    <w:lvl w:ilvl="0" w:tplc="5F640668">
      <w:start w:val="1"/>
      <w:numFmt w:val="bullet"/>
      <w:pStyle w:val="a0"/>
      <w:lvlText w:val=""/>
      <w:lvlJc w:val="left"/>
      <w:pPr>
        <w:ind w:left="121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4C0341FF"/>
    <w:multiLevelType w:val="hybridMultilevel"/>
    <w:tmpl w:val="B022B30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15:restartNumberingAfterBreak="0">
    <w:nsid w:val="4DC55309"/>
    <w:multiLevelType w:val="hybridMultilevel"/>
    <w:tmpl w:val="79EAAAE8"/>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43F35BD"/>
    <w:multiLevelType w:val="hybridMultilevel"/>
    <w:tmpl w:val="BB66BE18"/>
    <w:lvl w:ilvl="0" w:tplc="FF2867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559A327B"/>
    <w:multiLevelType w:val="hybridMultilevel"/>
    <w:tmpl w:val="9E1E61B8"/>
    <w:lvl w:ilvl="0" w:tplc="5F640668">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32" w15:restartNumberingAfterBreak="0">
    <w:nsid w:val="5680236A"/>
    <w:multiLevelType w:val="multilevel"/>
    <w:tmpl w:val="595A22E8"/>
    <w:lvl w:ilvl="0">
      <w:start w:val="1"/>
      <w:numFmt w:val="decimal"/>
      <w:pStyle w:val="15"/>
      <w:lvlText w:val="%1"/>
      <w:lvlJc w:val="left"/>
      <w:pPr>
        <w:ind w:left="432" w:hanging="432"/>
      </w:pPr>
      <w:rPr>
        <w:color w:val="FFFFFF" w:themeColor="background1"/>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3" w15:restartNumberingAfterBreak="0">
    <w:nsid w:val="57E65CF1"/>
    <w:multiLevelType w:val="hybridMultilevel"/>
    <w:tmpl w:val="853813D6"/>
    <w:lvl w:ilvl="0" w:tplc="5F640668">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EF6404C"/>
    <w:multiLevelType w:val="hybridMultilevel"/>
    <w:tmpl w:val="B61A9202"/>
    <w:lvl w:ilvl="0" w:tplc="570A8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76D1D94"/>
    <w:multiLevelType w:val="hybridMultilevel"/>
    <w:tmpl w:val="B57AA1C8"/>
    <w:styleLink w:val="111111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7" w15:restartNumberingAfterBreak="0">
    <w:nsid w:val="6A5C2845"/>
    <w:multiLevelType w:val="hybridMultilevel"/>
    <w:tmpl w:val="4F70D9C2"/>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E4E6C02"/>
    <w:multiLevelType w:val="hybridMultilevel"/>
    <w:tmpl w:val="ABBCF4C0"/>
    <w:styleLink w:val="11111114"/>
    <w:lvl w:ilvl="0" w:tplc="5F640668">
      <w:start w:val="1"/>
      <w:numFmt w:val="decimal"/>
      <w:lvlText w:val="%1)"/>
      <w:lvlJc w:val="left"/>
      <w:pPr>
        <w:ind w:left="900" w:hanging="360"/>
      </w:pPr>
    </w:lvl>
    <w:lvl w:ilvl="1" w:tplc="04190003">
      <w:start w:val="1"/>
      <w:numFmt w:val="lowerLetter"/>
      <w:lvlText w:val="%2."/>
      <w:lvlJc w:val="left"/>
      <w:pPr>
        <w:ind w:left="1620" w:hanging="360"/>
      </w:pPr>
    </w:lvl>
    <w:lvl w:ilvl="2" w:tplc="04190005">
      <w:start w:val="1"/>
      <w:numFmt w:val="lowerRoman"/>
      <w:lvlText w:val="%3."/>
      <w:lvlJc w:val="right"/>
      <w:pPr>
        <w:ind w:left="2340" w:hanging="180"/>
      </w:pPr>
    </w:lvl>
    <w:lvl w:ilvl="3" w:tplc="04190001">
      <w:start w:val="1"/>
      <w:numFmt w:val="decimal"/>
      <w:lvlText w:val="%4."/>
      <w:lvlJc w:val="left"/>
      <w:pPr>
        <w:ind w:left="3060" w:hanging="360"/>
      </w:pPr>
    </w:lvl>
    <w:lvl w:ilvl="4" w:tplc="04190003">
      <w:start w:val="1"/>
      <w:numFmt w:val="lowerLetter"/>
      <w:lvlText w:val="%5."/>
      <w:lvlJc w:val="left"/>
      <w:pPr>
        <w:ind w:left="3780" w:hanging="360"/>
      </w:pPr>
    </w:lvl>
    <w:lvl w:ilvl="5" w:tplc="04190005">
      <w:start w:val="1"/>
      <w:numFmt w:val="lowerRoman"/>
      <w:lvlText w:val="%6."/>
      <w:lvlJc w:val="right"/>
      <w:pPr>
        <w:ind w:left="4500" w:hanging="180"/>
      </w:pPr>
    </w:lvl>
    <w:lvl w:ilvl="6" w:tplc="04190001">
      <w:start w:val="1"/>
      <w:numFmt w:val="decimal"/>
      <w:lvlText w:val="%7."/>
      <w:lvlJc w:val="left"/>
      <w:pPr>
        <w:ind w:left="5220" w:hanging="360"/>
      </w:pPr>
    </w:lvl>
    <w:lvl w:ilvl="7" w:tplc="04190003">
      <w:start w:val="1"/>
      <w:numFmt w:val="lowerLetter"/>
      <w:lvlText w:val="%8."/>
      <w:lvlJc w:val="left"/>
      <w:pPr>
        <w:ind w:left="5940" w:hanging="360"/>
      </w:pPr>
    </w:lvl>
    <w:lvl w:ilvl="8" w:tplc="04190005">
      <w:start w:val="1"/>
      <w:numFmt w:val="lowerRoman"/>
      <w:lvlText w:val="%9."/>
      <w:lvlJc w:val="right"/>
      <w:pPr>
        <w:ind w:left="6660" w:hanging="180"/>
      </w:pPr>
    </w:lvl>
  </w:abstractNum>
  <w:abstractNum w:abstractNumId="39" w15:restartNumberingAfterBreak="0">
    <w:nsid w:val="74D67FA1"/>
    <w:multiLevelType w:val="hybridMultilevel"/>
    <w:tmpl w:val="5B70721C"/>
    <w:lvl w:ilvl="0" w:tplc="0419000F">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752E4239"/>
    <w:multiLevelType w:val="hybridMultilevel"/>
    <w:tmpl w:val="730064B8"/>
    <w:lvl w:ilvl="0" w:tplc="FF2867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92965AD"/>
    <w:multiLevelType w:val="multilevel"/>
    <w:tmpl w:val="F822C0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E6737D"/>
    <w:multiLevelType w:val="hybridMultilevel"/>
    <w:tmpl w:val="42C29DB2"/>
    <w:lvl w:ilvl="0" w:tplc="37F4F0F6">
      <w:start w:val="1"/>
      <w:numFmt w:val="decimal"/>
      <w:lvlText w:val="%1"/>
      <w:lvlJc w:val="left"/>
      <w:pPr>
        <w:ind w:left="502" w:hanging="360"/>
      </w:pPr>
      <w:rPr>
        <w:rFonts w:hint="default"/>
        <w:sz w:val="20"/>
        <w:szCs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15:restartNumberingAfterBreak="0">
    <w:nsid w:val="7E486F31"/>
    <w:multiLevelType w:val="hybridMultilevel"/>
    <w:tmpl w:val="95DC7CB4"/>
    <w:lvl w:ilvl="0" w:tplc="F9829F1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F3B5C27"/>
    <w:multiLevelType w:val="multilevel"/>
    <w:tmpl w:val="1DE8D7F6"/>
    <w:styleLink w:val="111111141"/>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7"/>
  </w:num>
  <w:num w:numId="3">
    <w:abstractNumId w:val="33"/>
  </w:num>
  <w:num w:numId="4">
    <w:abstractNumId w:val="5"/>
  </w:num>
  <w:num w:numId="5">
    <w:abstractNumId w:val="26"/>
  </w:num>
  <w:num w:numId="6">
    <w:abstractNumId w:val="14"/>
  </w:num>
  <w:num w:numId="7">
    <w:abstractNumId w:val="1"/>
  </w:num>
  <w:num w:numId="8">
    <w:abstractNumId w:val="44"/>
  </w:num>
  <w:num w:numId="9">
    <w:abstractNumId w:val="16"/>
  </w:num>
  <w:num w:numId="10">
    <w:abstractNumId w:val="36"/>
  </w:num>
  <w:num w:numId="11">
    <w:abstractNumId w:val="38"/>
  </w:num>
  <w:num w:numId="12">
    <w:abstractNumId w:val="32"/>
  </w:num>
  <w:num w:numId="13">
    <w:abstractNumId w:val="20"/>
  </w:num>
  <w:num w:numId="14">
    <w:abstractNumId w:val="3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3"/>
  </w:num>
  <w:num w:numId="18">
    <w:abstractNumId w:val="31"/>
  </w:num>
  <w:num w:numId="19">
    <w:abstractNumId w:val="29"/>
  </w:num>
  <w:num w:numId="20">
    <w:abstractNumId w:val="8"/>
  </w:num>
  <w:num w:numId="21">
    <w:abstractNumId w:val="40"/>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lvlOverride w:ilvl="2"/>
    <w:lvlOverride w:ilvl="3"/>
    <w:lvlOverride w:ilvl="4"/>
    <w:lvlOverride w:ilvl="5"/>
    <w:lvlOverride w:ilvl="6"/>
    <w:lvlOverride w:ilvl="7"/>
    <w:lvlOverride w:ilvl="8"/>
  </w:num>
  <w:num w:numId="24">
    <w:abstractNumId w:val="24"/>
    <w:lvlOverride w:ilvl="0">
      <w:startOverride w:val="1"/>
    </w:lvlOverride>
    <w:lvlOverride w:ilvl="1"/>
    <w:lvlOverride w:ilvl="2"/>
    <w:lvlOverride w:ilvl="3"/>
    <w:lvlOverride w:ilvl="4"/>
    <w:lvlOverride w:ilvl="5"/>
    <w:lvlOverride w:ilvl="6"/>
    <w:lvlOverride w:ilvl="7"/>
    <w:lvlOverride w:ilvl="8"/>
  </w:num>
  <w:num w:numId="25">
    <w:abstractNumId w:val="18"/>
  </w:num>
  <w:num w:numId="26">
    <w:abstractNumId w:val="28"/>
  </w:num>
  <w:num w:numId="27">
    <w:abstractNumId w:val="21"/>
  </w:num>
  <w:num w:numId="28">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5"/>
  </w:num>
  <w:num w:numId="32">
    <w:abstractNumId w:val="42"/>
  </w:num>
  <w:num w:numId="33">
    <w:abstractNumId w:val="32"/>
    <w:lvlOverride w:ilvl="0">
      <w:startOverride w:val="2034"/>
    </w:lvlOverride>
  </w:num>
  <w:num w:numId="34">
    <w:abstractNumId w:val="22"/>
  </w:num>
  <w:num w:numId="35">
    <w:abstractNumId w:val="32"/>
    <w:lvlOverride w:ilvl="0">
      <w:startOverride w:val="6"/>
    </w:lvlOverride>
    <w:lvlOverride w:ilvl="1">
      <w:startOverride w:val="1"/>
    </w:lvlOverride>
  </w:num>
  <w:num w:numId="36">
    <w:abstractNumId w:val="41"/>
  </w:num>
  <w:num w:numId="37">
    <w:abstractNumId w:val="11"/>
  </w:num>
  <w:num w:numId="38">
    <w:abstractNumId w:val="34"/>
  </w:num>
  <w:num w:numId="39">
    <w:abstractNumId w:val="25"/>
  </w:num>
  <w:num w:numId="40">
    <w:abstractNumId w:val="7"/>
  </w:num>
  <w:num w:numId="41">
    <w:abstractNumId w:val="9"/>
  </w:num>
  <w:num w:numId="42">
    <w:abstractNumId w:val="43"/>
  </w:num>
  <w:num w:numId="43">
    <w:abstractNumId w:val="32"/>
    <w:lvlOverride w:ilvl="0">
      <w:startOverride w:val="7"/>
    </w:lvlOverride>
    <w:lvlOverride w:ilvl="1">
      <w:startOverride w:val="2"/>
    </w:lvlOverride>
  </w:num>
  <w:num w:numId="44">
    <w:abstractNumId w:val="19"/>
  </w:num>
  <w:num w:numId="45">
    <w:abstractNumId w:val="15"/>
  </w:num>
  <w:num w:numId="46">
    <w:abstractNumId w:val="4"/>
  </w:num>
  <w:num w:numId="47">
    <w:abstractNumId w:val="10"/>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007"/>
    <w:rsid w:val="00005057"/>
    <w:rsid w:val="00006636"/>
    <w:rsid w:val="0001366D"/>
    <w:rsid w:val="00026354"/>
    <w:rsid w:val="000370DF"/>
    <w:rsid w:val="00043385"/>
    <w:rsid w:val="00047BA0"/>
    <w:rsid w:val="00051CAA"/>
    <w:rsid w:val="000549B4"/>
    <w:rsid w:val="00055B0B"/>
    <w:rsid w:val="0006163C"/>
    <w:rsid w:val="00066007"/>
    <w:rsid w:val="00071E1B"/>
    <w:rsid w:val="0007251B"/>
    <w:rsid w:val="00080C75"/>
    <w:rsid w:val="00094294"/>
    <w:rsid w:val="00097971"/>
    <w:rsid w:val="000A6795"/>
    <w:rsid w:val="000B19B2"/>
    <w:rsid w:val="000E1EF3"/>
    <w:rsid w:val="00102871"/>
    <w:rsid w:val="00103359"/>
    <w:rsid w:val="0011640F"/>
    <w:rsid w:val="00140B0F"/>
    <w:rsid w:val="0014495F"/>
    <w:rsid w:val="00150F2B"/>
    <w:rsid w:val="00161939"/>
    <w:rsid w:val="0016619E"/>
    <w:rsid w:val="00170E6A"/>
    <w:rsid w:val="00183DDF"/>
    <w:rsid w:val="0018471D"/>
    <w:rsid w:val="00184E48"/>
    <w:rsid w:val="0018692C"/>
    <w:rsid w:val="00195E90"/>
    <w:rsid w:val="001964D3"/>
    <w:rsid w:val="001B181D"/>
    <w:rsid w:val="001B1D28"/>
    <w:rsid w:val="001B5079"/>
    <w:rsid w:val="001C5D0C"/>
    <w:rsid w:val="001D1C17"/>
    <w:rsid w:val="001F3A0B"/>
    <w:rsid w:val="001F53FE"/>
    <w:rsid w:val="001F7AB1"/>
    <w:rsid w:val="002009CA"/>
    <w:rsid w:val="00213CA9"/>
    <w:rsid w:val="00220624"/>
    <w:rsid w:val="00233230"/>
    <w:rsid w:val="00240720"/>
    <w:rsid w:val="00241AC8"/>
    <w:rsid w:val="00243B9C"/>
    <w:rsid w:val="0025179F"/>
    <w:rsid w:val="00254282"/>
    <w:rsid w:val="002751E8"/>
    <w:rsid w:val="00286B4B"/>
    <w:rsid w:val="002957A9"/>
    <w:rsid w:val="00296CBF"/>
    <w:rsid w:val="002A3879"/>
    <w:rsid w:val="002A5032"/>
    <w:rsid w:val="002C4561"/>
    <w:rsid w:val="002D0042"/>
    <w:rsid w:val="002D4D1F"/>
    <w:rsid w:val="002D5138"/>
    <w:rsid w:val="002E7BCD"/>
    <w:rsid w:val="002F2CB1"/>
    <w:rsid w:val="0030166F"/>
    <w:rsid w:val="00303C2C"/>
    <w:rsid w:val="00312C11"/>
    <w:rsid w:val="00312CB9"/>
    <w:rsid w:val="00322FFE"/>
    <w:rsid w:val="003240ED"/>
    <w:rsid w:val="00325CFD"/>
    <w:rsid w:val="0032606B"/>
    <w:rsid w:val="00333D43"/>
    <w:rsid w:val="00341115"/>
    <w:rsid w:val="00343BA6"/>
    <w:rsid w:val="0035054C"/>
    <w:rsid w:val="0036448C"/>
    <w:rsid w:val="0036674E"/>
    <w:rsid w:val="00371327"/>
    <w:rsid w:val="0038451D"/>
    <w:rsid w:val="00385B2C"/>
    <w:rsid w:val="00386E2D"/>
    <w:rsid w:val="003B0508"/>
    <w:rsid w:val="003C442B"/>
    <w:rsid w:val="003D0B73"/>
    <w:rsid w:val="003E7341"/>
    <w:rsid w:val="004069C6"/>
    <w:rsid w:val="00407F78"/>
    <w:rsid w:val="00424EB5"/>
    <w:rsid w:val="00432F7B"/>
    <w:rsid w:val="0045386A"/>
    <w:rsid w:val="00455A19"/>
    <w:rsid w:val="004609EA"/>
    <w:rsid w:val="004634B3"/>
    <w:rsid w:val="00470154"/>
    <w:rsid w:val="004929E7"/>
    <w:rsid w:val="00493839"/>
    <w:rsid w:val="0049457A"/>
    <w:rsid w:val="00496C9B"/>
    <w:rsid w:val="004A0FB6"/>
    <w:rsid w:val="004A4A7D"/>
    <w:rsid w:val="004C19A4"/>
    <w:rsid w:val="004C4BFB"/>
    <w:rsid w:val="004D08DD"/>
    <w:rsid w:val="004E08A5"/>
    <w:rsid w:val="004E211E"/>
    <w:rsid w:val="004F3D48"/>
    <w:rsid w:val="004F6515"/>
    <w:rsid w:val="004F6E8B"/>
    <w:rsid w:val="005067D2"/>
    <w:rsid w:val="00506A24"/>
    <w:rsid w:val="005070C2"/>
    <w:rsid w:val="00524F22"/>
    <w:rsid w:val="005541CB"/>
    <w:rsid w:val="00554EF0"/>
    <w:rsid w:val="00555A9F"/>
    <w:rsid w:val="00563337"/>
    <w:rsid w:val="00573E26"/>
    <w:rsid w:val="00590D3E"/>
    <w:rsid w:val="0059293D"/>
    <w:rsid w:val="0059373E"/>
    <w:rsid w:val="00597ADD"/>
    <w:rsid w:val="005A0524"/>
    <w:rsid w:val="005A1F1D"/>
    <w:rsid w:val="005A2159"/>
    <w:rsid w:val="005A48F8"/>
    <w:rsid w:val="005B0C9A"/>
    <w:rsid w:val="005B1758"/>
    <w:rsid w:val="005B27FB"/>
    <w:rsid w:val="005B6009"/>
    <w:rsid w:val="005C3218"/>
    <w:rsid w:val="005D0132"/>
    <w:rsid w:val="005D74EE"/>
    <w:rsid w:val="005E1B94"/>
    <w:rsid w:val="005E4316"/>
    <w:rsid w:val="005F184A"/>
    <w:rsid w:val="005F20CE"/>
    <w:rsid w:val="00600809"/>
    <w:rsid w:val="00604155"/>
    <w:rsid w:val="0061433A"/>
    <w:rsid w:val="00616D68"/>
    <w:rsid w:val="00620D46"/>
    <w:rsid w:val="006279F4"/>
    <w:rsid w:val="00630A89"/>
    <w:rsid w:val="0063203E"/>
    <w:rsid w:val="006403B7"/>
    <w:rsid w:val="0064041D"/>
    <w:rsid w:val="0064172D"/>
    <w:rsid w:val="006527E4"/>
    <w:rsid w:val="0065563C"/>
    <w:rsid w:val="00664FAF"/>
    <w:rsid w:val="006650EA"/>
    <w:rsid w:val="006711B7"/>
    <w:rsid w:val="006723CA"/>
    <w:rsid w:val="00693987"/>
    <w:rsid w:val="006A12AC"/>
    <w:rsid w:val="006A162C"/>
    <w:rsid w:val="006C002E"/>
    <w:rsid w:val="006C5DCB"/>
    <w:rsid w:val="006C7537"/>
    <w:rsid w:val="006D03F8"/>
    <w:rsid w:val="006D08EB"/>
    <w:rsid w:val="006D2114"/>
    <w:rsid w:val="006E307D"/>
    <w:rsid w:val="007041C5"/>
    <w:rsid w:val="0071241D"/>
    <w:rsid w:val="00716B63"/>
    <w:rsid w:val="00717644"/>
    <w:rsid w:val="00731343"/>
    <w:rsid w:val="00732843"/>
    <w:rsid w:val="00737835"/>
    <w:rsid w:val="007439A4"/>
    <w:rsid w:val="007469A8"/>
    <w:rsid w:val="0076525B"/>
    <w:rsid w:val="007732A8"/>
    <w:rsid w:val="0077659D"/>
    <w:rsid w:val="00794901"/>
    <w:rsid w:val="007A64A3"/>
    <w:rsid w:val="007A768F"/>
    <w:rsid w:val="007B2085"/>
    <w:rsid w:val="007D670C"/>
    <w:rsid w:val="007E0091"/>
    <w:rsid w:val="0080247C"/>
    <w:rsid w:val="00810A29"/>
    <w:rsid w:val="00816736"/>
    <w:rsid w:val="00823F38"/>
    <w:rsid w:val="00830893"/>
    <w:rsid w:val="00830FA7"/>
    <w:rsid w:val="0084210C"/>
    <w:rsid w:val="00845721"/>
    <w:rsid w:val="008531EA"/>
    <w:rsid w:val="0087209E"/>
    <w:rsid w:val="00895A7A"/>
    <w:rsid w:val="008B2A39"/>
    <w:rsid w:val="008B5094"/>
    <w:rsid w:val="008C46AB"/>
    <w:rsid w:val="008F6ECA"/>
    <w:rsid w:val="0090717F"/>
    <w:rsid w:val="009114A6"/>
    <w:rsid w:val="0091716F"/>
    <w:rsid w:val="009174A1"/>
    <w:rsid w:val="00921F3B"/>
    <w:rsid w:val="0093392A"/>
    <w:rsid w:val="0096585A"/>
    <w:rsid w:val="00973FFF"/>
    <w:rsid w:val="00980968"/>
    <w:rsid w:val="009834CB"/>
    <w:rsid w:val="009B004E"/>
    <w:rsid w:val="009C0ED7"/>
    <w:rsid w:val="009C2955"/>
    <w:rsid w:val="009C2CA2"/>
    <w:rsid w:val="009C3C07"/>
    <w:rsid w:val="009F52F5"/>
    <w:rsid w:val="00A00A15"/>
    <w:rsid w:val="00A00AEA"/>
    <w:rsid w:val="00A06E58"/>
    <w:rsid w:val="00A12068"/>
    <w:rsid w:val="00A1683E"/>
    <w:rsid w:val="00A16F59"/>
    <w:rsid w:val="00A23A51"/>
    <w:rsid w:val="00A25252"/>
    <w:rsid w:val="00A54310"/>
    <w:rsid w:val="00A56581"/>
    <w:rsid w:val="00A64519"/>
    <w:rsid w:val="00A679FB"/>
    <w:rsid w:val="00A729FF"/>
    <w:rsid w:val="00A73F1D"/>
    <w:rsid w:val="00A74708"/>
    <w:rsid w:val="00A7480E"/>
    <w:rsid w:val="00A76B8C"/>
    <w:rsid w:val="00A7723B"/>
    <w:rsid w:val="00A8347E"/>
    <w:rsid w:val="00A933B1"/>
    <w:rsid w:val="00A95BC4"/>
    <w:rsid w:val="00A96721"/>
    <w:rsid w:val="00AA37FE"/>
    <w:rsid w:val="00AA7648"/>
    <w:rsid w:val="00AB4D92"/>
    <w:rsid w:val="00AB7A7E"/>
    <w:rsid w:val="00AC4D1E"/>
    <w:rsid w:val="00AC731A"/>
    <w:rsid w:val="00AC776E"/>
    <w:rsid w:val="00AD1C63"/>
    <w:rsid w:val="00AD3BA1"/>
    <w:rsid w:val="00AD71CF"/>
    <w:rsid w:val="00AF0F00"/>
    <w:rsid w:val="00AF15F3"/>
    <w:rsid w:val="00AF7F54"/>
    <w:rsid w:val="00B1263B"/>
    <w:rsid w:val="00B3471C"/>
    <w:rsid w:val="00B508F2"/>
    <w:rsid w:val="00B61B7E"/>
    <w:rsid w:val="00B8027A"/>
    <w:rsid w:val="00BA2C40"/>
    <w:rsid w:val="00BB3440"/>
    <w:rsid w:val="00BB454B"/>
    <w:rsid w:val="00BE04E6"/>
    <w:rsid w:val="00BE23E5"/>
    <w:rsid w:val="00BF0E33"/>
    <w:rsid w:val="00BF2CFB"/>
    <w:rsid w:val="00BF3AC0"/>
    <w:rsid w:val="00BF4FF6"/>
    <w:rsid w:val="00BF7C0D"/>
    <w:rsid w:val="00C035E3"/>
    <w:rsid w:val="00C03F3A"/>
    <w:rsid w:val="00C04530"/>
    <w:rsid w:val="00C04B2D"/>
    <w:rsid w:val="00C15F80"/>
    <w:rsid w:val="00C21369"/>
    <w:rsid w:val="00C223C2"/>
    <w:rsid w:val="00C3394F"/>
    <w:rsid w:val="00C34E12"/>
    <w:rsid w:val="00C44ED1"/>
    <w:rsid w:val="00C5502F"/>
    <w:rsid w:val="00C6387C"/>
    <w:rsid w:val="00C72A65"/>
    <w:rsid w:val="00C81A2A"/>
    <w:rsid w:val="00C8446E"/>
    <w:rsid w:val="00C858EF"/>
    <w:rsid w:val="00CA1CF6"/>
    <w:rsid w:val="00CB13D6"/>
    <w:rsid w:val="00CB55F5"/>
    <w:rsid w:val="00CC2A41"/>
    <w:rsid w:val="00CD0A75"/>
    <w:rsid w:val="00CD0B41"/>
    <w:rsid w:val="00CD10DE"/>
    <w:rsid w:val="00CE1D2F"/>
    <w:rsid w:val="00CE3622"/>
    <w:rsid w:val="00CE5AB8"/>
    <w:rsid w:val="00D00E5E"/>
    <w:rsid w:val="00D15941"/>
    <w:rsid w:val="00D26F45"/>
    <w:rsid w:val="00D27328"/>
    <w:rsid w:val="00D27F33"/>
    <w:rsid w:val="00D35686"/>
    <w:rsid w:val="00D37952"/>
    <w:rsid w:val="00D42620"/>
    <w:rsid w:val="00D43182"/>
    <w:rsid w:val="00D54FDF"/>
    <w:rsid w:val="00D56EBC"/>
    <w:rsid w:val="00D619CE"/>
    <w:rsid w:val="00D84132"/>
    <w:rsid w:val="00D8704E"/>
    <w:rsid w:val="00D873C0"/>
    <w:rsid w:val="00D91005"/>
    <w:rsid w:val="00DA27A3"/>
    <w:rsid w:val="00DB762F"/>
    <w:rsid w:val="00DC1002"/>
    <w:rsid w:val="00DC484C"/>
    <w:rsid w:val="00DD09AA"/>
    <w:rsid w:val="00DD699D"/>
    <w:rsid w:val="00DE6CFE"/>
    <w:rsid w:val="00DF466D"/>
    <w:rsid w:val="00E02C30"/>
    <w:rsid w:val="00E05A9A"/>
    <w:rsid w:val="00E13563"/>
    <w:rsid w:val="00E14E08"/>
    <w:rsid w:val="00E16642"/>
    <w:rsid w:val="00E33CE6"/>
    <w:rsid w:val="00E44209"/>
    <w:rsid w:val="00E56924"/>
    <w:rsid w:val="00E65F75"/>
    <w:rsid w:val="00E704E8"/>
    <w:rsid w:val="00E7752E"/>
    <w:rsid w:val="00E940A6"/>
    <w:rsid w:val="00EB2165"/>
    <w:rsid w:val="00EB4D8C"/>
    <w:rsid w:val="00EE72DA"/>
    <w:rsid w:val="00EE78D4"/>
    <w:rsid w:val="00F01399"/>
    <w:rsid w:val="00F14303"/>
    <w:rsid w:val="00F15C63"/>
    <w:rsid w:val="00F16836"/>
    <w:rsid w:val="00F17C04"/>
    <w:rsid w:val="00F34F76"/>
    <w:rsid w:val="00F502CD"/>
    <w:rsid w:val="00F5628A"/>
    <w:rsid w:val="00F5779E"/>
    <w:rsid w:val="00F631CE"/>
    <w:rsid w:val="00F74400"/>
    <w:rsid w:val="00F757CF"/>
    <w:rsid w:val="00F83171"/>
    <w:rsid w:val="00FE48FB"/>
    <w:rsid w:val="00FE4BD1"/>
    <w:rsid w:val="00FF3E51"/>
    <w:rsid w:val="00FF4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E87218"/>
  <w15:docId w15:val="{7FBA6FF7-24BF-445A-88EB-2C7DFFCB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C731A"/>
  </w:style>
  <w:style w:type="paragraph" w:styleId="15">
    <w:name w:val="heading 1"/>
    <w:aliases w:val="Заголовок 1 Знак Знак,Заголовок 1 Знак Знак Знак,Заголовок 1 уровень,Название главы с нумерацией"/>
    <w:basedOn w:val="a2"/>
    <w:next w:val="a2"/>
    <w:link w:val="16"/>
    <w:uiPriority w:val="9"/>
    <w:qFormat/>
    <w:rsid w:val="00BF4FF6"/>
    <w:pPr>
      <w:keepNext/>
      <w:numPr>
        <w:numId w:val="12"/>
      </w:numPr>
      <w:spacing w:after="60" w:line="240" w:lineRule="auto"/>
      <w:jc w:val="both"/>
      <w:outlineLvl w:val="0"/>
    </w:pPr>
    <w:rPr>
      <w:rFonts w:ascii="Times New Roman" w:eastAsia="Times New Roman" w:hAnsi="Times New Roman" w:cs="Times New Roman"/>
      <w:b/>
      <w:kern w:val="32"/>
      <w:sz w:val="28"/>
      <w:szCs w:val="20"/>
      <w:lang w:eastAsia="ru-RU"/>
    </w:rPr>
  </w:style>
  <w:style w:type="paragraph" w:styleId="2">
    <w:name w:val="heading 2"/>
    <w:aliases w:val="Знак2,Знак2 Знак"/>
    <w:basedOn w:val="a2"/>
    <w:next w:val="a3"/>
    <w:link w:val="21"/>
    <w:uiPriority w:val="9"/>
    <w:qFormat/>
    <w:rsid w:val="00BF4FF6"/>
    <w:pPr>
      <w:keepNext/>
      <w:numPr>
        <w:ilvl w:val="1"/>
        <w:numId w:val="12"/>
      </w:numPr>
      <w:spacing w:after="60" w:line="240" w:lineRule="auto"/>
      <w:jc w:val="both"/>
      <w:outlineLvl w:val="1"/>
    </w:pPr>
    <w:rPr>
      <w:rFonts w:ascii="Times New Roman" w:eastAsia="Times New Roman" w:hAnsi="Times New Roman" w:cs="Times New Roman"/>
      <w:b/>
      <w:sz w:val="24"/>
      <w:szCs w:val="20"/>
      <w:lang w:eastAsia="ru-RU"/>
    </w:rPr>
  </w:style>
  <w:style w:type="paragraph" w:styleId="3">
    <w:name w:val="heading 3"/>
    <w:aliases w:val="Знак3,Знак"/>
    <w:basedOn w:val="a2"/>
    <w:next w:val="a3"/>
    <w:link w:val="30"/>
    <w:qFormat/>
    <w:rsid w:val="00BF4FF6"/>
    <w:pPr>
      <w:keepNext/>
      <w:numPr>
        <w:ilvl w:val="2"/>
        <w:numId w:val="12"/>
      </w:numPr>
      <w:spacing w:after="60" w:line="240" w:lineRule="auto"/>
      <w:ind w:left="709" w:hanging="709"/>
      <w:jc w:val="both"/>
      <w:outlineLvl w:val="2"/>
    </w:pPr>
    <w:rPr>
      <w:rFonts w:ascii="Times New Roman" w:eastAsia="Times New Roman" w:hAnsi="Times New Roman" w:cs="Times New Roman"/>
      <w:b/>
      <w:i/>
      <w:sz w:val="24"/>
      <w:szCs w:val="20"/>
      <w:lang w:eastAsia="ru-RU"/>
    </w:rPr>
  </w:style>
  <w:style w:type="paragraph" w:styleId="4">
    <w:name w:val="heading 4"/>
    <w:basedOn w:val="a2"/>
    <w:next w:val="a2"/>
    <w:link w:val="40"/>
    <w:qFormat/>
    <w:rsid w:val="00BF4FF6"/>
    <w:pPr>
      <w:keepNext/>
      <w:numPr>
        <w:ilvl w:val="3"/>
        <w:numId w:val="12"/>
      </w:numPr>
      <w:spacing w:before="240" w:after="60" w:line="360" w:lineRule="auto"/>
      <w:outlineLvl w:val="3"/>
    </w:pPr>
    <w:rPr>
      <w:rFonts w:ascii="Arial" w:eastAsia="Times New Roman" w:hAnsi="Arial" w:cs="Times New Roman"/>
      <w:b/>
      <w:szCs w:val="20"/>
      <w:lang w:eastAsia="ru-RU"/>
    </w:rPr>
  </w:style>
  <w:style w:type="paragraph" w:styleId="5">
    <w:name w:val="heading 5"/>
    <w:basedOn w:val="a2"/>
    <w:next w:val="a2"/>
    <w:link w:val="50"/>
    <w:qFormat/>
    <w:rsid w:val="00BF4FF6"/>
    <w:pPr>
      <w:numPr>
        <w:ilvl w:val="4"/>
        <w:numId w:val="12"/>
      </w:numPr>
      <w:spacing w:before="240" w:after="60" w:line="360" w:lineRule="auto"/>
      <w:outlineLvl w:val="4"/>
    </w:pPr>
    <w:rPr>
      <w:rFonts w:ascii="Arial" w:eastAsia="Times New Roman" w:hAnsi="Arial" w:cs="Times New Roman"/>
      <w:szCs w:val="20"/>
      <w:lang w:eastAsia="ru-RU"/>
    </w:rPr>
  </w:style>
  <w:style w:type="paragraph" w:styleId="6">
    <w:name w:val="heading 6"/>
    <w:basedOn w:val="a2"/>
    <w:next w:val="a2"/>
    <w:link w:val="60"/>
    <w:qFormat/>
    <w:rsid w:val="00BF4FF6"/>
    <w:pPr>
      <w:numPr>
        <w:ilvl w:val="5"/>
        <w:numId w:val="12"/>
      </w:numPr>
      <w:spacing w:before="240" w:after="60" w:line="360" w:lineRule="auto"/>
      <w:outlineLvl w:val="5"/>
    </w:pPr>
    <w:rPr>
      <w:rFonts w:ascii="Arial" w:eastAsia="Times New Roman" w:hAnsi="Arial" w:cs="Times New Roman"/>
      <w:i/>
      <w:szCs w:val="20"/>
      <w:lang w:eastAsia="ru-RU"/>
    </w:rPr>
  </w:style>
  <w:style w:type="paragraph" w:styleId="7">
    <w:name w:val="heading 7"/>
    <w:basedOn w:val="a2"/>
    <w:next w:val="a2"/>
    <w:link w:val="70"/>
    <w:uiPriority w:val="99"/>
    <w:qFormat/>
    <w:rsid w:val="00BF4FF6"/>
    <w:pPr>
      <w:keepNext/>
      <w:numPr>
        <w:ilvl w:val="6"/>
        <w:numId w:val="12"/>
      </w:numPr>
      <w:spacing w:after="0" w:line="360" w:lineRule="auto"/>
      <w:outlineLvl w:val="6"/>
    </w:pPr>
    <w:rPr>
      <w:rFonts w:ascii="Arial" w:eastAsia="Times New Roman" w:hAnsi="Arial" w:cs="Times New Roman"/>
      <w:i/>
      <w:szCs w:val="20"/>
      <w:lang w:val="en-US" w:eastAsia="ru-RU"/>
    </w:rPr>
  </w:style>
  <w:style w:type="paragraph" w:styleId="8">
    <w:name w:val="heading 8"/>
    <w:basedOn w:val="a2"/>
    <w:next w:val="a2"/>
    <w:link w:val="80"/>
    <w:uiPriority w:val="99"/>
    <w:qFormat/>
    <w:rsid w:val="00BF4FF6"/>
    <w:pPr>
      <w:keepNext/>
      <w:keepLines/>
      <w:numPr>
        <w:ilvl w:val="7"/>
        <w:numId w:val="12"/>
      </w:numPr>
      <w:pBdr>
        <w:top w:val="single" w:sz="6" w:space="16" w:color="auto"/>
      </w:pBdr>
      <w:spacing w:before="220" w:after="0" w:line="320" w:lineRule="atLeast"/>
      <w:ind w:right="113"/>
      <w:outlineLvl w:val="7"/>
    </w:pPr>
    <w:rPr>
      <w:rFonts w:ascii="Arial MT Black" w:eastAsia="Times New Roman" w:hAnsi="Arial MT Black" w:cs="Times New Roman"/>
      <w:i/>
      <w:spacing w:val="-20"/>
      <w:sz w:val="18"/>
      <w:szCs w:val="20"/>
      <w:lang w:eastAsia="ru-RU"/>
    </w:rPr>
  </w:style>
  <w:style w:type="paragraph" w:styleId="9">
    <w:name w:val="heading 9"/>
    <w:basedOn w:val="a2"/>
    <w:next w:val="a2"/>
    <w:link w:val="90"/>
    <w:uiPriority w:val="99"/>
    <w:qFormat/>
    <w:rsid w:val="00BF4FF6"/>
    <w:pPr>
      <w:keepNext/>
      <w:keepLines/>
      <w:numPr>
        <w:ilvl w:val="8"/>
        <w:numId w:val="12"/>
      </w:numPr>
      <w:pBdr>
        <w:top w:val="single" w:sz="6" w:space="16" w:color="auto"/>
      </w:pBdr>
      <w:spacing w:before="220" w:after="0" w:line="320" w:lineRule="atLeast"/>
      <w:ind w:right="113"/>
      <w:outlineLvl w:val="8"/>
    </w:pPr>
    <w:rPr>
      <w:rFonts w:ascii="Arial MT Black" w:eastAsia="Times New Roman" w:hAnsi="Arial MT Black" w:cs="Times New Roman"/>
      <w:spacing w:val="-20"/>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 Знак4"/>
    <w:basedOn w:val="a2"/>
    <w:link w:val="a8"/>
    <w:uiPriority w:val="99"/>
    <w:unhideWhenUsed/>
    <w:rsid w:val="00D27F33"/>
    <w:pPr>
      <w:tabs>
        <w:tab w:val="center" w:pos="4677"/>
        <w:tab w:val="right" w:pos="9355"/>
      </w:tabs>
      <w:spacing w:after="0" w:line="240" w:lineRule="auto"/>
    </w:pPr>
  </w:style>
  <w:style w:type="character" w:customStyle="1" w:styleId="a8">
    <w:name w:val="Верхний колонтитул Знак"/>
    <w:aliases w:val=" Знак4 Знак"/>
    <w:basedOn w:val="a4"/>
    <w:link w:val="a7"/>
    <w:uiPriority w:val="99"/>
    <w:rsid w:val="00D27F33"/>
  </w:style>
  <w:style w:type="paragraph" w:styleId="a9">
    <w:name w:val="footer"/>
    <w:aliases w:val=" Знак, Знак6, Знак14"/>
    <w:basedOn w:val="a2"/>
    <w:link w:val="aa"/>
    <w:uiPriority w:val="99"/>
    <w:unhideWhenUsed/>
    <w:rsid w:val="00D27F33"/>
    <w:pPr>
      <w:tabs>
        <w:tab w:val="center" w:pos="4677"/>
        <w:tab w:val="right" w:pos="9355"/>
      </w:tabs>
      <w:spacing w:after="0" w:line="240" w:lineRule="auto"/>
    </w:pPr>
  </w:style>
  <w:style w:type="character" w:customStyle="1" w:styleId="aa">
    <w:name w:val="Нижний колонтитул Знак"/>
    <w:aliases w:val=" Знак Знак, Знак6 Знак, Знак14 Знак"/>
    <w:basedOn w:val="a4"/>
    <w:link w:val="a9"/>
    <w:uiPriority w:val="99"/>
    <w:rsid w:val="00D27F33"/>
  </w:style>
  <w:style w:type="paragraph" w:styleId="ab">
    <w:name w:val="Balloon Text"/>
    <w:basedOn w:val="a2"/>
    <w:link w:val="ac"/>
    <w:uiPriority w:val="99"/>
    <w:unhideWhenUsed/>
    <w:rsid w:val="00F631CE"/>
    <w:pPr>
      <w:spacing w:after="0" w:line="240" w:lineRule="auto"/>
    </w:pPr>
    <w:rPr>
      <w:rFonts w:ascii="Segoe UI" w:hAnsi="Segoe UI" w:cs="Segoe UI"/>
      <w:sz w:val="18"/>
      <w:szCs w:val="18"/>
    </w:rPr>
  </w:style>
  <w:style w:type="character" w:customStyle="1" w:styleId="ac">
    <w:name w:val="Текст выноски Знак"/>
    <w:basedOn w:val="a4"/>
    <w:link w:val="ab"/>
    <w:uiPriority w:val="99"/>
    <w:rsid w:val="00F631CE"/>
    <w:rPr>
      <w:rFonts w:ascii="Segoe UI" w:hAnsi="Segoe UI" w:cs="Segoe UI"/>
      <w:sz w:val="18"/>
      <w:szCs w:val="18"/>
    </w:rPr>
  </w:style>
  <w:style w:type="paragraph" w:styleId="ad">
    <w:name w:val="List Paragraph"/>
    <w:basedOn w:val="a2"/>
    <w:link w:val="ae"/>
    <w:uiPriority w:val="34"/>
    <w:qFormat/>
    <w:rsid w:val="00AC731A"/>
    <w:pPr>
      <w:ind w:left="720"/>
      <w:contextualSpacing/>
    </w:pPr>
  </w:style>
  <w:style w:type="paragraph" w:styleId="af">
    <w:name w:val="No Spacing"/>
    <w:link w:val="af0"/>
    <w:uiPriority w:val="1"/>
    <w:qFormat/>
    <w:rsid w:val="00AC731A"/>
    <w:pPr>
      <w:spacing w:after="0" w:line="240" w:lineRule="auto"/>
    </w:pPr>
  </w:style>
  <w:style w:type="character" w:customStyle="1" w:styleId="16">
    <w:name w:val="Заголовок 1 Знак"/>
    <w:aliases w:val="Заголовок 1 Знак Знак Знак1,Заголовок 1 Знак Знак Знак Знак,Заголовок 1 уровень Знак,Название главы с нумерацией Знак"/>
    <w:basedOn w:val="a4"/>
    <w:link w:val="15"/>
    <w:uiPriority w:val="9"/>
    <w:rsid w:val="00BF4FF6"/>
    <w:rPr>
      <w:rFonts w:ascii="Times New Roman" w:eastAsia="Times New Roman" w:hAnsi="Times New Roman" w:cs="Times New Roman"/>
      <w:b/>
      <w:kern w:val="32"/>
      <w:sz w:val="28"/>
      <w:szCs w:val="20"/>
      <w:lang w:eastAsia="ru-RU"/>
    </w:rPr>
  </w:style>
  <w:style w:type="character" w:customStyle="1" w:styleId="21">
    <w:name w:val="Заголовок 2 Знак"/>
    <w:aliases w:val="Знак2 Знак1,Знак2 Знак Знак"/>
    <w:basedOn w:val="a4"/>
    <w:link w:val="2"/>
    <w:uiPriority w:val="9"/>
    <w:rsid w:val="00BF4FF6"/>
    <w:rPr>
      <w:rFonts w:ascii="Times New Roman" w:eastAsia="Times New Roman" w:hAnsi="Times New Roman" w:cs="Times New Roman"/>
      <w:b/>
      <w:sz w:val="24"/>
      <w:szCs w:val="20"/>
      <w:lang w:eastAsia="ru-RU"/>
    </w:rPr>
  </w:style>
  <w:style w:type="character" w:customStyle="1" w:styleId="30">
    <w:name w:val="Заголовок 3 Знак"/>
    <w:aliases w:val="Знак3 Знак,Знак Знак"/>
    <w:basedOn w:val="a4"/>
    <w:link w:val="3"/>
    <w:rsid w:val="00BF4FF6"/>
    <w:rPr>
      <w:rFonts w:ascii="Times New Roman" w:eastAsia="Times New Roman" w:hAnsi="Times New Roman" w:cs="Times New Roman"/>
      <w:b/>
      <w:i/>
      <w:sz w:val="24"/>
      <w:szCs w:val="20"/>
      <w:lang w:eastAsia="ru-RU"/>
    </w:rPr>
  </w:style>
  <w:style w:type="character" w:customStyle="1" w:styleId="40">
    <w:name w:val="Заголовок 4 Знак"/>
    <w:basedOn w:val="a4"/>
    <w:link w:val="4"/>
    <w:rsid w:val="00BF4FF6"/>
    <w:rPr>
      <w:rFonts w:ascii="Arial" w:eastAsia="Times New Roman" w:hAnsi="Arial" w:cs="Times New Roman"/>
      <w:b/>
      <w:szCs w:val="20"/>
      <w:lang w:eastAsia="ru-RU"/>
    </w:rPr>
  </w:style>
  <w:style w:type="character" w:customStyle="1" w:styleId="50">
    <w:name w:val="Заголовок 5 Знак"/>
    <w:basedOn w:val="a4"/>
    <w:link w:val="5"/>
    <w:rsid w:val="00BF4FF6"/>
    <w:rPr>
      <w:rFonts w:ascii="Arial" w:eastAsia="Times New Roman" w:hAnsi="Arial" w:cs="Times New Roman"/>
      <w:szCs w:val="20"/>
      <w:lang w:eastAsia="ru-RU"/>
    </w:rPr>
  </w:style>
  <w:style w:type="character" w:customStyle="1" w:styleId="60">
    <w:name w:val="Заголовок 6 Знак"/>
    <w:basedOn w:val="a4"/>
    <w:link w:val="6"/>
    <w:rsid w:val="00BF4FF6"/>
    <w:rPr>
      <w:rFonts w:ascii="Arial" w:eastAsia="Times New Roman" w:hAnsi="Arial" w:cs="Times New Roman"/>
      <w:i/>
      <w:szCs w:val="20"/>
      <w:lang w:eastAsia="ru-RU"/>
    </w:rPr>
  </w:style>
  <w:style w:type="character" w:customStyle="1" w:styleId="70">
    <w:name w:val="Заголовок 7 Знак"/>
    <w:basedOn w:val="a4"/>
    <w:link w:val="7"/>
    <w:uiPriority w:val="99"/>
    <w:rsid w:val="00BF4FF6"/>
    <w:rPr>
      <w:rFonts w:ascii="Arial" w:eastAsia="Times New Roman" w:hAnsi="Arial" w:cs="Times New Roman"/>
      <w:i/>
      <w:szCs w:val="20"/>
      <w:lang w:val="en-US" w:eastAsia="ru-RU"/>
    </w:rPr>
  </w:style>
  <w:style w:type="character" w:customStyle="1" w:styleId="80">
    <w:name w:val="Заголовок 8 Знак"/>
    <w:basedOn w:val="a4"/>
    <w:link w:val="8"/>
    <w:uiPriority w:val="99"/>
    <w:rsid w:val="00BF4FF6"/>
    <w:rPr>
      <w:rFonts w:ascii="Arial MT Black" w:eastAsia="Times New Roman" w:hAnsi="Arial MT Black" w:cs="Times New Roman"/>
      <w:i/>
      <w:spacing w:val="-20"/>
      <w:sz w:val="18"/>
      <w:szCs w:val="20"/>
      <w:lang w:eastAsia="ru-RU"/>
    </w:rPr>
  </w:style>
  <w:style w:type="character" w:customStyle="1" w:styleId="90">
    <w:name w:val="Заголовок 9 Знак"/>
    <w:basedOn w:val="a4"/>
    <w:link w:val="9"/>
    <w:uiPriority w:val="99"/>
    <w:rsid w:val="00BF4FF6"/>
    <w:rPr>
      <w:rFonts w:ascii="Arial MT Black" w:eastAsia="Times New Roman" w:hAnsi="Arial MT Black" w:cs="Times New Roman"/>
      <w:spacing w:val="-20"/>
      <w:sz w:val="18"/>
      <w:szCs w:val="20"/>
      <w:lang w:eastAsia="ru-RU"/>
    </w:rPr>
  </w:style>
  <w:style w:type="paragraph" w:styleId="af1">
    <w:name w:val="macro"/>
    <w:link w:val="af2"/>
    <w:uiPriority w:val="99"/>
    <w:semiHidden/>
    <w:rsid w:val="00BF4FF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2">
    <w:name w:val="Текст макроса Знак"/>
    <w:basedOn w:val="a4"/>
    <w:link w:val="af1"/>
    <w:uiPriority w:val="99"/>
    <w:semiHidden/>
    <w:rsid w:val="00BF4FF6"/>
    <w:rPr>
      <w:rFonts w:ascii="Courier New" w:eastAsia="Times New Roman" w:hAnsi="Courier New" w:cs="Times New Roman"/>
      <w:sz w:val="20"/>
      <w:szCs w:val="20"/>
      <w:lang w:eastAsia="ru-RU"/>
    </w:rPr>
  </w:style>
  <w:style w:type="paragraph" w:customStyle="1" w:styleId="MainTXT">
    <w:name w:val="MainTXT"/>
    <w:basedOn w:val="a2"/>
    <w:uiPriority w:val="99"/>
    <w:qFormat/>
    <w:rsid w:val="00BF4FF6"/>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2"/>
    <w:uiPriority w:val="99"/>
    <w:qFormat/>
    <w:rsid w:val="00BF4FF6"/>
    <w:pPr>
      <w:numPr>
        <w:numId w:val="2"/>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2"/>
    <w:uiPriority w:val="99"/>
    <w:qFormat/>
    <w:rsid w:val="00BF4FF6"/>
    <w:pPr>
      <w:numPr>
        <w:numId w:val="1"/>
      </w:numPr>
      <w:tabs>
        <w:tab w:val="left" w:pos="1701"/>
      </w:tabs>
      <w:spacing w:after="0" w:line="360" w:lineRule="auto"/>
      <w:jc w:val="both"/>
    </w:pPr>
    <w:rPr>
      <w:rFonts w:ascii="Arial" w:eastAsia="Times New Roman" w:hAnsi="Arial" w:cs="Times New Roman"/>
      <w:sz w:val="24"/>
      <w:szCs w:val="20"/>
      <w:lang w:eastAsia="ru-RU"/>
    </w:rPr>
  </w:style>
  <w:style w:type="paragraph" w:styleId="17">
    <w:name w:val="toc 1"/>
    <w:basedOn w:val="a2"/>
    <w:next w:val="a2"/>
    <w:uiPriority w:val="39"/>
    <w:qFormat/>
    <w:rsid w:val="00BF4FF6"/>
    <w:pPr>
      <w:tabs>
        <w:tab w:val="left" w:pos="567"/>
        <w:tab w:val="right" w:leader="dot" w:pos="9770"/>
      </w:tabs>
      <w:spacing w:after="0" w:line="360" w:lineRule="auto"/>
      <w:ind w:left="567" w:hanging="567"/>
    </w:pPr>
    <w:rPr>
      <w:rFonts w:ascii="Arial" w:eastAsia="Times New Roman" w:hAnsi="Arial" w:cs="Times New Roman"/>
      <w:noProof/>
      <w:sz w:val="24"/>
      <w:szCs w:val="20"/>
      <w:lang w:eastAsia="ru-RU"/>
    </w:rPr>
  </w:style>
  <w:style w:type="paragraph" w:styleId="22">
    <w:name w:val="toc 2"/>
    <w:basedOn w:val="a2"/>
    <w:next w:val="a2"/>
    <w:uiPriority w:val="39"/>
    <w:qFormat/>
    <w:rsid w:val="00BF4FF6"/>
    <w:pPr>
      <w:tabs>
        <w:tab w:val="left" w:pos="737"/>
        <w:tab w:val="right" w:leader="dot" w:pos="9770"/>
      </w:tabs>
      <w:spacing w:after="0" w:line="276" w:lineRule="auto"/>
      <w:jc w:val="both"/>
    </w:pPr>
    <w:rPr>
      <w:rFonts w:ascii="Times New Roman" w:eastAsia="Times New Roman" w:hAnsi="Times New Roman" w:cs="Times New Roman"/>
      <w:noProof/>
      <w:sz w:val="24"/>
      <w:szCs w:val="20"/>
      <w:lang w:eastAsia="ru-RU"/>
    </w:rPr>
  </w:style>
  <w:style w:type="paragraph" w:styleId="31">
    <w:name w:val="toc 3"/>
    <w:basedOn w:val="a2"/>
    <w:next w:val="a2"/>
    <w:uiPriority w:val="39"/>
    <w:qFormat/>
    <w:rsid w:val="00BF4FF6"/>
    <w:pPr>
      <w:tabs>
        <w:tab w:val="left" w:pos="1418"/>
        <w:tab w:val="right" w:leader="dot" w:pos="9770"/>
      </w:tabs>
      <w:spacing w:after="0" w:line="360" w:lineRule="auto"/>
      <w:ind w:left="1276" w:hanging="709"/>
    </w:pPr>
    <w:rPr>
      <w:rFonts w:ascii="Arial" w:eastAsia="Times New Roman" w:hAnsi="Arial" w:cs="Times New Roman"/>
      <w:i/>
      <w:noProof/>
      <w:szCs w:val="20"/>
      <w:lang w:eastAsia="ru-RU"/>
    </w:rPr>
  </w:style>
  <w:style w:type="paragraph" w:styleId="41">
    <w:name w:val="toc 4"/>
    <w:basedOn w:val="a2"/>
    <w:next w:val="a2"/>
    <w:autoRedefine/>
    <w:uiPriority w:val="39"/>
    <w:rsid w:val="00BF4FF6"/>
    <w:pPr>
      <w:tabs>
        <w:tab w:val="left" w:pos="1560"/>
        <w:tab w:val="right" w:pos="9781"/>
      </w:tabs>
      <w:spacing w:after="0" w:line="360" w:lineRule="auto"/>
      <w:ind w:left="1560" w:right="-1" w:hanging="823"/>
    </w:pPr>
    <w:rPr>
      <w:rFonts w:ascii="Arial" w:eastAsia="Times New Roman" w:hAnsi="Arial" w:cs="Times New Roman"/>
      <w:noProof/>
      <w:sz w:val="20"/>
      <w:szCs w:val="20"/>
      <w:lang w:eastAsia="ru-RU"/>
    </w:rPr>
  </w:style>
  <w:style w:type="paragraph" w:styleId="51">
    <w:name w:val="toc 5"/>
    <w:basedOn w:val="a2"/>
    <w:next w:val="a2"/>
    <w:autoRedefine/>
    <w:uiPriority w:val="39"/>
    <w:rsid w:val="00BF4FF6"/>
    <w:pPr>
      <w:tabs>
        <w:tab w:val="left" w:pos="1920"/>
        <w:tab w:val="right" w:leader="dot" w:pos="9770"/>
      </w:tabs>
      <w:spacing w:after="0" w:line="360" w:lineRule="auto"/>
      <w:ind w:left="1985" w:hanging="1025"/>
      <w:jc w:val="both"/>
    </w:pPr>
    <w:rPr>
      <w:rFonts w:ascii="Arial" w:eastAsia="Times New Roman" w:hAnsi="Arial" w:cs="Times New Roman"/>
      <w:noProof/>
      <w:sz w:val="20"/>
      <w:szCs w:val="20"/>
      <w:lang w:eastAsia="ru-RU"/>
    </w:rPr>
  </w:style>
  <w:style w:type="paragraph" w:customStyle="1" w:styleId="PamkaSmall">
    <w:name w:val="PamkaSmall"/>
    <w:basedOn w:val="a2"/>
    <w:uiPriority w:val="99"/>
    <w:qFormat/>
    <w:rsid w:val="00BF4FF6"/>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2"/>
    <w:uiPriority w:val="99"/>
    <w:qFormat/>
    <w:rsid w:val="00BF4FF6"/>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2"/>
    <w:uiPriority w:val="99"/>
    <w:qFormat/>
    <w:rsid w:val="00BF4FF6"/>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2"/>
    <w:uiPriority w:val="99"/>
    <w:qFormat/>
    <w:rsid w:val="00BF4FF6"/>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2"/>
    <w:uiPriority w:val="99"/>
    <w:qFormat/>
    <w:rsid w:val="00BF4FF6"/>
    <w:pPr>
      <w:spacing w:after="0" w:line="240" w:lineRule="auto"/>
    </w:pPr>
    <w:rPr>
      <w:rFonts w:ascii="Arial" w:eastAsia="Times New Roman" w:hAnsi="Arial" w:cs="Times New Roman"/>
      <w:i/>
      <w:sz w:val="8"/>
      <w:szCs w:val="20"/>
      <w:lang w:eastAsia="ru-RU"/>
    </w:rPr>
  </w:style>
  <w:style w:type="paragraph" w:customStyle="1" w:styleId="Stadia">
    <w:name w:val="Stadia"/>
    <w:basedOn w:val="a2"/>
    <w:uiPriority w:val="99"/>
    <w:qFormat/>
    <w:rsid w:val="00BF4FF6"/>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2"/>
    <w:uiPriority w:val="99"/>
    <w:qFormat/>
    <w:rsid w:val="00BF4FF6"/>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2"/>
    <w:uiPriority w:val="99"/>
    <w:qFormat/>
    <w:rsid w:val="00BF4FF6"/>
    <w:pPr>
      <w:spacing w:after="0" w:line="360" w:lineRule="auto"/>
      <w:ind w:left="142"/>
      <w:jc w:val="center"/>
    </w:pPr>
    <w:rPr>
      <w:rFonts w:ascii="Arial" w:eastAsia="Times New Roman" w:hAnsi="Arial" w:cs="Times New Roman"/>
      <w:sz w:val="28"/>
      <w:szCs w:val="20"/>
      <w:lang w:val="en-US" w:eastAsia="ru-RU"/>
    </w:rPr>
  </w:style>
  <w:style w:type="paragraph" w:styleId="61">
    <w:name w:val="toc 6"/>
    <w:basedOn w:val="a2"/>
    <w:next w:val="a2"/>
    <w:autoRedefine/>
    <w:uiPriority w:val="39"/>
    <w:rsid w:val="00BF4FF6"/>
    <w:pPr>
      <w:tabs>
        <w:tab w:val="left" w:pos="2058"/>
        <w:tab w:val="right" w:leader="dot" w:pos="9770"/>
      </w:tabs>
      <w:spacing w:after="0" w:line="360" w:lineRule="auto"/>
      <w:ind w:left="2552" w:hanging="992"/>
    </w:pPr>
    <w:rPr>
      <w:rFonts w:ascii="Arial" w:eastAsia="Times New Roman" w:hAnsi="Arial" w:cs="Times New Roman"/>
      <w:noProof/>
      <w:sz w:val="20"/>
      <w:szCs w:val="20"/>
      <w:lang w:eastAsia="ru-RU"/>
    </w:rPr>
  </w:style>
  <w:style w:type="paragraph" w:styleId="71">
    <w:name w:val="toc 7"/>
    <w:basedOn w:val="a2"/>
    <w:next w:val="a2"/>
    <w:autoRedefine/>
    <w:uiPriority w:val="39"/>
    <w:rsid w:val="00BF4FF6"/>
    <w:pPr>
      <w:tabs>
        <w:tab w:val="left" w:pos="3119"/>
        <w:tab w:val="right" w:leader="dot" w:pos="9770"/>
      </w:tabs>
      <w:spacing w:after="0" w:line="360" w:lineRule="auto"/>
      <w:ind w:left="3119" w:hanging="1134"/>
    </w:pPr>
    <w:rPr>
      <w:rFonts w:ascii="Arial" w:eastAsia="Times New Roman" w:hAnsi="Arial" w:cs="Times New Roman"/>
      <w:noProof/>
      <w:sz w:val="20"/>
      <w:szCs w:val="20"/>
      <w:lang w:eastAsia="ru-RU"/>
    </w:rPr>
  </w:style>
  <w:style w:type="paragraph" w:styleId="81">
    <w:name w:val="toc 8"/>
    <w:basedOn w:val="a2"/>
    <w:next w:val="a2"/>
    <w:autoRedefine/>
    <w:uiPriority w:val="39"/>
    <w:rsid w:val="00BF4FF6"/>
    <w:pPr>
      <w:spacing w:after="0" w:line="360" w:lineRule="auto"/>
      <w:ind w:left="1680"/>
    </w:pPr>
    <w:rPr>
      <w:rFonts w:ascii="Arial" w:eastAsia="Times New Roman" w:hAnsi="Arial" w:cs="Times New Roman"/>
      <w:sz w:val="24"/>
      <w:szCs w:val="20"/>
      <w:lang w:eastAsia="ru-RU"/>
    </w:rPr>
  </w:style>
  <w:style w:type="paragraph" w:styleId="91">
    <w:name w:val="toc 9"/>
    <w:basedOn w:val="a2"/>
    <w:next w:val="a2"/>
    <w:autoRedefine/>
    <w:uiPriority w:val="39"/>
    <w:rsid w:val="00BF4FF6"/>
    <w:pPr>
      <w:spacing w:after="0" w:line="360" w:lineRule="auto"/>
      <w:ind w:left="1920"/>
    </w:pPr>
    <w:rPr>
      <w:rFonts w:ascii="Arial" w:eastAsia="Times New Roman" w:hAnsi="Arial" w:cs="Times New Roman"/>
      <w:sz w:val="24"/>
      <w:szCs w:val="20"/>
      <w:lang w:eastAsia="ru-RU"/>
    </w:rPr>
  </w:style>
  <w:style w:type="character" w:customStyle="1" w:styleId="CODE">
    <w:name w:val="CODE"/>
    <w:basedOn w:val="a4"/>
    <w:rsid w:val="00BF4FF6"/>
    <w:rPr>
      <w:rFonts w:ascii="Courier New" w:hAnsi="Courier New"/>
      <w:dstrike w:val="0"/>
      <w:color w:val="auto"/>
      <w:u w:val="none"/>
      <w:vertAlign w:val="baseline"/>
    </w:rPr>
  </w:style>
  <w:style w:type="paragraph" w:styleId="af3">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2"/>
    <w:next w:val="a2"/>
    <w:link w:val="32"/>
    <w:qFormat/>
    <w:rsid w:val="00BF4FF6"/>
    <w:pPr>
      <w:spacing w:before="60" w:after="0" w:line="240" w:lineRule="auto"/>
      <w:jc w:val="both"/>
    </w:pPr>
    <w:rPr>
      <w:rFonts w:ascii="Times New Roman" w:eastAsia="Times New Roman" w:hAnsi="Times New Roman" w:cs="Times New Roman"/>
      <w:b/>
      <w:sz w:val="24"/>
      <w:szCs w:val="20"/>
      <w:lang w:eastAsia="ru-RU"/>
    </w:rPr>
  </w:style>
  <w:style w:type="paragraph" w:styleId="af4">
    <w:name w:val="table of figures"/>
    <w:basedOn w:val="a2"/>
    <w:uiPriority w:val="99"/>
    <w:rsid w:val="00BF4FF6"/>
    <w:pPr>
      <w:tabs>
        <w:tab w:val="right" w:leader="dot" w:pos="9781"/>
      </w:tabs>
      <w:spacing w:after="240" w:line="240" w:lineRule="atLeast"/>
      <w:ind w:left="426" w:right="-1" w:hanging="360"/>
      <w:jc w:val="both"/>
    </w:pPr>
    <w:rPr>
      <w:rFonts w:ascii="Arial" w:eastAsia="Times New Roman" w:hAnsi="Arial" w:cs="Times New Roman"/>
      <w:noProof/>
      <w:sz w:val="24"/>
      <w:szCs w:val="20"/>
      <w:lang w:eastAsia="ru-RU"/>
    </w:rPr>
  </w:style>
  <w:style w:type="paragraph" w:customStyle="1" w:styleId="FMainTXT">
    <w:name w:val="FMainTXT"/>
    <w:basedOn w:val="MainTXT"/>
    <w:uiPriority w:val="99"/>
    <w:qFormat/>
    <w:rsid w:val="00BF4FF6"/>
    <w:pPr>
      <w:spacing w:before="120"/>
    </w:pPr>
  </w:style>
  <w:style w:type="paragraph" w:customStyle="1" w:styleId="IfMainTXT">
    <w:name w:val="IfMainTXT"/>
    <w:basedOn w:val="MainTXT"/>
    <w:uiPriority w:val="99"/>
    <w:qFormat/>
    <w:rsid w:val="00BF4FF6"/>
    <w:pPr>
      <w:spacing w:before="120"/>
    </w:pPr>
    <w:rPr>
      <w:i/>
      <w:u w:val="single"/>
    </w:rPr>
  </w:style>
  <w:style w:type="paragraph" w:customStyle="1" w:styleId="indMainTXT">
    <w:name w:val="indMainTXT"/>
    <w:basedOn w:val="a2"/>
    <w:uiPriority w:val="99"/>
    <w:qFormat/>
    <w:rsid w:val="00BF4FF6"/>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2"/>
    <w:uiPriority w:val="99"/>
    <w:qFormat/>
    <w:rsid w:val="00BF4FF6"/>
    <w:pPr>
      <w:spacing w:after="0" w:line="360" w:lineRule="auto"/>
      <w:ind w:left="1134" w:firstLine="720"/>
      <w:jc w:val="both"/>
    </w:pPr>
    <w:rPr>
      <w:rFonts w:ascii="Arial" w:eastAsia="Times New Roman" w:hAnsi="Arial" w:cs="Times New Roman"/>
      <w:sz w:val="24"/>
      <w:szCs w:val="20"/>
      <w:lang w:eastAsia="ru-RU"/>
    </w:rPr>
  </w:style>
  <w:style w:type="paragraph" w:styleId="af5">
    <w:name w:val="Document Map"/>
    <w:basedOn w:val="a2"/>
    <w:link w:val="af6"/>
    <w:uiPriority w:val="99"/>
    <w:rsid w:val="00BF4FF6"/>
    <w:pPr>
      <w:shd w:val="clear" w:color="auto" w:fill="000080"/>
      <w:spacing w:after="0" w:line="360" w:lineRule="auto"/>
    </w:pPr>
    <w:rPr>
      <w:rFonts w:ascii="Tahoma" w:eastAsia="Times New Roman" w:hAnsi="Tahoma" w:cs="Times New Roman"/>
      <w:sz w:val="24"/>
      <w:szCs w:val="20"/>
      <w:lang w:eastAsia="ru-RU"/>
    </w:rPr>
  </w:style>
  <w:style w:type="character" w:customStyle="1" w:styleId="af6">
    <w:name w:val="Схема документа Знак"/>
    <w:basedOn w:val="a4"/>
    <w:link w:val="af5"/>
    <w:uiPriority w:val="99"/>
    <w:rsid w:val="00BF4FF6"/>
    <w:rPr>
      <w:rFonts w:ascii="Tahoma" w:eastAsia="Times New Roman" w:hAnsi="Tahoma" w:cs="Times New Roman"/>
      <w:sz w:val="24"/>
      <w:szCs w:val="20"/>
      <w:shd w:val="clear" w:color="auto" w:fill="000080"/>
      <w:lang w:eastAsia="ru-RU"/>
    </w:rPr>
  </w:style>
  <w:style w:type="paragraph" w:customStyle="1" w:styleId="TableTXT">
    <w:name w:val="TableTXT"/>
    <w:basedOn w:val="a2"/>
    <w:uiPriority w:val="99"/>
    <w:qFormat/>
    <w:rsid w:val="00BF4FF6"/>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2"/>
    <w:uiPriority w:val="99"/>
    <w:qFormat/>
    <w:rsid w:val="00BF4FF6"/>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2"/>
    <w:uiPriority w:val="99"/>
    <w:qFormat/>
    <w:rsid w:val="00BF4FF6"/>
    <w:pPr>
      <w:spacing w:after="0" w:line="360" w:lineRule="auto"/>
      <w:jc w:val="both"/>
    </w:pPr>
    <w:rPr>
      <w:rFonts w:ascii="Arial" w:eastAsia="Times New Roman" w:hAnsi="Arial" w:cs="Times New Roman"/>
      <w:sz w:val="20"/>
      <w:szCs w:val="20"/>
      <w:lang w:eastAsia="ru-RU"/>
    </w:rPr>
  </w:style>
  <w:style w:type="character" w:styleId="af7">
    <w:name w:val="Placeholder Text"/>
    <w:basedOn w:val="a4"/>
    <w:uiPriority w:val="99"/>
    <w:semiHidden/>
    <w:rsid w:val="00BF4FF6"/>
    <w:rPr>
      <w:color w:val="808080"/>
    </w:rPr>
  </w:style>
  <w:style w:type="paragraph" w:customStyle="1" w:styleId="Style4">
    <w:name w:val="Style4"/>
    <w:basedOn w:val="a2"/>
    <w:uiPriority w:val="99"/>
    <w:qFormat/>
    <w:rsid w:val="00BF4FF6"/>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character" w:customStyle="1" w:styleId="FontStyle11">
    <w:name w:val="Font Style11"/>
    <w:rsid w:val="00BF4FF6"/>
    <w:rPr>
      <w:rFonts w:ascii="Times New Roman" w:hAnsi="Times New Roman" w:cs="Times New Roman"/>
      <w:b/>
      <w:bCs/>
      <w:sz w:val="30"/>
      <w:szCs w:val="30"/>
    </w:rPr>
  </w:style>
  <w:style w:type="character" w:customStyle="1" w:styleId="FontStyle15">
    <w:name w:val="Font Style15"/>
    <w:rsid w:val="00BF4FF6"/>
    <w:rPr>
      <w:rFonts w:ascii="Times New Roman" w:hAnsi="Times New Roman" w:cs="Times New Roman"/>
      <w:b/>
      <w:bCs/>
      <w:sz w:val="26"/>
      <w:szCs w:val="26"/>
    </w:rPr>
  </w:style>
  <w:style w:type="paragraph" w:customStyle="1" w:styleId="Style5">
    <w:name w:val="Style5"/>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BF4FF6"/>
    <w:rPr>
      <w:rFonts w:ascii="Times New Roman" w:hAnsi="Times New Roman" w:cs="Times New Roman"/>
      <w:sz w:val="26"/>
      <w:szCs w:val="26"/>
    </w:rPr>
  </w:style>
  <w:style w:type="character" w:customStyle="1" w:styleId="FontStyle14">
    <w:name w:val="Font Style14"/>
    <w:rsid w:val="00BF4FF6"/>
    <w:rPr>
      <w:rFonts w:ascii="Times New Roman" w:hAnsi="Times New Roman" w:cs="Times New Roman"/>
      <w:sz w:val="22"/>
      <w:szCs w:val="22"/>
    </w:rPr>
  </w:style>
  <w:style w:type="paragraph" w:customStyle="1" w:styleId="Style7">
    <w:name w:val="Style7"/>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BF4FF6"/>
    <w:rPr>
      <w:rFonts w:ascii="Times New Roman" w:hAnsi="Times New Roman" w:cs="Times New Roman"/>
      <w:b/>
      <w:bCs/>
      <w:i/>
      <w:iCs/>
      <w:sz w:val="26"/>
      <w:szCs w:val="26"/>
    </w:rPr>
  </w:style>
  <w:style w:type="table" w:styleId="af8">
    <w:name w:val="Table Grid"/>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5"/>
    <w:next w:val="af8"/>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BF4FF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8">
    <w:name w:val="Нет списка1"/>
    <w:next w:val="a6"/>
    <w:uiPriority w:val="99"/>
    <w:semiHidden/>
    <w:unhideWhenUsed/>
    <w:rsid w:val="00BF4FF6"/>
  </w:style>
  <w:style w:type="paragraph" w:styleId="24">
    <w:name w:val="Body Text 2"/>
    <w:basedOn w:val="a2"/>
    <w:link w:val="25"/>
    <w:uiPriority w:val="99"/>
    <w:rsid w:val="00BF4FF6"/>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4"/>
    <w:link w:val="24"/>
    <w:uiPriority w:val="99"/>
    <w:rsid w:val="00BF4FF6"/>
    <w:rPr>
      <w:rFonts w:ascii="Times New Roman" w:eastAsia="Times New Roman" w:hAnsi="Times New Roman" w:cs="Times New Roman"/>
      <w:sz w:val="24"/>
      <w:szCs w:val="24"/>
      <w:lang w:eastAsia="ru-RU"/>
    </w:rPr>
  </w:style>
  <w:style w:type="paragraph" w:customStyle="1" w:styleId="af9">
    <w:name w:val="Чертежный"/>
    <w:uiPriority w:val="99"/>
    <w:qFormat/>
    <w:rsid w:val="00BF4FF6"/>
    <w:pPr>
      <w:spacing w:after="0" w:line="240" w:lineRule="auto"/>
      <w:jc w:val="both"/>
    </w:pPr>
    <w:rPr>
      <w:rFonts w:ascii="ISOCPEUR" w:eastAsia="Times New Roman" w:hAnsi="ISOCPEUR" w:cs="Times New Roman"/>
      <w:i/>
      <w:sz w:val="28"/>
      <w:szCs w:val="20"/>
      <w:lang w:val="uk-UA" w:eastAsia="ru-RU"/>
    </w:rPr>
  </w:style>
  <w:style w:type="paragraph" w:styleId="33">
    <w:name w:val="Body Text Indent 3"/>
    <w:basedOn w:val="a2"/>
    <w:link w:val="34"/>
    <w:uiPriority w:val="99"/>
    <w:rsid w:val="00BF4FF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4"/>
    <w:link w:val="33"/>
    <w:uiPriority w:val="99"/>
    <w:rsid w:val="00BF4FF6"/>
    <w:rPr>
      <w:rFonts w:ascii="Times New Roman" w:eastAsia="Times New Roman" w:hAnsi="Times New Roman" w:cs="Times New Roman"/>
      <w:sz w:val="16"/>
      <w:szCs w:val="16"/>
      <w:lang w:eastAsia="ru-RU"/>
    </w:rPr>
  </w:style>
  <w:style w:type="paragraph" w:customStyle="1" w:styleId="a3">
    <w:name w:val="КАТ_обычный"/>
    <w:basedOn w:val="a2"/>
    <w:uiPriority w:val="99"/>
    <w:qFormat/>
    <w:rsid w:val="00BF4FF6"/>
    <w:pPr>
      <w:spacing w:after="0" w:line="276" w:lineRule="auto"/>
      <w:ind w:firstLine="709"/>
      <w:jc w:val="both"/>
    </w:pPr>
    <w:rPr>
      <w:rFonts w:ascii="Times New Roman" w:eastAsia="Times New Roman" w:hAnsi="Times New Roman" w:cs="Times New Roman"/>
      <w:sz w:val="24"/>
      <w:lang w:eastAsia="ru-RU"/>
    </w:rPr>
  </w:style>
  <w:style w:type="paragraph" w:customStyle="1" w:styleId="a">
    <w:name w:val="Кат_маркированный"/>
    <w:basedOn w:val="afa"/>
    <w:next w:val="a3"/>
    <w:uiPriority w:val="99"/>
    <w:qFormat/>
    <w:rsid w:val="00BF4FF6"/>
    <w:pPr>
      <w:numPr>
        <w:numId w:val="4"/>
      </w:numPr>
      <w:spacing w:line="276" w:lineRule="auto"/>
      <w:ind w:left="0" w:firstLine="709"/>
      <w:jc w:val="both"/>
    </w:pPr>
    <w:rPr>
      <w:rFonts w:ascii="Times New Roman" w:hAnsi="Times New Roman"/>
    </w:rPr>
  </w:style>
  <w:style w:type="paragraph" w:styleId="afa">
    <w:name w:val="List Bullet"/>
    <w:basedOn w:val="a2"/>
    <w:unhideWhenUsed/>
    <w:rsid w:val="00BF4FF6"/>
    <w:pPr>
      <w:tabs>
        <w:tab w:val="num" w:pos="360"/>
      </w:tabs>
      <w:spacing w:after="0" w:line="360" w:lineRule="auto"/>
      <w:ind w:left="360" w:hanging="360"/>
      <w:contextualSpacing/>
    </w:pPr>
    <w:rPr>
      <w:rFonts w:ascii="Arial" w:eastAsia="Times New Roman" w:hAnsi="Arial" w:cs="Times New Roman"/>
      <w:sz w:val="24"/>
      <w:szCs w:val="20"/>
      <w:lang w:eastAsia="ru-RU"/>
    </w:rPr>
  </w:style>
  <w:style w:type="character" w:styleId="afb">
    <w:name w:val="Strong"/>
    <w:basedOn w:val="a4"/>
    <w:qFormat/>
    <w:rsid w:val="00BF4FF6"/>
    <w:rPr>
      <w:b/>
      <w:bCs/>
    </w:rPr>
  </w:style>
  <w:style w:type="paragraph" w:styleId="afc">
    <w:name w:val="Subtitle"/>
    <w:basedOn w:val="a2"/>
    <w:next w:val="a2"/>
    <w:link w:val="afd"/>
    <w:uiPriority w:val="11"/>
    <w:qFormat/>
    <w:rsid w:val="00BF4FF6"/>
    <w:pPr>
      <w:numPr>
        <w:ilvl w:val="1"/>
      </w:numPr>
      <w:spacing w:after="0" w:line="360" w:lineRule="auto"/>
      <w:jc w:val="center"/>
    </w:pPr>
    <w:rPr>
      <w:rFonts w:ascii="Times New Roman" w:eastAsia="Times New Roman" w:hAnsi="Times New Roman" w:cs="Times New Roman"/>
      <w:b/>
      <w:iCs/>
      <w:sz w:val="24"/>
      <w:szCs w:val="24"/>
      <w:lang w:eastAsia="ru-RU"/>
    </w:rPr>
  </w:style>
  <w:style w:type="character" w:customStyle="1" w:styleId="afd">
    <w:name w:val="Подзаголовок Знак"/>
    <w:basedOn w:val="a4"/>
    <w:link w:val="afc"/>
    <w:uiPriority w:val="11"/>
    <w:rsid w:val="00BF4FF6"/>
    <w:rPr>
      <w:rFonts w:ascii="Times New Roman" w:eastAsia="Times New Roman" w:hAnsi="Times New Roman" w:cs="Times New Roman"/>
      <w:b/>
      <w:iCs/>
      <w:sz w:val="24"/>
      <w:szCs w:val="24"/>
      <w:lang w:eastAsia="ru-RU"/>
    </w:rPr>
  </w:style>
  <w:style w:type="paragraph" w:customStyle="1" w:styleId="font5">
    <w:name w:val="font5"/>
    <w:basedOn w:val="a2"/>
    <w:uiPriority w:val="99"/>
    <w:qFormat/>
    <w:rsid w:val="00BF4FF6"/>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2"/>
    <w:uiPriority w:val="99"/>
    <w:qFormat/>
    <w:rsid w:val="00BF4FF6"/>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2288">
    <w:name w:val="xl22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89">
    <w:name w:val="xl228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0">
    <w:name w:val="xl229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91">
    <w:name w:val="xl229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92">
    <w:name w:val="xl2292"/>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293">
    <w:name w:val="xl2293"/>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94">
    <w:name w:val="xl2294"/>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5">
    <w:name w:val="xl2295"/>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6">
    <w:name w:val="xl2296"/>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7">
    <w:name w:val="xl2297"/>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8">
    <w:name w:val="xl2298"/>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9">
    <w:name w:val="xl2299"/>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0">
    <w:name w:val="xl2300"/>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1">
    <w:name w:val="xl2301"/>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02">
    <w:name w:val="xl2302"/>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3">
    <w:name w:val="xl2303"/>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4">
    <w:name w:val="xl2304"/>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5">
    <w:name w:val="xl2305"/>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6">
    <w:name w:val="xl2306"/>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7">
    <w:name w:val="xl2307"/>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8">
    <w:name w:val="xl2308"/>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9">
    <w:name w:val="xl2309"/>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0">
    <w:name w:val="xl2310"/>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1">
    <w:name w:val="xl2311"/>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2">
    <w:name w:val="xl2312"/>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3">
    <w:name w:val="xl231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4">
    <w:name w:val="xl2314"/>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5">
    <w:name w:val="xl2315"/>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6">
    <w:name w:val="xl231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7">
    <w:name w:val="xl2317"/>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8">
    <w:name w:val="xl2318"/>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19">
    <w:name w:val="xl2319"/>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20">
    <w:name w:val="xl2320"/>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1">
    <w:name w:val="xl2321"/>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2">
    <w:name w:val="xl2322"/>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3">
    <w:name w:val="xl2323"/>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4">
    <w:name w:val="xl2324"/>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5">
    <w:name w:val="xl2325"/>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6">
    <w:name w:val="xl2326"/>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7">
    <w:name w:val="xl2327"/>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8">
    <w:name w:val="xl2328"/>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9">
    <w:name w:val="xl2329"/>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30">
    <w:name w:val="xl2330"/>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1">
    <w:name w:val="xl233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2">
    <w:name w:val="xl2332"/>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3">
    <w:name w:val="xl233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334">
    <w:name w:val="xl2334"/>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335">
    <w:name w:val="xl233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336">
    <w:name w:val="xl2336"/>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e">
    <w:name w:val="Body Text"/>
    <w:basedOn w:val="a2"/>
    <w:link w:val="aff"/>
    <w:uiPriority w:val="99"/>
    <w:rsid w:val="00BF4FF6"/>
    <w:pPr>
      <w:spacing w:after="120" w:line="240" w:lineRule="auto"/>
    </w:pPr>
    <w:rPr>
      <w:rFonts w:ascii="Times New Roman" w:eastAsia="Times New Roman" w:hAnsi="Times New Roman" w:cs="Times New Roman"/>
      <w:sz w:val="24"/>
      <w:szCs w:val="24"/>
      <w:lang w:eastAsia="ar-SA"/>
    </w:rPr>
  </w:style>
  <w:style w:type="character" w:customStyle="1" w:styleId="aff">
    <w:name w:val="Основной текст Знак"/>
    <w:basedOn w:val="a4"/>
    <w:link w:val="afe"/>
    <w:uiPriority w:val="99"/>
    <w:rsid w:val="00BF4FF6"/>
    <w:rPr>
      <w:rFonts w:ascii="Times New Roman" w:eastAsia="Times New Roman" w:hAnsi="Times New Roman" w:cs="Times New Roman"/>
      <w:sz w:val="24"/>
      <w:szCs w:val="24"/>
      <w:lang w:eastAsia="ar-SA"/>
    </w:rPr>
  </w:style>
  <w:style w:type="paragraph" w:styleId="aff0">
    <w:name w:val="Body Text Indent"/>
    <w:basedOn w:val="a2"/>
    <w:link w:val="aff1"/>
    <w:uiPriority w:val="99"/>
    <w:unhideWhenUsed/>
    <w:rsid w:val="00BF4FF6"/>
    <w:pPr>
      <w:spacing w:after="120" w:line="240" w:lineRule="auto"/>
      <w:ind w:left="283"/>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basedOn w:val="a4"/>
    <w:link w:val="aff0"/>
    <w:uiPriority w:val="99"/>
    <w:rsid w:val="00BF4FF6"/>
    <w:rPr>
      <w:rFonts w:ascii="Times New Roman" w:eastAsia="Times New Roman" w:hAnsi="Times New Roman" w:cs="Times New Roman"/>
      <w:sz w:val="24"/>
      <w:szCs w:val="24"/>
      <w:lang w:eastAsia="ru-RU"/>
    </w:rPr>
  </w:style>
  <w:style w:type="paragraph" w:customStyle="1" w:styleId="S">
    <w:name w:val="S_Обычный"/>
    <w:basedOn w:val="a2"/>
    <w:link w:val="S0"/>
    <w:autoRedefine/>
    <w:qFormat/>
    <w:rsid w:val="00BF4FF6"/>
    <w:pPr>
      <w:spacing w:after="0" w:line="240" w:lineRule="auto"/>
      <w:jc w:val="center"/>
    </w:pPr>
    <w:rPr>
      <w:rFonts w:ascii="Times New Roman" w:eastAsia="Calibri" w:hAnsi="Times New Roman" w:cs="Times New Roman"/>
      <w:b/>
      <w:sz w:val="20"/>
      <w:szCs w:val="20"/>
    </w:rPr>
  </w:style>
  <w:style w:type="character" w:customStyle="1" w:styleId="S0">
    <w:name w:val="S_Обычный Знак"/>
    <w:link w:val="S"/>
    <w:rsid w:val="00BF4FF6"/>
    <w:rPr>
      <w:rFonts w:ascii="Times New Roman" w:eastAsia="Calibri" w:hAnsi="Times New Roman" w:cs="Times New Roman"/>
      <w:b/>
      <w:sz w:val="20"/>
      <w:szCs w:val="20"/>
    </w:rPr>
  </w:style>
  <w:style w:type="paragraph" w:customStyle="1" w:styleId="Default">
    <w:name w:val="Default"/>
    <w:uiPriority w:val="99"/>
    <w:qFormat/>
    <w:rsid w:val="00BF4FF6"/>
    <w:pPr>
      <w:autoSpaceDE w:val="0"/>
      <w:autoSpaceDN w:val="0"/>
      <w:adjustRightInd w:val="0"/>
      <w:spacing w:after="0" w:line="240" w:lineRule="auto"/>
    </w:pPr>
    <w:rPr>
      <w:rFonts w:ascii="Arial" w:eastAsia="Times New Roman" w:hAnsi="Arial" w:cs="Arial"/>
      <w:color w:val="000000"/>
      <w:sz w:val="24"/>
      <w:szCs w:val="24"/>
    </w:rPr>
  </w:style>
  <w:style w:type="paragraph" w:styleId="aff2">
    <w:name w:val="Normal (Web)"/>
    <w:aliases w:val="Обычный (Web),Обычный (Web)1,Обычный (веб)1,Обычный (веб)11, Знак2"/>
    <w:basedOn w:val="a2"/>
    <w:link w:val="aff3"/>
    <w:uiPriority w:val="39"/>
    <w:unhideWhenUsed/>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nu2">
    <w:name w:val="menu2"/>
    <w:basedOn w:val="a4"/>
    <w:rsid w:val="00BF4FF6"/>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3"/>
    <w:locked/>
    <w:rsid w:val="00BF4FF6"/>
    <w:rPr>
      <w:rFonts w:ascii="Times New Roman" w:eastAsia="Times New Roman" w:hAnsi="Times New Roman" w:cs="Times New Roman"/>
      <w:b/>
      <w:sz w:val="24"/>
      <w:szCs w:val="20"/>
      <w:lang w:eastAsia="ru-RU"/>
    </w:rPr>
  </w:style>
  <w:style w:type="character" w:customStyle="1" w:styleId="aff4">
    <w:name w:val="Таблица Знак"/>
    <w:basedOn w:val="a4"/>
    <w:link w:val="aff5"/>
    <w:locked/>
    <w:rsid w:val="00BF4FF6"/>
    <w:rPr>
      <w:bCs/>
      <w:color w:val="000000"/>
      <w:sz w:val="24"/>
    </w:rPr>
  </w:style>
  <w:style w:type="paragraph" w:customStyle="1" w:styleId="aff5">
    <w:name w:val="Таблица"/>
    <w:basedOn w:val="a2"/>
    <w:link w:val="aff4"/>
    <w:autoRedefine/>
    <w:qFormat/>
    <w:rsid w:val="00BF4FF6"/>
    <w:pPr>
      <w:spacing w:after="0" w:line="240" w:lineRule="auto"/>
      <w:contextualSpacing/>
      <w:jc w:val="center"/>
    </w:pPr>
    <w:rPr>
      <w:bCs/>
      <w:color w:val="000000"/>
      <w:sz w:val="24"/>
    </w:rPr>
  </w:style>
  <w:style w:type="character" w:customStyle="1" w:styleId="19">
    <w:name w:val="Гиперссылка1"/>
    <w:basedOn w:val="a4"/>
    <w:uiPriority w:val="99"/>
    <w:unhideWhenUsed/>
    <w:rsid w:val="00BF4FF6"/>
    <w:rPr>
      <w:color w:val="0000FF"/>
      <w:u w:val="single"/>
    </w:rPr>
  </w:style>
  <w:style w:type="character" w:customStyle="1" w:styleId="1a">
    <w:name w:val="Просмотренная гиперссылка1"/>
    <w:basedOn w:val="a4"/>
    <w:uiPriority w:val="99"/>
    <w:semiHidden/>
    <w:unhideWhenUsed/>
    <w:rsid w:val="00BF4FF6"/>
    <w:rPr>
      <w:color w:val="800080"/>
      <w:u w:val="single"/>
    </w:rPr>
  </w:style>
  <w:style w:type="character" w:styleId="aff6">
    <w:name w:val="Emphasis"/>
    <w:basedOn w:val="a4"/>
    <w:uiPriority w:val="20"/>
    <w:qFormat/>
    <w:rsid w:val="00BF4FF6"/>
    <w:rPr>
      <w:i/>
      <w:iCs/>
    </w:rPr>
  </w:style>
  <w:style w:type="table" w:customStyle="1" w:styleId="1b">
    <w:name w:val="Сетка таблицы1"/>
    <w:basedOn w:val="a5"/>
    <w:next w:val="af8"/>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unhideWhenUsed/>
    <w:rsid w:val="00BF4FF6"/>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4"/>
    <w:link w:val="26"/>
    <w:uiPriority w:val="99"/>
    <w:rsid w:val="00BF4FF6"/>
    <w:rPr>
      <w:rFonts w:ascii="Times New Roman" w:eastAsia="Times New Roman" w:hAnsi="Times New Roman" w:cs="Times New Roman"/>
      <w:sz w:val="24"/>
      <w:szCs w:val="24"/>
      <w:lang w:eastAsia="ru-RU"/>
    </w:rPr>
  </w:style>
  <w:style w:type="paragraph" w:styleId="35">
    <w:name w:val="Body Text 3"/>
    <w:basedOn w:val="a2"/>
    <w:link w:val="36"/>
    <w:uiPriority w:val="99"/>
    <w:unhideWhenUsed/>
    <w:rsid w:val="00BF4FF6"/>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4"/>
    <w:link w:val="35"/>
    <w:uiPriority w:val="99"/>
    <w:rsid w:val="00BF4FF6"/>
    <w:rPr>
      <w:rFonts w:ascii="Times New Roman" w:eastAsia="Times New Roman" w:hAnsi="Times New Roman" w:cs="Times New Roman"/>
      <w:sz w:val="16"/>
      <w:szCs w:val="16"/>
      <w:lang w:eastAsia="ru-RU"/>
    </w:rPr>
  </w:style>
  <w:style w:type="paragraph" w:styleId="aff7">
    <w:name w:val="Title"/>
    <w:basedOn w:val="a2"/>
    <w:link w:val="aff8"/>
    <w:uiPriority w:val="10"/>
    <w:qFormat/>
    <w:rsid w:val="00BF4FF6"/>
    <w:pPr>
      <w:spacing w:after="0" w:line="360" w:lineRule="auto"/>
      <w:jc w:val="center"/>
    </w:pPr>
    <w:rPr>
      <w:rFonts w:ascii="Arial" w:eastAsia="Times New Roman" w:hAnsi="Arial" w:cs="Times New Roman"/>
      <w:b/>
      <w:bCs/>
      <w:sz w:val="24"/>
      <w:szCs w:val="28"/>
      <w:lang w:eastAsia="ru-RU"/>
    </w:rPr>
  </w:style>
  <w:style w:type="character" w:customStyle="1" w:styleId="aff8">
    <w:name w:val="Название Знак"/>
    <w:basedOn w:val="a4"/>
    <w:link w:val="aff7"/>
    <w:uiPriority w:val="10"/>
    <w:rsid w:val="00BF4FF6"/>
    <w:rPr>
      <w:rFonts w:ascii="Arial" w:eastAsia="Times New Roman" w:hAnsi="Arial" w:cs="Times New Roman"/>
      <w:b/>
      <w:bCs/>
      <w:sz w:val="24"/>
      <w:szCs w:val="28"/>
      <w:lang w:eastAsia="ru-RU"/>
    </w:rPr>
  </w:style>
  <w:style w:type="paragraph" w:customStyle="1" w:styleId="aff9">
    <w:name w:val="КАТ_нумерованный"/>
    <w:basedOn w:val="a1"/>
    <w:next w:val="a3"/>
    <w:uiPriority w:val="99"/>
    <w:qFormat/>
    <w:rsid w:val="00BF4FF6"/>
    <w:pPr>
      <w:numPr>
        <w:numId w:val="0"/>
      </w:numPr>
      <w:tabs>
        <w:tab w:val="left" w:pos="993"/>
      </w:tabs>
      <w:spacing w:line="360" w:lineRule="auto"/>
      <w:ind w:firstLine="709"/>
      <w:jc w:val="both"/>
    </w:pPr>
    <w:rPr>
      <w:lang w:eastAsia="en-US"/>
    </w:rPr>
  </w:style>
  <w:style w:type="paragraph" w:styleId="a1">
    <w:name w:val="List Number"/>
    <w:basedOn w:val="a2"/>
    <w:uiPriority w:val="99"/>
    <w:semiHidden/>
    <w:unhideWhenUsed/>
    <w:rsid w:val="00BF4FF6"/>
    <w:pPr>
      <w:numPr>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r">
    <w:name w:val="r"/>
    <w:basedOn w:val="a4"/>
    <w:rsid w:val="00BF4FF6"/>
  </w:style>
  <w:style w:type="character" w:customStyle="1" w:styleId="apple-converted-space">
    <w:name w:val="apple-converted-space"/>
    <w:basedOn w:val="a4"/>
    <w:rsid w:val="00BF4FF6"/>
  </w:style>
  <w:style w:type="paragraph" w:customStyle="1" w:styleId="affa">
    <w:name w:val="Таблицы (моноширинный)"/>
    <w:basedOn w:val="a2"/>
    <w:next w:val="a2"/>
    <w:uiPriority w:val="99"/>
    <w:qFormat/>
    <w:rsid w:val="00BF4FF6"/>
    <w:pPr>
      <w:autoSpaceDE w:val="0"/>
      <w:autoSpaceDN w:val="0"/>
      <w:adjustRightInd w:val="0"/>
      <w:spacing w:after="0" w:line="240" w:lineRule="auto"/>
      <w:jc w:val="both"/>
    </w:pPr>
    <w:rPr>
      <w:rFonts w:ascii="Courier New" w:eastAsia="Times New Roman" w:hAnsi="Courier New" w:cs="Courier New"/>
    </w:rPr>
  </w:style>
  <w:style w:type="numbering" w:customStyle="1" w:styleId="28">
    <w:name w:val="Нет списка2"/>
    <w:next w:val="a6"/>
    <w:uiPriority w:val="99"/>
    <w:semiHidden/>
    <w:unhideWhenUsed/>
    <w:rsid w:val="00BF4FF6"/>
  </w:style>
  <w:style w:type="table" w:customStyle="1" w:styleId="110">
    <w:name w:val="Сетка таблицы11"/>
    <w:basedOn w:val="a5"/>
    <w:next w:val="af8"/>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footnote text"/>
    <w:aliases w:val="Знак6"/>
    <w:basedOn w:val="a2"/>
    <w:link w:val="affc"/>
    <w:unhideWhenUsed/>
    <w:qFormat/>
    <w:rsid w:val="00BF4FF6"/>
    <w:pPr>
      <w:spacing w:after="0" w:line="240" w:lineRule="auto"/>
    </w:pPr>
    <w:rPr>
      <w:rFonts w:ascii="Arial" w:eastAsia="Times New Roman" w:hAnsi="Arial" w:cs="Times New Roman"/>
      <w:sz w:val="20"/>
      <w:szCs w:val="20"/>
      <w:lang w:eastAsia="ru-RU"/>
    </w:rPr>
  </w:style>
  <w:style w:type="character" w:customStyle="1" w:styleId="affc">
    <w:name w:val="Текст сноски Знак"/>
    <w:aliases w:val="Знак6 Знак"/>
    <w:basedOn w:val="a4"/>
    <w:link w:val="affb"/>
    <w:rsid w:val="00BF4FF6"/>
    <w:rPr>
      <w:rFonts w:ascii="Arial" w:eastAsia="Times New Roman" w:hAnsi="Arial" w:cs="Times New Roman"/>
      <w:sz w:val="20"/>
      <w:szCs w:val="20"/>
      <w:lang w:eastAsia="ru-RU"/>
    </w:rPr>
  </w:style>
  <w:style w:type="character" w:styleId="affd">
    <w:name w:val="footnote reference"/>
    <w:basedOn w:val="a4"/>
    <w:uiPriority w:val="99"/>
    <w:unhideWhenUsed/>
    <w:rsid w:val="00BF4FF6"/>
    <w:rPr>
      <w:vertAlign w:val="superscript"/>
    </w:rPr>
  </w:style>
  <w:style w:type="character" w:customStyle="1" w:styleId="st">
    <w:name w:val="st"/>
    <w:basedOn w:val="a4"/>
    <w:rsid w:val="00BF4FF6"/>
  </w:style>
  <w:style w:type="character" w:styleId="affe">
    <w:name w:val="Hyperlink"/>
    <w:basedOn w:val="a4"/>
    <w:uiPriority w:val="99"/>
    <w:unhideWhenUsed/>
    <w:rsid w:val="00BF4FF6"/>
    <w:rPr>
      <w:color w:val="0563C1" w:themeColor="hyperlink"/>
      <w:u w:val="single"/>
    </w:rPr>
  </w:style>
  <w:style w:type="character" w:styleId="afff">
    <w:name w:val="FollowedHyperlink"/>
    <w:basedOn w:val="a4"/>
    <w:uiPriority w:val="99"/>
    <w:unhideWhenUsed/>
    <w:rsid w:val="00BF4FF6"/>
    <w:rPr>
      <w:color w:val="954F72" w:themeColor="followedHyperlink"/>
      <w:u w:val="single"/>
    </w:rPr>
  </w:style>
  <w:style w:type="paragraph" w:customStyle="1" w:styleId="1c">
    <w:name w:val="Заголовок оглавления1"/>
    <w:basedOn w:val="15"/>
    <w:next w:val="a2"/>
    <w:uiPriority w:val="39"/>
    <w:semiHidden/>
    <w:unhideWhenUsed/>
    <w:qFormat/>
    <w:rsid w:val="00BF4FF6"/>
    <w:pPr>
      <w:keepLines/>
      <w:spacing w:before="480" w:after="0" w:line="276" w:lineRule="auto"/>
      <w:outlineLvl w:val="9"/>
    </w:pPr>
    <w:rPr>
      <w:rFonts w:ascii="Cambria" w:hAnsi="Cambria"/>
      <w:bCs/>
      <w:color w:val="365F91"/>
      <w:kern w:val="0"/>
      <w:szCs w:val="28"/>
    </w:rPr>
  </w:style>
  <w:style w:type="paragraph" w:customStyle="1" w:styleId="xl747">
    <w:name w:val="xl747"/>
    <w:basedOn w:val="a2"/>
    <w:uiPriority w:val="99"/>
    <w:qFormat/>
    <w:rsid w:val="00BF4FF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8">
    <w:name w:val="xl74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9">
    <w:name w:val="xl74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50">
    <w:name w:val="xl75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51">
    <w:name w:val="xl75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2">
    <w:name w:val="xl75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3">
    <w:name w:val="xl75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4">
    <w:name w:val="xl75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55">
    <w:name w:val="xl75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756">
    <w:name w:val="xl756"/>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7">
    <w:name w:val="xl757"/>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8">
    <w:name w:val="xl758"/>
    <w:basedOn w:val="a2"/>
    <w:uiPriority w:val="99"/>
    <w:qFormat/>
    <w:rsid w:val="00BF4FF6"/>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59">
    <w:name w:val="xl759"/>
    <w:basedOn w:val="a2"/>
    <w:uiPriority w:val="99"/>
    <w:qFormat/>
    <w:rsid w:val="00BF4FF6"/>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0">
    <w:name w:val="xl760"/>
    <w:basedOn w:val="a2"/>
    <w:uiPriority w:val="99"/>
    <w:qFormat/>
    <w:rsid w:val="00BF4FF6"/>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1">
    <w:name w:val="xl76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2">
    <w:name w:val="xl76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3">
    <w:name w:val="xl76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4">
    <w:name w:val="xl76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5">
    <w:name w:val="xl76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6">
    <w:name w:val="xl76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7">
    <w:name w:val="xl76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8">
    <w:name w:val="xl76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9">
    <w:name w:val="xl769"/>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70">
    <w:name w:val="xl77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771">
    <w:name w:val="xl77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72">
    <w:name w:val="xl772"/>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3">
    <w:name w:val="xl773"/>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4">
    <w:name w:val="xl77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5">
    <w:name w:val="xl775"/>
    <w:basedOn w:val="a2"/>
    <w:uiPriority w:val="99"/>
    <w:qFormat/>
    <w:rsid w:val="00BF4FF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6">
    <w:name w:val="xl776"/>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7">
    <w:name w:val="xl777"/>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8">
    <w:name w:val="xl778"/>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9">
    <w:name w:val="xl779"/>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0">
    <w:name w:val="xl780"/>
    <w:basedOn w:val="a2"/>
    <w:uiPriority w:val="99"/>
    <w:qFormat/>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1">
    <w:name w:val="xl781"/>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2">
    <w:name w:val="xl78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3">
    <w:name w:val="xl783"/>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4">
    <w:name w:val="xl784"/>
    <w:basedOn w:val="a2"/>
    <w:uiPriority w:val="99"/>
    <w:qFormat/>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5">
    <w:name w:val="xl785"/>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6">
    <w:name w:val="xl78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24">
    <w:name w:val="xl12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5">
    <w:name w:val="xl125"/>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6">
    <w:name w:val="xl12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7">
    <w:name w:val="xl127"/>
    <w:basedOn w:val="a2"/>
    <w:uiPriority w:val="99"/>
    <w:qFormat/>
    <w:rsid w:val="00BF4FF6"/>
    <w:pP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8">
    <w:name w:val="xl128"/>
    <w:basedOn w:val="a2"/>
    <w:uiPriority w:val="99"/>
    <w:qFormat/>
    <w:rsid w:val="00BF4FF6"/>
    <w:pP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29">
    <w:name w:val="xl12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0">
    <w:name w:val="xl130"/>
    <w:basedOn w:val="a2"/>
    <w:uiPriority w:val="99"/>
    <w:qFormat/>
    <w:rsid w:val="00BF4FF6"/>
    <w:pP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1">
    <w:name w:val="xl131"/>
    <w:basedOn w:val="a2"/>
    <w:uiPriority w:val="99"/>
    <w:qFormat/>
    <w:rsid w:val="00BF4FF6"/>
    <w:pP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32">
    <w:name w:val="xl13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3">
    <w:name w:val="xl13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4">
    <w:name w:val="xl134"/>
    <w:basedOn w:val="a2"/>
    <w:uiPriority w:val="99"/>
    <w:qFormat/>
    <w:rsid w:val="00BF4FF6"/>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5">
    <w:name w:val="xl13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6">
    <w:name w:val="xl13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7">
    <w:name w:val="xl137"/>
    <w:basedOn w:val="a2"/>
    <w:uiPriority w:val="99"/>
    <w:qFormat/>
    <w:rsid w:val="00BF4FF6"/>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38">
    <w:name w:val="xl13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9">
    <w:name w:val="xl139"/>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0">
    <w:name w:val="xl14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42">
    <w:name w:val="xl14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3">
    <w:name w:val="xl14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4">
    <w:name w:val="xl14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45">
    <w:name w:val="xl14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6">
    <w:name w:val="xl14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7">
    <w:name w:val="xl14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8">
    <w:name w:val="xl148"/>
    <w:basedOn w:val="a2"/>
    <w:uiPriority w:val="99"/>
    <w:qFormat/>
    <w:rsid w:val="00BF4FF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49">
    <w:name w:val="xl149"/>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0">
    <w:name w:val="xl150"/>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1">
    <w:name w:val="xl15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52">
    <w:name w:val="xl15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54">
    <w:name w:val="xl15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5">
    <w:name w:val="xl15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6">
    <w:name w:val="xl156"/>
    <w:basedOn w:val="a2"/>
    <w:uiPriority w:val="99"/>
    <w:qFormat/>
    <w:rsid w:val="00BF4FF6"/>
    <w:pP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58">
    <w:name w:val="xl15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9">
    <w:name w:val="xl15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0">
    <w:name w:val="xl16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61">
    <w:name w:val="xl16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2">
    <w:name w:val="xl16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63">
    <w:name w:val="xl16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4">
    <w:name w:val="xl16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5">
    <w:name w:val="xl16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6">
    <w:name w:val="xl16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color w:val="D8E4BC"/>
      <w:lang w:eastAsia="ru-RU"/>
    </w:rPr>
  </w:style>
  <w:style w:type="paragraph" w:customStyle="1" w:styleId="xl167">
    <w:name w:val="xl16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8">
    <w:name w:val="xl16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9">
    <w:name w:val="xl16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0">
    <w:name w:val="xl17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71">
    <w:name w:val="xl17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2">
    <w:name w:val="xl17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3">
    <w:name w:val="xl17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4">
    <w:name w:val="xl17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75">
    <w:name w:val="xl17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76">
    <w:name w:val="xl17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7">
    <w:name w:val="xl17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78">
    <w:name w:val="xl17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9">
    <w:name w:val="xl17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80">
    <w:name w:val="xl18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81">
    <w:name w:val="xl18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color w:val="D8E4BC"/>
      <w:lang w:eastAsia="ru-RU"/>
    </w:rPr>
  </w:style>
  <w:style w:type="paragraph" w:customStyle="1" w:styleId="xl182">
    <w:name w:val="xl18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83">
    <w:name w:val="xl18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4">
    <w:name w:val="xl18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5">
    <w:name w:val="xl185"/>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6">
    <w:name w:val="xl18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87">
    <w:name w:val="xl18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88">
    <w:name w:val="xl1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89">
    <w:name w:val="xl189"/>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90">
    <w:name w:val="xl19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91">
    <w:name w:val="xl19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92">
    <w:name w:val="xl19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3">
    <w:name w:val="xl19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194">
    <w:name w:val="xl19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5">
    <w:name w:val="xl19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6">
    <w:name w:val="xl19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197">
    <w:name w:val="xl19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198">
    <w:name w:val="xl19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99">
    <w:name w:val="xl19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0">
    <w:name w:val="xl200"/>
    <w:basedOn w:val="a2"/>
    <w:uiPriority w:val="99"/>
    <w:qFormat/>
    <w:rsid w:val="00BF4FF6"/>
    <w:pP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1">
    <w:name w:val="xl201"/>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02">
    <w:name w:val="xl20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3">
    <w:name w:val="xl20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04">
    <w:name w:val="xl20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5">
    <w:name w:val="xl20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06">
    <w:name w:val="xl20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07">
    <w:name w:val="xl20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08">
    <w:name w:val="xl20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09">
    <w:name w:val="xl20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0">
    <w:name w:val="xl21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11">
    <w:name w:val="xl21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2">
    <w:name w:val="xl21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13">
    <w:name w:val="xl21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4">
    <w:name w:val="xl21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5">
    <w:name w:val="xl21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6">
    <w:name w:val="xl21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7">
    <w:name w:val="xl21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8">
    <w:name w:val="xl21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9">
    <w:name w:val="xl21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20">
    <w:name w:val="xl22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221">
    <w:name w:val="xl22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22">
    <w:name w:val="xl22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223">
    <w:name w:val="xl22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224">
    <w:name w:val="xl22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25">
    <w:name w:val="xl22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226">
    <w:name w:val="xl22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27">
    <w:name w:val="xl22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28">
    <w:name w:val="xl22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1d">
    <w:name w:val="Ñòèëü1"/>
    <w:basedOn w:val="a2"/>
    <w:uiPriority w:val="99"/>
    <w:qFormat/>
    <w:rsid w:val="00BF4FF6"/>
    <w:pPr>
      <w:spacing w:after="120" w:line="360" w:lineRule="auto"/>
      <w:ind w:firstLine="709"/>
      <w:jc w:val="both"/>
    </w:pPr>
    <w:rPr>
      <w:rFonts w:ascii="Times New Roman" w:eastAsia="Times New Roman" w:hAnsi="Times New Roman" w:cs="Times New Roman"/>
      <w:sz w:val="24"/>
      <w:szCs w:val="20"/>
      <w:lang w:eastAsia="ru-RU"/>
    </w:rPr>
  </w:style>
  <w:style w:type="paragraph" w:customStyle="1" w:styleId="font7">
    <w:name w:val="font7"/>
    <w:basedOn w:val="a2"/>
    <w:uiPriority w:val="99"/>
    <w:qFormat/>
    <w:rsid w:val="00BF4FF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8">
    <w:name w:val="font8"/>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font9">
    <w:name w:val="font9"/>
    <w:basedOn w:val="a2"/>
    <w:uiPriority w:val="99"/>
    <w:qFormat/>
    <w:rsid w:val="00BF4FF6"/>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font10">
    <w:name w:val="font10"/>
    <w:basedOn w:val="a2"/>
    <w:uiPriority w:val="99"/>
    <w:qFormat/>
    <w:rsid w:val="00BF4FF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1">
    <w:name w:val="font11"/>
    <w:basedOn w:val="a2"/>
    <w:uiPriority w:val="99"/>
    <w:qFormat/>
    <w:rsid w:val="00BF4FF6"/>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font12">
    <w:name w:val="font12"/>
    <w:basedOn w:val="a2"/>
    <w:uiPriority w:val="99"/>
    <w:qFormat/>
    <w:rsid w:val="00BF4FF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229">
    <w:name w:val="xl229"/>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0">
    <w:name w:val="xl230"/>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2">
    <w:name w:val="xl232"/>
    <w:basedOn w:val="a2"/>
    <w:uiPriority w:val="99"/>
    <w:qFormat/>
    <w:rsid w:val="00BF4FF6"/>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2"/>
    <w:uiPriority w:val="99"/>
    <w:qFormat/>
    <w:rsid w:val="00BF4FF6"/>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4">
    <w:name w:val="xl23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5">
    <w:name w:val="xl23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236">
    <w:name w:val="xl236"/>
    <w:basedOn w:val="a2"/>
    <w:uiPriority w:val="99"/>
    <w:qFormat/>
    <w:rsid w:val="00BF4FF6"/>
    <w:pPr>
      <w:pBdr>
        <w:top w:val="single" w:sz="4"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7">
    <w:name w:val="xl237"/>
    <w:basedOn w:val="a2"/>
    <w:uiPriority w:val="99"/>
    <w:qFormat/>
    <w:rsid w:val="00BF4FF6"/>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2"/>
    <w:uiPriority w:val="99"/>
    <w:qFormat/>
    <w:rsid w:val="00BF4FF6"/>
    <w:pPr>
      <w:pBdr>
        <w:top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9">
    <w:name w:val="xl239"/>
    <w:basedOn w:val="a2"/>
    <w:uiPriority w:val="99"/>
    <w:qFormat/>
    <w:rsid w:val="00BF4FF6"/>
    <w:pPr>
      <w:pBdr>
        <w:top w:val="single" w:sz="4"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2"/>
    <w:uiPriority w:val="99"/>
    <w:qFormat/>
    <w:rsid w:val="00BF4FF6"/>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e">
    <w:name w:val="Основной текст Знак1"/>
    <w:uiPriority w:val="99"/>
    <w:locked/>
    <w:rsid w:val="00BF4FF6"/>
    <w:rPr>
      <w:rFonts w:ascii="Times New Roman" w:hAnsi="Times New Roman" w:cs="Times New Roman"/>
      <w:sz w:val="25"/>
      <w:szCs w:val="25"/>
      <w:shd w:val="clear" w:color="auto" w:fill="FFFFFF"/>
      <w:lang w:eastAsia="ru-RU"/>
    </w:rPr>
  </w:style>
  <w:style w:type="table" w:customStyle="1" w:styleId="210">
    <w:name w:val="Сетка таблицы21"/>
    <w:basedOn w:val="a5"/>
    <w:next w:val="af8"/>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4">
    <w:name w:val="Font Style24"/>
    <w:basedOn w:val="a4"/>
    <w:uiPriority w:val="99"/>
    <w:rsid w:val="00BF4FF6"/>
    <w:rPr>
      <w:rFonts w:ascii="Times New Roman" w:hAnsi="Times New Roman" w:cs="Times New Roman"/>
      <w:sz w:val="26"/>
      <w:szCs w:val="26"/>
    </w:rPr>
  </w:style>
  <w:style w:type="paragraph" w:customStyle="1" w:styleId="xl65">
    <w:name w:val="xl6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66">
    <w:name w:val="xl6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2"/>
    <w:uiPriority w:val="99"/>
    <w:qFormat/>
    <w:rsid w:val="00BF4FF6"/>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68">
    <w:name w:val="xl68"/>
    <w:basedOn w:val="a2"/>
    <w:uiPriority w:val="99"/>
    <w:qFormat/>
    <w:rsid w:val="00BF4FF6"/>
    <w:pP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69">
    <w:name w:val="xl69"/>
    <w:basedOn w:val="a2"/>
    <w:uiPriority w:val="99"/>
    <w:qFormat/>
    <w:rsid w:val="00BF4FF6"/>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70">
    <w:name w:val="xl70"/>
    <w:basedOn w:val="a2"/>
    <w:uiPriority w:val="99"/>
    <w:qFormat/>
    <w:rsid w:val="00BF4FF6"/>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2">
    <w:name w:val="xl7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3">
    <w:name w:val="xl7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74">
    <w:name w:val="xl7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75">
    <w:name w:val="xl7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6">
    <w:name w:val="xl7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7">
    <w:name w:val="xl7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9">
    <w:name w:val="xl7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0">
    <w:name w:val="xl8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1">
    <w:name w:val="xl8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2">
    <w:name w:val="xl82"/>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3">
    <w:name w:val="xl83"/>
    <w:basedOn w:val="a2"/>
    <w:uiPriority w:val="99"/>
    <w:qFormat/>
    <w:rsid w:val="00BF4FF6"/>
    <w:pP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4">
    <w:name w:val="xl8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85">
    <w:name w:val="xl8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86">
    <w:name w:val="xl8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88">
    <w:name w:val="xl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89">
    <w:name w:val="xl89"/>
    <w:basedOn w:val="a2"/>
    <w:uiPriority w:val="99"/>
    <w:qFormat/>
    <w:rsid w:val="00BF4FF6"/>
    <w:pP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0">
    <w:name w:val="xl9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91">
    <w:name w:val="xl9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92">
    <w:name w:val="xl9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3">
    <w:name w:val="xl9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4">
    <w:name w:val="xl9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6">
    <w:name w:val="xl96"/>
    <w:basedOn w:val="a2"/>
    <w:uiPriority w:val="99"/>
    <w:qFormat/>
    <w:rsid w:val="00BF4FF6"/>
    <w:pPr>
      <w:pBdr>
        <w:top w:val="single" w:sz="4" w:space="0" w:color="auto"/>
        <w:lef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7">
    <w:name w:val="xl9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98">
    <w:name w:val="xl98"/>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99">
    <w:name w:val="xl99"/>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00">
    <w:name w:val="xl10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1">
    <w:name w:val="xl10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
    <w:name w:val="xl10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4">
    <w:name w:val="xl10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5">
    <w:name w:val="xl10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6">
    <w:name w:val="xl106"/>
    <w:basedOn w:val="a2"/>
    <w:uiPriority w:val="99"/>
    <w:qFormat/>
    <w:rsid w:val="00BF4FF6"/>
    <w:pPr>
      <w:spacing w:before="100" w:beforeAutospacing="1" w:after="100" w:afterAutospacing="1" w:line="240" w:lineRule="auto"/>
      <w:jc w:val="center"/>
      <w:textAlignment w:val="center"/>
    </w:pPr>
    <w:rPr>
      <w:rFonts w:ascii="Arial CYR" w:eastAsia="Times New Roman" w:hAnsi="Arial CYR" w:cs="Arial CYR"/>
      <w:lang w:eastAsia="ru-RU"/>
    </w:rPr>
  </w:style>
  <w:style w:type="paragraph" w:customStyle="1" w:styleId="xl107">
    <w:name w:val="xl10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8">
    <w:name w:val="xl10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9">
    <w:name w:val="xl10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10">
    <w:name w:val="xl11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3">
    <w:name w:val="xl113"/>
    <w:basedOn w:val="a2"/>
    <w:uiPriority w:val="99"/>
    <w:qFormat/>
    <w:rsid w:val="00BF4FF6"/>
    <w:pP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14">
    <w:name w:val="xl11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6">
    <w:name w:val="xl11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8">
    <w:name w:val="xl11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19">
    <w:name w:val="xl119"/>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0">
    <w:name w:val="xl120"/>
    <w:basedOn w:val="a2"/>
    <w:uiPriority w:val="99"/>
    <w:qFormat/>
    <w:rsid w:val="00BF4FF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2"/>
    <w:uiPriority w:val="99"/>
    <w:qFormat/>
    <w:rsid w:val="00BF4FF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3">
    <w:name w:val="xl12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numbering" w:customStyle="1" w:styleId="111111244">
    <w:name w:val="1 / 1.1 / 1.1.1244"/>
    <w:basedOn w:val="a6"/>
    <w:next w:val="111111"/>
    <w:rsid w:val="00BF4FF6"/>
  </w:style>
  <w:style w:type="numbering" w:styleId="111111">
    <w:name w:val="Outline List 2"/>
    <w:basedOn w:val="a6"/>
    <w:uiPriority w:val="99"/>
    <w:semiHidden/>
    <w:unhideWhenUsed/>
    <w:rsid w:val="00BF4FF6"/>
  </w:style>
  <w:style w:type="table" w:customStyle="1" w:styleId="37">
    <w:name w:val="Сетка таблицы3"/>
    <w:basedOn w:val="a5"/>
    <w:next w:val="af8"/>
    <w:uiPriority w:val="59"/>
    <w:rsid w:val="00BF4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5"/>
    <w:next w:val="af8"/>
    <w:uiPriority w:val="59"/>
    <w:rsid w:val="00BF4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0">
    <w:name w:val="annotation reference"/>
    <w:basedOn w:val="a4"/>
    <w:uiPriority w:val="99"/>
    <w:semiHidden/>
    <w:unhideWhenUsed/>
    <w:rsid w:val="00BF4FF6"/>
    <w:rPr>
      <w:sz w:val="16"/>
      <w:szCs w:val="16"/>
    </w:rPr>
  </w:style>
  <w:style w:type="paragraph" w:styleId="afff1">
    <w:name w:val="annotation text"/>
    <w:basedOn w:val="a2"/>
    <w:link w:val="afff2"/>
    <w:uiPriority w:val="99"/>
    <w:unhideWhenUsed/>
    <w:rsid w:val="00BF4FF6"/>
    <w:pPr>
      <w:spacing w:after="0" w:line="240" w:lineRule="auto"/>
    </w:pPr>
    <w:rPr>
      <w:rFonts w:ascii="Arial" w:eastAsia="Times New Roman" w:hAnsi="Arial" w:cs="Times New Roman"/>
      <w:sz w:val="20"/>
      <w:szCs w:val="20"/>
      <w:lang w:eastAsia="ru-RU"/>
    </w:rPr>
  </w:style>
  <w:style w:type="character" w:customStyle="1" w:styleId="afff2">
    <w:name w:val="Текст примечания Знак"/>
    <w:basedOn w:val="a4"/>
    <w:link w:val="afff1"/>
    <w:uiPriority w:val="99"/>
    <w:rsid w:val="00BF4FF6"/>
    <w:rPr>
      <w:rFonts w:ascii="Arial" w:eastAsia="Times New Roman" w:hAnsi="Arial" w:cs="Times New Roman"/>
      <w:sz w:val="20"/>
      <w:szCs w:val="20"/>
      <w:lang w:eastAsia="ru-RU"/>
    </w:rPr>
  </w:style>
  <w:style w:type="paragraph" w:styleId="afff3">
    <w:name w:val="annotation subject"/>
    <w:basedOn w:val="afff1"/>
    <w:next w:val="afff1"/>
    <w:link w:val="afff4"/>
    <w:uiPriority w:val="99"/>
    <w:semiHidden/>
    <w:unhideWhenUsed/>
    <w:rsid w:val="00BF4FF6"/>
    <w:rPr>
      <w:b/>
      <w:bCs/>
    </w:rPr>
  </w:style>
  <w:style w:type="character" w:customStyle="1" w:styleId="afff4">
    <w:name w:val="Тема примечания Знак"/>
    <w:basedOn w:val="afff2"/>
    <w:link w:val="afff3"/>
    <w:uiPriority w:val="99"/>
    <w:semiHidden/>
    <w:rsid w:val="00BF4FF6"/>
    <w:rPr>
      <w:rFonts w:ascii="Arial" w:eastAsia="Times New Roman" w:hAnsi="Arial" w:cs="Times New Roman"/>
      <w:b/>
      <w:bCs/>
      <w:sz w:val="20"/>
      <w:szCs w:val="20"/>
      <w:lang w:eastAsia="ru-RU"/>
    </w:rPr>
  </w:style>
  <w:style w:type="table" w:customStyle="1" w:styleId="310">
    <w:name w:val="Сетка таблицы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787">
    <w:name w:val="xl787"/>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88">
    <w:name w:val="xl788"/>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9">
    <w:name w:val="xl78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0">
    <w:name w:val="xl79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1">
    <w:name w:val="xl791"/>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2">
    <w:name w:val="xl792"/>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3">
    <w:name w:val="xl79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4">
    <w:name w:val="xl794"/>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5">
    <w:name w:val="xl795"/>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6">
    <w:name w:val="xl796"/>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7">
    <w:name w:val="xl797"/>
    <w:basedOn w:val="a2"/>
    <w:uiPriority w:val="99"/>
    <w:qFormat/>
    <w:rsid w:val="00BF4FF6"/>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798">
    <w:name w:val="xl798"/>
    <w:basedOn w:val="a2"/>
    <w:uiPriority w:val="99"/>
    <w:qFormat/>
    <w:rsid w:val="00BF4FF6"/>
    <w:pPr>
      <w:pBdr>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9">
    <w:name w:val="xl799"/>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0">
    <w:name w:val="xl800"/>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1">
    <w:name w:val="xl80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2">
    <w:name w:val="xl80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3">
    <w:name w:val="xl80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4">
    <w:name w:val="xl804"/>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5">
    <w:name w:val="xl80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6">
    <w:name w:val="xl806"/>
    <w:basedOn w:val="a2"/>
    <w:uiPriority w:val="99"/>
    <w:qFormat/>
    <w:rsid w:val="00BF4FF6"/>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7">
    <w:name w:val="xl8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8">
    <w:name w:val="xl80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9">
    <w:name w:val="xl80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0">
    <w:name w:val="xl810"/>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1">
    <w:name w:val="xl811"/>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2">
    <w:name w:val="xl81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3">
    <w:name w:val="xl81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4">
    <w:name w:val="xl81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5">
    <w:name w:val="xl81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6">
    <w:name w:val="xl816"/>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17">
    <w:name w:val="xl81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8">
    <w:name w:val="xl81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9">
    <w:name w:val="xl81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0">
    <w:name w:val="xl820"/>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1">
    <w:name w:val="xl82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2">
    <w:name w:val="xl822"/>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3">
    <w:name w:val="xl823"/>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24">
    <w:name w:val="xl824"/>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color w:val="FF0000"/>
      <w:sz w:val="24"/>
      <w:szCs w:val="24"/>
      <w:lang w:eastAsia="ru-RU"/>
    </w:rPr>
  </w:style>
  <w:style w:type="paragraph" w:customStyle="1" w:styleId="xl825">
    <w:name w:val="xl825"/>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26">
    <w:name w:val="xl826"/>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7">
    <w:name w:val="xl827"/>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28">
    <w:name w:val="xl828"/>
    <w:basedOn w:val="a2"/>
    <w:uiPriority w:val="99"/>
    <w:qFormat/>
    <w:rsid w:val="00BF4FF6"/>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29">
    <w:name w:val="xl829"/>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0">
    <w:name w:val="xl830"/>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1">
    <w:name w:val="xl831"/>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2">
    <w:name w:val="xl83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33">
    <w:name w:val="xl83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4">
    <w:name w:val="xl834"/>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5">
    <w:name w:val="xl835"/>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6">
    <w:name w:val="xl836"/>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7">
    <w:name w:val="xl83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8">
    <w:name w:val="xl83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9">
    <w:name w:val="xl839"/>
    <w:basedOn w:val="a2"/>
    <w:uiPriority w:val="99"/>
    <w:qFormat/>
    <w:rsid w:val="00BF4FF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0">
    <w:name w:val="xl840"/>
    <w:basedOn w:val="a2"/>
    <w:uiPriority w:val="99"/>
    <w:qFormat/>
    <w:rsid w:val="00BF4FF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1">
    <w:name w:val="xl841"/>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2">
    <w:name w:val="xl842"/>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3">
    <w:name w:val="xl843"/>
    <w:basedOn w:val="a2"/>
    <w:uiPriority w:val="99"/>
    <w:qFormat/>
    <w:rsid w:val="00BF4FF6"/>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4">
    <w:name w:val="xl84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5">
    <w:name w:val="xl845"/>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6">
    <w:name w:val="xl84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7">
    <w:name w:val="xl847"/>
    <w:basedOn w:val="a2"/>
    <w:uiPriority w:val="99"/>
    <w:qFormat/>
    <w:rsid w:val="00BF4FF6"/>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8">
    <w:name w:val="xl848"/>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9">
    <w:name w:val="xl849"/>
    <w:basedOn w:val="a2"/>
    <w:uiPriority w:val="99"/>
    <w:qFormat/>
    <w:rsid w:val="00BF4FF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0">
    <w:name w:val="xl850"/>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51">
    <w:name w:val="xl851"/>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2">
    <w:name w:val="xl852"/>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3">
    <w:name w:val="xl853"/>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4">
    <w:name w:val="xl854"/>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55">
    <w:name w:val="xl855"/>
    <w:basedOn w:val="a2"/>
    <w:uiPriority w:val="99"/>
    <w:qFormat/>
    <w:rsid w:val="00BF4FF6"/>
    <w:pP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856">
    <w:name w:val="xl856"/>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57">
    <w:name w:val="xl857"/>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8">
    <w:name w:val="xl85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9">
    <w:name w:val="xl85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60">
    <w:name w:val="xl86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61">
    <w:name w:val="xl86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862">
    <w:name w:val="xl862"/>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63">
    <w:name w:val="xl86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64">
    <w:name w:val="xl86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65">
    <w:name w:val="xl865"/>
    <w:basedOn w:val="a2"/>
    <w:uiPriority w:val="99"/>
    <w:qFormat/>
    <w:rsid w:val="00BF4FF6"/>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66">
    <w:name w:val="xl866"/>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7">
    <w:name w:val="xl867"/>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68">
    <w:name w:val="xl86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9">
    <w:name w:val="xl86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0">
    <w:name w:val="xl87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1">
    <w:name w:val="xl87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2">
    <w:name w:val="xl87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3">
    <w:name w:val="xl873"/>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74">
    <w:name w:val="xl874"/>
    <w:basedOn w:val="a2"/>
    <w:uiPriority w:val="99"/>
    <w:qFormat/>
    <w:rsid w:val="00BF4FF6"/>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75">
    <w:name w:val="xl875"/>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pPr>
    <w:rPr>
      <w:rFonts w:ascii="Arial" w:eastAsia="Times New Roman" w:hAnsi="Arial" w:cs="Arial"/>
      <w:sz w:val="24"/>
      <w:szCs w:val="24"/>
      <w:lang w:eastAsia="ru-RU"/>
    </w:rPr>
  </w:style>
  <w:style w:type="paragraph" w:customStyle="1" w:styleId="xl876">
    <w:name w:val="xl876"/>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7">
    <w:name w:val="xl87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8">
    <w:name w:val="xl87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0">
    <w:name w:val="xl880"/>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1">
    <w:name w:val="xl88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82">
    <w:name w:val="xl882"/>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83">
    <w:name w:val="xl88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4">
    <w:name w:val="xl884"/>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5">
    <w:name w:val="xl885"/>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6">
    <w:name w:val="xl88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7">
    <w:name w:val="xl887"/>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eastAsia="ru-RU"/>
    </w:rPr>
  </w:style>
  <w:style w:type="paragraph" w:customStyle="1" w:styleId="xl888">
    <w:name w:val="xl888"/>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9">
    <w:name w:val="xl88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0">
    <w:name w:val="xl890"/>
    <w:basedOn w:val="a2"/>
    <w:uiPriority w:val="99"/>
    <w:qFormat/>
    <w:rsid w:val="00BF4FF6"/>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1">
    <w:name w:val="xl891"/>
    <w:basedOn w:val="a2"/>
    <w:uiPriority w:val="99"/>
    <w:qFormat/>
    <w:rsid w:val="00BF4FF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2"/>
    <w:uiPriority w:val="99"/>
    <w:qFormat/>
    <w:rsid w:val="00BF4FF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3">
    <w:name w:val="xl893"/>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897">
    <w:name w:val="xl89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ru-RU"/>
    </w:rPr>
  </w:style>
  <w:style w:type="paragraph" w:customStyle="1" w:styleId="xl898">
    <w:name w:val="xl89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899">
    <w:name w:val="xl89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color w:val="C4BD97"/>
      <w:sz w:val="24"/>
      <w:szCs w:val="24"/>
      <w:lang w:eastAsia="ru-RU"/>
    </w:rPr>
  </w:style>
  <w:style w:type="paragraph" w:customStyle="1" w:styleId="xl900">
    <w:name w:val="xl90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1">
    <w:name w:val="xl901"/>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2">
    <w:name w:val="xl902"/>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03">
    <w:name w:val="xl90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04">
    <w:name w:val="xl90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5">
    <w:name w:val="xl905"/>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07">
    <w:name w:val="xl9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8">
    <w:name w:val="xl908"/>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09">
    <w:name w:val="xl909"/>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0">
    <w:name w:val="xl910"/>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911">
    <w:name w:val="xl911"/>
    <w:basedOn w:val="a2"/>
    <w:uiPriority w:val="99"/>
    <w:qFormat/>
    <w:rsid w:val="00BF4FF6"/>
    <w:pPr>
      <w:pBdr>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12">
    <w:name w:val="xl91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3">
    <w:name w:val="xl913"/>
    <w:basedOn w:val="a2"/>
    <w:uiPriority w:val="99"/>
    <w:qFormat/>
    <w:rsid w:val="00BF4FF6"/>
    <w:pP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4">
    <w:name w:val="xl914"/>
    <w:basedOn w:val="a2"/>
    <w:uiPriority w:val="99"/>
    <w:qFormat/>
    <w:rsid w:val="00BF4FF6"/>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15">
    <w:name w:val="xl915"/>
    <w:basedOn w:val="a2"/>
    <w:uiPriority w:val="99"/>
    <w:qFormat/>
    <w:rsid w:val="00BF4FF6"/>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6">
    <w:name w:val="xl916"/>
    <w:basedOn w:val="a2"/>
    <w:uiPriority w:val="99"/>
    <w:qFormat/>
    <w:rsid w:val="00BF4FF6"/>
    <w:pPr>
      <w:pBdr>
        <w:top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7">
    <w:name w:val="xl917"/>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8">
    <w:name w:val="xl91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9">
    <w:name w:val="xl91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0">
    <w:name w:val="xl920"/>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1">
    <w:name w:val="xl921"/>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2">
    <w:name w:val="xl92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3">
    <w:name w:val="xl923"/>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4">
    <w:name w:val="xl92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5">
    <w:name w:val="xl925"/>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6">
    <w:name w:val="xl926"/>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7">
    <w:name w:val="xl92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8">
    <w:name w:val="xl928"/>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9">
    <w:name w:val="xl92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0">
    <w:name w:val="xl93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31">
    <w:name w:val="xl931"/>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32">
    <w:name w:val="xl932"/>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33">
    <w:name w:val="xl933"/>
    <w:basedOn w:val="a2"/>
    <w:uiPriority w:val="99"/>
    <w:qFormat/>
    <w:rsid w:val="00BF4FF6"/>
    <w:pPr>
      <w:pBdr>
        <w:top w:val="single" w:sz="8" w:space="0" w:color="auto"/>
        <w:left w:val="single" w:sz="8"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4">
    <w:name w:val="xl934"/>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5">
    <w:name w:val="xl935"/>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6">
    <w:name w:val="xl936"/>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7">
    <w:name w:val="xl937"/>
    <w:basedOn w:val="a2"/>
    <w:uiPriority w:val="99"/>
    <w:qFormat/>
    <w:rsid w:val="00BF4FF6"/>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8">
    <w:name w:val="xl938"/>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9">
    <w:name w:val="xl93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0">
    <w:name w:val="xl940"/>
    <w:basedOn w:val="a2"/>
    <w:uiPriority w:val="99"/>
    <w:qFormat/>
    <w:rsid w:val="00BF4FF6"/>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1">
    <w:name w:val="xl941"/>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2">
    <w:name w:val="xl942"/>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3">
    <w:name w:val="xl943"/>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4">
    <w:name w:val="xl944"/>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5">
    <w:name w:val="xl945"/>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6">
    <w:name w:val="xl946"/>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7">
    <w:name w:val="xl947"/>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8">
    <w:name w:val="xl948"/>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49">
    <w:name w:val="xl949"/>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50">
    <w:name w:val="xl950"/>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51">
    <w:name w:val="xl951"/>
    <w:basedOn w:val="a2"/>
    <w:uiPriority w:val="99"/>
    <w:qFormat/>
    <w:rsid w:val="00BF4FF6"/>
    <w:pPr>
      <w:pBdr>
        <w:top w:val="single" w:sz="4"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52">
    <w:name w:val="xl952"/>
    <w:basedOn w:val="a2"/>
    <w:uiPriority w:val="99"/>
    <w:qFormat/>
    <w:rsid w:val="00BF4FF6"/>
    <w:pPr>
      <w:pBdr>
        <w:top w:val="single" w:sz="4" w:space="0" w:color="auto"/>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53">
    <w:name w:val="xl953"/>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4">
    <w:name w:val="xl954"/>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5">
    <w:name w:val="xl955"/>
    <w:basedOn w:val="a2"/>
    <w:uiPriority w:val="99"/>
    <w:qFormat/>
    <w:rsid w:val="00BF4FF6"/>
    <w:pPr>
      <w:pBdr>
        <w:top w:val="single" w:sz="8" w:space="0" w:color="auto"/>
        <w:left w:val="single" w:sz="4" w:space="0" w:color="auto"/>
        <w:bottom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6">
    <w:name w:val="xl95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7">
    <w:name w:val="xl957"/>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58">
    <w:name w:val="xl95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9">
    <w:name w:val="xl95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60">
    <w:name w:val="xl96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1">
    <w:name w:val="xl96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62">
    <w:name w:val="xl96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63">
    <w:name w:val="xl963"/>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64">
    <w:name w:val="xl964"/>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5">
    <w:name w:val="xl96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6">
    <w:name w:val="xl96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7">
    <w:name w:val="xl96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8">
    <w:name w:val="xl96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9">
    <w:name w:val="xl96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0">
    <w:name w:val="xl970"/>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1">
    <w:name w:val="xl97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2">
    <w:name w:val="xl97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3">
    <w:name w:val="xl97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4">
    <w:name w:val="xl97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5">
    <w:name w:val="xl97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6">
    <w:name w:val="xl976"/>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77">
    <w:name w:val="xl97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8">
    <w:name w:val="xl97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9">
    <w:name w:val="xl979"/>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0">
    <w:name w:val="xl980"/>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81">
    <w:name w:val="xl981"/>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2">
    <w:name w:val="xl982"/>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3">
    <w:name w:val="xl983"/>
    <w:basedOn w:val="a2"/>
    <w:uiPriority w:val="99"/>
    <w:qFormat/>
    <w:rsid w:val="00BF4FF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4">
    <w:name w:val="xl98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85">
    <w:name w:val="xl985"/>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86">
    <w:name w:val="xl98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7">
    <w:name w:val="xl98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8">
    <w:name w:val="xl988"/>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9">
    <w:name w:val="xl989"/>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0">
    <w:name w:val="xl990"/>
    <w:basedOn w:val="a2"/>
    <w:uiPriority w:val="99"/>
    <w:qFormat/>
    <w:rsid w:val="00BF4FF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1">
    <w:name w:val="xl991"/>
    <w:basedOn w:val="a2"/>
    <w:uiPriority w:val="99"/>
    <w:qFormat/>
    <w:rsid w:val="00BF4FF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992">
    <w:name w:val="xl992"/>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3">
    <w:name w:val="xl993"/>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4">
    <w:name w:val="xl99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5">
    <w:name w:val="xl995"/>
    <w:basedOn w:val="a2"/>
    <w:uiPriority w:val="99"/>
    <w:qFormat/>
    <w:rsid w:val="00BF4FF6"/>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6">
    <w:name w:val="xl996"/>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7">
    <w:name w:val="xl997"/>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8">
    <w:name w:val="xl998"/>
    <w:basedOn w:val="a2"/>
    <w:uiPriority w:val="99"/>
    <w:qFormat/>
    <w:rsid w:val="00BF4FF6"/>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9">
    <w:name w:val="xl99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0">
    <w:name w:val="xl100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1">
    <w:name w:val="xl1001"/>
    <w:basedOn w:val="a2"/>
    <w:uiPriority w:val="99"/>
    <w:qFormat/>
    <w:rsid w:val="00BF4FF6"/>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2">
    <w:name w:val="xl1002"/>
    <w:basedOn w:val="a2"/>
    <w:uiPriority w:val="99"/>
    <w:qFormat/>
    <w:rsid w:val="00BF4FF6"/>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3">
    <w:name w:val="xl100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4">
    <w:name w:val="xl1004"/>
    <w:basedOn w:val="a2"/>
    <w:uiPriority w:val="99"/>
    <w:qFormat/>
    <w:rsid w:val="00BF4FF6"/>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5">
    <w:name w:val="xl100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6">
    <w:name w:val="xl1006"/>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7">
    <w:name w:val="xl10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8">
    <w:name w:val="xl100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9">
    <w:name w:val="xl1009"/>
    <w:basedOn w:val="a2"/>
    <w:uiPriority w:val="99"/>
    <w:qFormat/>
    <w:rsid w:val="00BF4FF6"/>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10">
    <w:name w:val="xl1010"/>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1">
    <w:name w:val="xl1011"/>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2">
    <w:name w:val="xl101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3">
    <w:name w:val="xl101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4">
    <w:name w:val="xl1014"/>
    <w:basedOn w:val="a2"/>
    <w:uiPriority w:val="99"/>
    <w:qFormat/>
    <w:rsid w:val="00BF4FF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5">
    <w:name w:val="xl1015"/>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6">
    <w:name w:val="xl1016"/>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7">
    <w:name w:val="xl1017"/>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8">
    <w:name w:val="xl1018"/>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19">
    <w:name w:val="xl1019"/>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0">
    <w:name w:val="xl1020"/>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1">
    <w:name w:val="xl1021"/>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2">
    <w:name w:val="xl102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3">
    <w:name w:val="xl102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4">
    <w:name w:val="xl1024"/>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5">
    <w:name w:val="xl1025"/>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6">
    <w:name w:val="xl1026"/>
    <w:basedOn w:val="a2"/>
    <w:uiPriority w:val="99"/>
    <w:qFormat/>
    <w:rsid w:val="00BF4FF6"/>
    <w:pPr>
      <w:pBdr>
        <w:left w:val="single" w:sz="8"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
    <w:name w:val="xl1027"/>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8">
    <w:name w:val="xl1028"/>
    <w:basedOn w:val="a2"/>
    <w:uiPriority w:val="99"/>
    <w:qFormat/>
    <w:rsid w:val="00BF4FF6"/>
    <w:pPr>
      <w:pBdr>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9">
    <w:name w:val="xl1029"/>
    <w:basedOn w:val="a2"/>
    <w:uiPriority w:val="99"/>
    <w:qFormat/>
    <w:rsid w:val="00BF4FF6"/>
    <w:pPr>
      <w:pBdr>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0">
    <w:name w:val="xl1030"/>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40"/>
      <w:szCs w:val="40"/>
      <w:u w:val="single"/>
      <w:lang w:eastAsia="ru-RU"/>
    </w:rPr>
  </w:style>
  <w:style w:type="paragraph" w:customStyle="1" w:styleId="xl1031">
    <w:name w:val="xl1031"/>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1032">
    <w:name w:val="xl1032"/>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
    <w:name w:val="xl1033"/>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4">
    <w:name w:val="xl103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5">
    <w:name w:val="xl1035"/>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6">
    <w:name w:val="xl103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7">
    <w:name w:val="xl1037"/>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8">
    <w:name w:val="xl103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039">
    <w:name w:val="xl103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0">
    <w:name w:val="xl104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1">
    <w:name w:val="xl1041"/>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2">
    <w:name w:val="xl1042"/>
    <w:basedOn w:val="a2"/>
    <w:uiPriority w:val="99"/>
    <w:qFormat/>
    <w:rsid w:val="00BF4FF6"/>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3">
    <w:name w:val="xl104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44">
    <w:name w:val="xl104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5">
    <w:name w:val="xl104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46">
    <w:name w:val="xl1046"/>
    <w:basedOn w:val="a2"/>
    <w:uiPriority w:val="99"/>
    <w:qFormat/>
    <w:rsid w:val="00BF4FF6"/>
    <w:pPr>
      <w:pBdr>
        <w:top w:val="single" w:sz="4"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47">
    <w:name w:val="xl1047"/>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8">
    <w:name w:val="xl1048"/>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9">
    <w:name w:val="xl104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50">
    <w:name w:val="xl105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051">
    <w:name w:val="xl105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52">
    <w:name w:val="xl105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53">
    <w:name w:val="xl105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4">
    <w:name w:val="xl105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5">
    <w:name w:val="xl1055"/>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6">
    <w:name w:val="xl1056"/>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7">
    <w:name w:val="xl105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8">
    <w:name w:val="xl1058"/>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9">
    <w:name w:val="xl1059"/>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1060">
    <w:name w:val="xl1060"/>
    <w:basedOn w:val="a2"/>
    <w:uiPriority w:val="99"/>
    <w:qFormat/>
    <w:rsid w:val="00BF4FF6"/>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1">
    <w:name w:val="xl1061"/>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2">
    <w:name w:val="xl1062"/>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3">
    <w:name w:val="xl1063"/>
    <w:basedOn w:val="a2"/>
    <w:uiPriority w:val="99"/>
    <w:qFormat/>
    <w:rsid w:val="00BF4FF6"/>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4">
    <w:name w:val="xl1064"/>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5">
    <w:name w:val="xl1065"/>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6">
    <w:name w:val="xl1066"/>
    <w:basedOn w:val="a2"/>
    <w:uiPriority w:val="99"/>
    <w:qFormat/>
    <w:rsid w:val="00BF4FF6"/>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7">
    <w:name w:val="xl1067"/>
    <w:basedOn w:val="a2"/>
    <w:uiPriority w:val="99"/>
    <w:qFormat/>
    <w:rsid w:val="00BF4FF6"/>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8">
    <w:name w:val="xl1068"/>
    <w:basedOn w:val="a2"/>
    <w:uiPriority w:val="99"/>
    <w:qFormat/>
    <w:rsid w:val="00BF4FF6"/>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9">
    <w:name w:val="xl1069"/>
    <w:basedOn w:val="a2"/>
    <w:uiPriority w:val="99"/>
    <w:qFormat/>
    <w:rsid w:val="00BF4FF6"/>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0">
    <w:name w:val="xl1070"/>
    <w:basedOn w:val="a2"/>
    <w:uiPriority w:val="99"/>
    <w:qFormat/>
    <w:rsid w:val="00BF4FF6"/>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1">
    <w:name w:val="xl1071"/>
    <w:basedOn w:val="a2"/>
    <w:uiPriority w:val="99"/>
    <w:qFormat/>
    <w:rsid w:val="00BF4FF6"/>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72">
    <w:name w:val="xl1072"/>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3">
    <w:name w:val="xl1073"/>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4">
    <w:name w:val="xl1074"/>
    <w:basedOn w:val="a2"/>
    <w:uiPriority w:val="99"/>
    <w:qFormat/>
    <w:rsid w:val="00BF4FF6"/>
    <w:pPr>
      <w:pBdr>
        <w:top w:val="single" w:sz="4"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5">
    <w:name w:val="xl1075"/>
    <w:basedOn w:val="a2"/>
    <w:uiPriority w:val="99"/>
    <w:qFormat/>
    <w:rsid w:val="00BF4FF6"/>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6">
    <w:name w:val="xl1076"/>
    <w:basedOn w:val="a2"/>
    <w:uiPriority w:val="99"/>
    <w:qFormat/>
    <w:rsid w:val="00BF4FF6"/>
    <w:pPr>
      <w:pBdr>
        <w:top w:val="single" w:sz="4"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7">
    <w:name w:val="xl1077"/>
    <w:basedOn w:val="a2"/>
    <w:uiPriority w:val="99"/>
    <w:qFormat/>
    <w:rsid w:val="00BF4FF6"/>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8">
    <w:name w:val="xl1078"/>
    <w:basedOn w:val="a2"/>
    <w:uiPriority w:val="99"/>
    <w:qFormat/>
    <w:rsid w:val="00BF4FF6"/>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9">
    <w:name w:val="xl1079"/>
    <w:basedOn w:val="a2"/>
    <w:uiPriority w:val="99"/>
    <w:qFormat/>
    <w:rsid w:val="00BF4FF6"/>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80">
    <w:name w:val="xl1080"/>
    <w:basedOn w:val="a2"/>
    <w:uiPriority w:val="99"/>
    <w:qFormat/>
    <w:rsid w:val="00BF4FF6"/>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1">
    <w:name w:val="xl1081"/>
    <w:basedOn w:val="a2"/>
    <w:uiPriority w:val="99"/>
    <w:qFormat/>
    <w:rsid w:val="00BF4FF6"/>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2">
    <w:name w:val="xl1082"/>
    <w:basedOn w:val="a2"/>
    <w:uiPriority w:val="99"/>
    <w:qFormat/>
    <w:rsid w:val="00BF4FF6"/>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29">
    <w:name w:val="Заголовок оглавления2"/>
    <w:basedOn w:val="15"/>
    <w:next w:val="a2"/>
    <w:uiPriority w:val="39"/>
    <w:semiHidden/>
    <w:unhideWhenUsed/>
    <w:qFormat/>
    <w:rsid w:val="00BF4FF6"/>
    <w:pPr>
      <w:keepLines/>
      <w:spacing w:before="480" w:after="0" w:line="276" w:lineRule="auto"/>
      <w:outlineLvl w:val="9"/>
    </w:pPr>
    <w:rPr>
      <w:rFonts w:ascii="Cambria" w:hAnsi="Cambria"/>
      <w:bCs/>
      <w:color w:val="365F91"/>
      <w:kern w:val="0"/>
      <w:szCs w:val="28"/>
    </w:rPr>
  </w:style>
  <w:style w:type="table" w:customStyle="1" w:styleId="311">
    <w:name w:val="Сетка таблицы3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5">
    <w:name w:val="ДЛЯ ТАБЛ"/>
    <w:basedOn w:val="a2"/>
    <w:uiPriority w:val="99"/>
    <w:qFormat/>
    <w:rsid w:val="00BF4FF6"/>
    <w:pPr>
      <w:spacing w:after="0" w:line="240" w:lineRule="auto"/>
      <w:jc w:val="center"/>
    </w:pPr>
    <w:rPr>
      <w:rFonts w:ascii="Times New Roman" w:eastAsia="Times New Roman" w:hAnsi="Times New Roman" w:cs="Times New Roman"/>
      <w:sz w:val="20"/>
      <w:szCs w:val="20"/>
      <w:lang w:eastAsia="ru-RU"/>
    </w:rPr>
  </w:style>
  <w:style w:type="table" w:customStyle="1" w:styleId="200">
    <w:name w:val="Сетка таблицы20"/>
    <w:basedOn w:val="a5"/>
    <w:next w:val="af8"/>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6">
    <w:name w:val="КАТ_маркированный"/>
    <w:basedOn w:val="afa"/>
    <w:next w:val="a2"/>
    <w:uiPriority w:val="99"/>
    <w:qFormat/>
    <w:rsid w:val="00BF4FF6"/>
    <w:pPr>
      <w:tabs>
        <w:tab w:val="clear" w:pos="360"/>
      </w:tabs>
      <w:spacing w:line="276" w:lineRule="auto"/>
      <w:ind w:left="1066" w:hanging="357"/>
      <w:jc w:val="both"/>
    </w:pPr>
    <w:rPr>
      <w:rFonts w:ascii="Times New Roman" w:hAnsi="Times New Roman"/>
    </w:rPr>
  </w:style>
  <w:style w:type="paragraph" w:styleId="afff7">
    <w:name w:val="TOC Heading"/>
    <w:basedOn w:val="15"/>
    <w:next w:val="a2"/>
    <w:uiPriority w:val="39"/>
    <w:unhideWhenUsed/>
    <w:qFormat/>
    <w:rsid w:val="00BF4FF6"/>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 w:type="character" w:customStyle="1" w:styleId="ae">
    <w:name w:val="Абзац списка Знак"/>
    <w:link w:val="ad"/>
    <w:uiPriority w:val="34"/>
    <w:locked/>
    <w:rsid w:val="00BF4FF6"/>
  </w:style>
  <w:style w:type="paragraph" w:customStyle="1" w:styleId="a0">
    <w:name w:val="Маркированный кат"/>
    <w:basedOn w:val="afa"/>
    <w:next w:val="a2"/>
    <w:uiPriority w:val="99"/>
    <w:qFormat/>
    <w:rsid w:val="00BF4FF6"/>
    <w:pPr>
      <w:numPr>
        <w:numId w:val="5"/>
      </w:numPr>
      <w:spacing w:after="60" w:line="240" w:lineRule="auto"/>
      <w:jc w:val="both"/>
    </w:pPr>
    <w:rPr>
      <w:rFonts w:ascii="Times New Roman" w:eastAsia="Calibri" w:hAnsi="Times New Roman"/>
      <w:szCs w:val="22"/>
      <w:lang w:eastAsia="en-US"/>
    </w:rPr>
  </w:style>
  <w:style w:type="character" w:styleId="afff8">
    <w:name w:val="Intense Emphasis"/>
    <w:uiPriority w:val="21"/>
    <w:qFormat/>
    <w:rsid w:val="00BF4FF6"/>
    <w:rPr>
      <w:b/>
      <w:bCs/>
      <w:i/>
      <w:iCs/>
      <w:color w:val="4F81BD"/>
    </w:rPr>
  </w:style>
  <w:style w:type="numbering" w:customStyle="1" w:styleId="1f">
    <w:name w:val="Стиль1"/>
    <w:uiPriority w:val="99"/>
    <w:rsid w:val="00BF4FF6"/>
  </w:style>
  <w:style w:type="character" w:customStyle="1" w:styleId="af0">
    <w:name w:val="Без интервала Знак"/>
    <w:basedOn w:val="a4"/>
    <w:link w:val="af"/>
    <w:uiPriority w:val="1"/>
    <w:rsid w:val="00BF4FF6"/>
  </w:style>
  <w:style w:type="numbering" w:customStyle="1" w:styleId="1f0">
    <w:name w:val="Заглавие 1"/>
    <w:basedOn w:val="a6"/>
    <w:uiPriority w:val="99"/>
    <w:rsid w:val="00BF4FF6"/>
  </w:style>
  <w:style w:type="numbering" w:customStyle="1" w:styleId="10">
    <w:name w:val="Раздел 1."/>
    <w:uiPriority w:val="99"/>
    <w:rsid w:val="00BF4FF6"/>
    <w:pPr>
      <w:numPr>
        <w:numId w:val="6"/>
      </w:numPr>
    </w:pPr>
  </w:style>
  <w:style w:type="character" w:styleId="afff9">
    <w:name w:val="Subtle Emphasis"/>
    <w:uiPriority w:val="19"/>
    <w:qFormat/>
    <w:rsid w:val="00BF4FF6"/>
    <w:rPr>
      <w:i/>
      <w:iCs/>
      <w:color w:val="808080"/>
    </w:rPr>
  </w:style>
  <w:style w:type="table" w:styleId="-6">
    <w:name w:val="Colorful Grid Accent 6"/>
    <w:basedOn w:val="a5"/>
    <w:uiPriority w:val="73"/>
    <w:rsid w:val="00BF4FF6"/>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afffa">
    <w:name w:val="для Табл_Кат"/>
    <w:basedOn w:val="a2"/>
    <w:next w:val="a2"/>
    <w:qFormat/>
    <w:rsid w:val="00BF4FF6"/>
    <w:pPr>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xl11417">
    <w:name w:val="xl11417"/>
    <w:basedOn w:val="a2"/>
    <w:rsid w:val="00BF4FF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418">
    <w:name w:val="xl11418"/>
    <w:basedOn w:val="a2"/>
    <w:rsid w:val="00BF4FF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419">
    <w:name w:val="xl11419"/>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b">
    <w:name w:val="Подпись к таблице_"/>
    <w:basedOn w:val="a4"/>
    <w:link w:val="afffc"/>
    <w:rsid w:val="00BF4FF6"/>
    <w:rPr>
      <w:b/>
      <w:bCs/>
      <w:sz w:val="28"/>
      <w:szCs w:val="28"/>
      <w:shd w:val="clear" w:color="auto" w:fill="FFFFFF"/>
    </w:rPr>
  </w:style>
  <w:style w:type="paragraph" w:customStyle="1" w:styleId="afffc">
    <w:name w:val="Подпись к таблице"/>
    <w:basedOn w:val="a2"/>
    <w:link w:val="afffb"/>
    <w:qFormat/>
    <w:rsid w:val="00BF4FF6"/>
    <w:pPr>
      <w:widowControl w:val="0"/>
      <w:shd w:val="clear" w:color="auto" w:fill="FFFFFF"/>
      <w:spacing w:after="0" w:line="0" w:lineRule="atLeast"/>
    </w:pPr>
    <w:rPr>
      <w:b/>
      <w:bCs/>
      <w:sz w:val="28"/>
      <w:szCs w:val="28"/>
    </w:rPr>
  </w:style>
  <w:style w:type="paragraph" w:customStyle="1" w:styleId="xl11420">
    <w:name w:val="xl11420"/>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421">
    <w:name w:val="xl11421"/>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1">
    <w:name w:val="S_Заголовок 1"/>
    <w:basedOn w:val="a2"/>
    <w:rsid w:val="00BF4FF6"/>
    <w:pPr>
      <w:numPr>
        <w:numId w:val="9"/>
      </w:numPr>
      <w:spacing w:after="0" w:line="360" w:lineRule="auto"/>
      <w:jc w:val="center"/>
    </w:pPr>
    <w:rPr>
      <w:rFonts w:ascii="Times New Roman" w:eastAsia="Times New Roman" w:hAnsi="Times New Roman" w:cs="Times New Roman"/>
      <w:b/>
      <w:caps/>
      <w:sz w:val="24"/>
      <w:szCs w:val="24"/>
      <w:lang w:eastAsia="ru-RU"/>
    </w:rPr>
  </w:style>
  <w:style w:type="paragraph" w:customStyle="1" w:styleId="xl11422">
    <w:name w:val="xl11422"/>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423">
    <w:name w:val="xl11423"/>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
    <w:name w:val="xl6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5"/>
      <w:szCs w:val="15"/>
      <w:lang w:eastAsia="ru-RU"/>
    </w:rPr>
  </w:style>
  <w:style w:type="paragraph" w:customStyle="1" w:styleId="xl64">
    <w:name w:val="xl64"/>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40">
    <w:name w:val="Подпись к картинке (14)_"/>
    <w:basedOn w:val="a4"/>
    <w:rsid w:val="00BF4FF6"/>
    <w:rPr>
      <w:rFonts w:ascii="Consolas" w:eastAsia="Consolas" w:hAnsi="Consolas" w:cs="Consolas"/>
      <w:b w:val="0"/>
      <w:bCs w:val="0"/>
      <w:i w:val="0"/>
      <w:iCs w:val="0"/>
      <w:smallCaps w:val="0"/>
      <w:strike w:val="0"/>
      <w:sz w:val="18"/>
      <w:szCs w:val="18"/>
      <w:u w:val="none"/>
    </w:rPr>
  </w:style>
  <w:style w:type="character" w:customStyle="1" w:styleId="141">
    <w:name w:val="Подпись к картинке (14)"/>
    <w:basedOn w:val="140"/>
    <w:rsid w:val="00BF4FF6"/>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paragraph" w:customStyle="1" w:styleId="2413pt">
    <w:name w:val="Основной текст (24) + 13 pt"/>
    <w:aliases w:val="Не курсив"/>
    <w:basedOn w:val="afff6"/>
    <w:rsid w:val="00BF4FF6"/>
    <w:pPr>
      <w:ind w:left="0" w:firstLine="709"/>
    </w:pPr>
  </w:style>
  <w:style w:type="character" w:styleId="afffd">
    <w:name w:val="Book Title"/>
    <w:basedOn w:val="a4"/>
    <w:uiPriority w:val="33"/>
    <w:qFormat/>
    <w:rsid w:val="00BF4FF6"/>
    <w:rPr>
      <w:b/>
      <w:bCs/>
      <w:smallCaps/>
      <w:spacing w:val="5"/>
    </w:rPr>
  </w:style>
  <w:style w:type="paragraph" w:customStyle="1" w:styleId="xl241">
    <w:name w:val="xl241"/>
    <w:basedOn w:val="a2"/>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
    <w:name w:val="xl242"/>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3">
    <w:name w:val="xl243"/>
    <w:basedOn w:val="a2"/>
    <w:rsid w:val="00BF4FF6"/>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4">
    <w:name w:val="xl244"/>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45">
    <w:name w:val="xl245"/>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6">
    <w:name w:val="xl246"/>
    <w:basedOn w:val="a2"/>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7">
    <w:name w:val="xl247"/>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48">
    <w:name w:val="xl248"/>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9">
    <w:name w:val="xl249"/>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0">
    <w:name w:val="xl250"/>
    <w:basedOn w:val="a2"/>
    <w:rsid w:val="00BF4F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1">
    <w:name w:val="xl251"/>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u w:val="single"/>
      <w:lang w:eastAsia="ru-RU"/>
    </w:rPr>
  </w:style>
  <w:style w:type="paragraph" w:customStyle="1" w:styleId="xl252">
    <w:name w:val="xl252"/>
    <w:basedOn w:val="a2"/>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3">
    <w:name w:val="xl253"/>
    <w:basedOn w:val="a2"/>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4">
    <w:name w:val="xl254"/>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5">
    <w:name w:val="xl255"/>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56">
    <w:name w:val="xl256"/>
    <w:basedOn w:val="a2"/>
    <w:rsid w:val="00BF4FF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S2">
    <w:name w:val="S_Заголовок 2"/>
    <w:basedOn w:val="2"/>
    <w:autoRedefine/>
    <w:rsid w:val="00BF4FF6"/>
    <w:pPr>
      <w:keepNext w:val="0"/>
      <w:numPr>
        <w:numId w:val="9"/>
      </w:numPr>
      <w:spacing w:after="0" w:line="360" w:lineRule="auto"/>
      <w:ind w:right="194" w:firstLine="0"/>
      <w:jc w:val="left"/>
    </w:pPr>
    <w:rPr>
      <w:sz w:val="28"/>
      <w:szCs w:val="28"/>
      <w:u w:val="single"/>
    </w:rPr>
  </w:style>
  <w:style w:type="character" w:customStyle="1" w:styleId="aff3">
    <w:name w:val="Обычный (веб) Знак"/>
    <w:aliases w:val="Обычный (Web) Знак,Обычный (Web)1 Знак,Обычный (веб)1 Знак,Обычный (веб)11 Знак, Знак2 Знак"/>
    <w:link w:val="aff2"/>
    <w:uiPriority w:val="39"/>
    <w:locked/>
    <w:rsid w:val="00BF4FF6"/>
    <w:rPr>
      <w:rFonts w:ascii="Times New Roman" w:eastAsia="Times New Roman" w:hAnsi="Times New Roman" w:cs="Times New Roman"/>
      <w:sz w:val="24"/>
      <w:szCs w:val="24"/>
      <w:lang w:eastAsia="ru-RU"/>
    </w:rPr>
  </w:style>
  <w:style w:type="paragraph" w:customStyle="1" w:styleId="S3">
    <w:name w:val="S_Заголовок 3"/>
    <w:basedOn w:val="3"/>
    <w:rsid w:val="00BF4FF6"/>
    <w:pPr>
      <w:keepNext w:val="0"/>
      <w:numPr>
        <w:numId w:val="9"/>
      </w:numPr>
      <w:spacing w:after="0"/>
    </w:pPr>
    <w:rPr>
      <w:szCs w:val="24"/>
      <w:u w:val="single"/>
    </w:rPr>
  </w:style>
  <w:style w:type="paragraph" w:customStyle="1" w:styleId="S4">
    <w:name w:val="S_Заголовок 4"/>
    <w:basedOn w:val="4"/>
    <w:autoRedefine/>
    <w:rsid w:val="00BF4FF6"/>
    <w:pPr>
      <w:keepNext w:val="0"/>
      <w:numPr>
        <w:numId w:val="9"/>
      </w:numPr>
      <w:spacing w:before="0" w:after="0"/>
    </w:pPr>
    <w:rPr>
      <w:rFonts w:ascii="Times New Roman" w:hAnsi="Times New Roman"/>
      <w:b w:val="0"/>
      <w:i/>
      <w:sz w:val="24"/>
      <w:szCs w:val="24"/>
    </w:rPr>
  </w:style>
  <w:style w:type="character" w:customStyle="1" w:styleId="2a">
    <w:name w:val="Основной текст (2)_"/>
    <w:link w:val="2b"/>
    <w:rsid w:val="00BF4FF6"/>
    <w:rPr>
      <w:iCs/>
      <w:shd w:val="clear" w:color="auto" w:fill="FFFFFF"/>
    </w:rPr>
  </w:style>
  <w:style w:type="character" w:customStyle="1" w:styleId="295pt">
    <w:name w:val="Основной текст (2) + 9;5 pt;Полужирный;Не курсив"/>
    <w:rsid w:val="00BF4FF6"/>
    <w:rPr>
      <w:b/>
      <w:bCs/>
      <w:i/>
      <w:iCs/>
      <w:color w:val="000000"/>
      <w:spacing w:val="0"/>
      <w:w w:val="100"/>
      <w:position w:val="0"/>
      <w:sz w:val="19"/>
      <w:szCs w:val="19"/>
      <w:shd w:val="clear" w:color="auto" w:fill="FFFFFF"/>
      <w:lang w:val="ru-RU" w:eastAsia="ru-RU" w:bidi="ru-RU"/>
    </w:rPr>
  </w:style>
  <w:style w:type="paragraph" w:customStyle="1" w:styleId="2b">
    <w:name w:val="Основной текст (2)"/>
    <w:basedOn w:val="a2"/>
    <w:link w:val="2a"/>
    <w:rsid w:val="00BF4FF6"/>
    <w:pPr>
      <w:widowControl w:val="0"/>
      <w:shd w:val="clear" w:color="auto" w:fill="FFFFFF"/>
      <w:spacing w:after="0" w:line="240" w:lineRule="auto"/>
      <w:jc w:val="center"/>
    </w:pPr>
    <w:rPr>
      <w:iCs/>
    </w:rPr>
  </w:style>
  <w:style w:type="character" w:customStyle="1" w:styleId="295pt0">
    <w:name w:val="Основной текст (2) + 9;5 pt;Не курсив"/>
    <w:rsid w:val="00BF4FF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3">
    <w:name w:val="Заголовок №6_"/>
    <w:basedOn w:val="a4"/>
    <w:link w:val="64"/>
    <w:rsid w:val="00BF4FF6"/>
    <w:rPr>
      <w:b/>
      <w:bCs/>
      <w:sz w:val="28"/>
      <w:szCs w:val="28"/>
      <w:shd w:val="clear" w:color="auto" w:fill="FFFFFF"/>
    </w:rPr>
  </w:style>
  <w:style w:type="paragraph" w:customStyle="1" w:styleId="64">
    <w:name w:val="Заголовок №6"/>
    <w:basedOn w:val="a2"/>
    <w:link w:val="63"/>
    <w:rsid w:val="00BF4FF6"/>
    <w:pPr>
      <w:widowControl w:val="0"/>
      <w:shd w:val="clear" w:color="auto" w:fill="FFFFFF"/>
      <w:spacing w:after="240" w:line="0" w:lineRule="atLeast"/>
      <w:outlineLvl w:val="5"/>
    </w:pPr>
    <w:rPr>
      <w:b/>
      <w:bCs/>
      <w:sz w:val="28"/>
      <w:szCs w:val="28"/>
    </w:rPr>
  </w:style>
  <w:style w:type="numbering" w:customStyle="1" w:styleId="111">
    <w:name w:val="Заглавие 11"/>
    <w:basedOn w:val="a6"/>
    <w:uiPriority w:val="99"/>
    <w:rsid w:val="00BF4FF6"/>
  </w:style>
  <w:style w:type="numbering" w:customStyle="1" w:styleId="38">
    <w:name w:val="Нет списка3"/>
    <w:next w:val="a6"/>
    <w:uiPriority w:val="99"/>
    <w:semiHidden/>
    <w:unhideWhenUsed/>
    <w:rsid w:val="00BF4FF6"/>
  </w:style>
  <w:style w:type="numbering" w:customStyle="1" w:styleId="120">
    <w:name w:val="Заглавие 12"/>
    <w:basedOn w:val="a6"/>
    <w:uiPriority w:val="99"/>
    <w:rsid w:val="00BF4FF6"/>
  </w:style>
  <w:style w:type="paragraph" w:customStyle="1" w:styleId="afffe">
    <w:name w:val="ДЛЯ ТАБЛИЦ"/>
    <w:basedOn w:val="a2"/>
    <w:uiPriority w:val="99"/>
    <w:qFormat/>
    <w:rsid w:val="00BF4FF6"/>
    <w:pPr>
      <w:spacing w:after="0" w:line="240" w:lineRule="auto"/>
      <w:jc w:val="center"/>
    </w:pPr>
    <w:rPr>
      <w:rFonts w:ascii="Times New Roman" w:eastAsia="Times New Roman" w:hAnsi="Times New Roman" w:cs="Times New Roman"/>
      <w:sz w:val="20"/>
      <w:szCs w:val="20"/>
      <w:lang w:eastAsia="ru-RU"/>
    </w:rPr>
  </w:style>
  <w:style w:type="paragraph" w:styleId="2c">
    <w:name w:val="Quote"/>
    <w:basedOn w:val="a2"/>
    <w:next w:val="a2"/>
    <w:link w:val="2d"/>
    <w:uiPriority w:val="29"/>
    <w:qFormat/>
    <w:rsid w:val="00BF4FF6"/>
    <w:pPr>
      <w:spacing w:after="0" w:line="360" w:lineRule="auto"/>
    </w:pPr>
    <w:rPr>
      <w:rFonts w:ascii="Arial" w:eastAsia="Times New Roman" w:hAnsi="Arial" w:cs="Times New Roman"/>
      <w:i/>
      <w:iCs/>
      <w:color w:val="000000" w:themeColor="text1"/>
      <w:sz w:val="24"/>
      <w:szCs w:val="20"/>
      <w:lang w:eastAsia="ru-RU"/>
    </w:rPr>
  </w:style>
  <w:style w:type="character" w:customStyle="1" w:styleId="2d">
    <w:name w:val="Цитата 2 Знак"/>
    <w:basedOn w:val="a4"/>
    <w:link w:val="2c"/>
    <w:uiPriority w:val="29"/>
    <w:rsid w:val="00BF4FF6"/>
    <w:rPr>
      <w:rFonts w:ascii="Arial" w:eastAsia="Times New Roman" w:hAnsi="Arial" w:cs="Times New Roman"/>
      <w:i/>
      <w:iCs/>
      <w:color w:val="000000" w:themeColor="text1"/>
      <w:sz w:val="24"/>
      <w:szCs w:val="20"/>
      <w:lang w:eastAsia="ru-RU"/>
    </w:rPr>
  </w:style>
  <w:style w:type="paragraph" w:styleId="affff">
    <w:name w:val="Intense Quote"/>
    <w:basedOn w:val="a2"/>
    <w:next w:val="a2"/>
    <w:link w:val="affff0"/>
    <w:uiPriority w:val="30"/>
    <w:qFormat/>
    <w:rsid w:val="00BF4FF6"/>
    <w:pPr>
      <w:pBdr>
        <w:bottom w:val="single" w:sz="4" w:space="4" w:color="5B9BD5" w:themeColor="accent1"/>
      </w:pBdr>
      <w:spacing w:before="200" w:after="280" w:line="360" w:lineRule="auto"/>
      <w:ind w:left="936" w:right="936"/>
    </w:pPr>
    <w:rPr>
      <w:rFonts w:ascii="Arial" w:eastAsia="Times New Roman" w:hAnsi="Arial" w:cs="Times New Roman"/>
      <w:b/>
      <w:bCs/>
      <w:i/>
      <w:iCs/>
      <w:color w:val="5B9BD5" w:themeColor="accent1"/>
      <w:sz w:val="24"/>
      <w:szCs w:val="20"/>
      <w:lang w:eastAsia="ru-RU"/>
    </w:rPr>
  </w:style>
  <w:style w:type="character" w:customStyle="1" w:styleId="affff0">
    <w:name w:val="Выделенная цитата Знак"/>
    <w:basedOn w:val="a4"/>
    <w:link w:val="affff"/>
    <w:uiPriority w:val="30"/>
    <w:rsid w:val="00BF4FF6"/>
    <w:rPr>
      <w:rFonts w:ascii="Arial" w:eastAsia="Times New Roman" w:hAnsi="Arial" w:cs="Times New Roman"/>
      <w:b/>
      <w:bCs/>
      <w:i/>
      <w:iCs/>
      <w:color w:val="5B9BD5" w:themeColor="accent1"/>
      <w:sz w:val="24"/>
      <w:szCs w:val="20"/>
      <w:lang w:eastAsia="ru-RU"/>
    </w:rPr>
  </w:style>
  <w:style w:type="character" w:styleId="affff1">
    <w:name w:val="Subtle Reference"/>
    <w:basedOn w:val="a4"/>
    <w:uiPriority w:val="31"/>
    <w:qFormat/>
    <w:rsid w:val="00BF4FF6"/>
    <w:rPr>
      <w:smallCaps/>
      <w:color w:val="ED7D31" w:themeColor="accent2"/>
      <w:u w:val="single"/>
    </w:rPr>
  </w:style>
  <w:style w:type="character" w:styleId="affff2">
    <w:name w:val="Intense Reference"/>
    <w:basedOn w:val="a4"/>
    <w:uiPriority w:val="32"/>
    <w:qFormat/>
    <w:rsid w:val="00BF4FF6"/>
    <w:rPr>
      <w:b/>
      <w:bCs/>
      <w:smallCaps/>
      <w:color w:val="ED7D31" w:themeColor="accent2"/>
      <w:spacing w:val="5"/>
      <w:u w:val="single"/>
    </w:rPr>
  </w:style>
  <w:style w:type="character" w:customStyle="1" w:styleId="affff3">
    <w:name w:val="Абзац Знак"/>
    <w:link w:val="affff4"/>
    <w:locked/>
    <w:rsid w:val="00BF4FF6"/>
    <w:rPr>
      <w:sz w:val="24"/>
      <w:szCs w:val="24"/>
    </w:rPr>
  </w:style>
  <w:style w:type="paragraph" w:customStyle="1" w:styleId="affff4">
    <w:name w:val="Абзац"/>
    <w:basedOn w:val="a2"/>
    <w:link w:val="affff3"/>
    <w:qFormat/>
    <w:rsid w:val="00BF4FF6"/>
    <w:pPr>
      <w:spacing w:before="120" w:after="60" w:line="240" w:lineRule="auto"/>
      <w:ind w:firstLine="567"/>
      <w:jc w:val="both"/>
    </w:pPr>
    <w:rPr>
      <w:sz w:val="24"/>
      <w:szCs w:val="24"/>
    </w:rPr>
  </w:style>
  <w:style w:type="paragraph" w:customStyle="1" w:styleId="affff5">
    <w:name w:val="Табличный_заголовки"/>
    <w:basedOn w:val="a2"/>
    <w:qFormat/>
    <w:rsid w:val="00BF4FF6"/>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6">
    <w:name w:val="Табличный_центр"/>
    <w:basedOn w:val="a2"/>
    <w:qFormat/>
    <w:rsid w:val="00BF4FF6"/>
    <w:pPr>
      <w:spacing w:after="0" w:line="240" w:lineRule="auto"/>
      <w:jc w:val="center"/>
    </w:pPr>
    <w:rPr>
      <w:rFonts w:ascii="Times New Roman" w:eastAsia="Times New Roman" w:hAnsi="Times New Roman" w:cs="Times New Roman"/>
      <w:lang w:eastAsia="ru-RU"/>
    </w:rPr>
  </w:style>
  <w:style w:type="paragraph" w:customStyle="1" w:styleId="affff7">
    <w:name w:val="Табличный_слева"/>
    <w:basedOn w:val="a2"/>
    <w:qFormat/>
    <w:rsid w:val="00BF4FF6"/>
    <w:pPr>
      <w:spacing w:after="0" w:line="240" w:lineRule="auto"/>
    </w:pPr>
    <w:rPr>
      <w:rFonts w:ascii="Times New Roman" w:eastAsia="Times New Roman" w:hAnsi="Times New Roman" w:cs="Times New Roman"/>
      <w:lang w:eastAsia="ru-RU"/>
    </w:rPr>
  </w:style>
  <w:style w:type="paragraph" w:customStyle="1" w:styleId="affff8">
    <w:name w:val="для отчета текст"/>
    <w:basedOn w:val="a2"/>
    <w:uiPriority w:val="99"/>
    <w:qFormat/>
    <w:rsid w:val="00BF4FF6"/>
    <w:pPr>
      <w:widowControl w:val="0"/>
      <w:snapToGrid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affff9">
    <w:name w:val="Список Знак"/>
    <w:link w:val="affffa"/>
    <w:semiHidden/>
    <w:locked/>
    <w:rsid w:val="00BF4FF6"/>
    <w:rPr>
      <w:sz w:val="24"/>
      <w:szCs w:val="24"/>
    </w:rPr>
  </w:style>
  <w:style w:type="paragraph" w:styleId="affffa">
    <w:name w:val="List"/>
    <w:basedOn w:val="a2"/>
    <w:link w:val="affff9"/>
    <w:semiHidden/>
    <w:unhideWhenUsed/>
    <w:rsid w:val="00BF4FF6"/>
    <w:pPr>
      <w:snapToGrid w:val="0"/>
      <w:spacing w:after="60" w:line="240" w:lineRule="auto"/>
      <w:jc w:val="both"/>
    </w:pPr>
    <w:rPr>
      <w:sz w:val="24"/>
      <w:szCs w:val="24"/>
    </w:rPr>
  </w:style>
  <w:style w:type="numbering" w:customStyle="1" w:styleId="2420">
    <w:name w:val="Статья / Раздел2420"/>
    <w:rsid w:val="00BF4FF6"/>
    <w:pPr>
      <w:numPr>
        <w:numId w:val="10"/>
      </w:numPr>
    </w:pPr>
  </w:style>
  <w:style w:type="character" w:customStyle="1" w:styleId="affffb">
    <w:name w:val="Основной текст_"/>
    <w:basedOn w:val="a4"/>
    <w:link w:val="1f1"/>
    <w:rsid w:val="00BF4FF6"/>
    <w:rPr>
      <w:sz w:val="23"/>
      <w:szCs w:val="23"/>
      <w:shd w:val="clear" w:color="auto" w:fill="FFFFFF"/>
    </w:rPr>
  </w:style>
  <w:style w:type="paragraph" w:customStyle="1" w:styleId="1f1">
    <w:name w:val="Основной текст1"/>
    <w:basedOn w:val="a2"/>
    <w:link w:val="affffb"/>
    <w:qFormat/>
    <w:rsid w:val="00BF4FF6"/>
    <w:pPr>
      <w:shd w:val="clear" w:color="auto" w:fill="FFFFFF"/>
      <w:spacing w:before="300" w:after="60" w:line="0" w:lineRule="atLeast"/>
    </w:pPr>
    <w:rPr>
      <w:sz w:val="23"/>
      <w:szCs w:val="23"/>
    </w:rPr>
  </w:style>
  <w:style w:type="character" w:styleId="HTML">
    <w:name w:val="HTML Typewriter"/>
    <w:uiPriority w:val="99"/>
    <w:semiHidden/>
    <w:unhideWhenUsed/>
    <w:rsid w:val="00BF4FF6"/>
    <w:rPr>
      <w:rFonts w:ascii="Courier New" w:eastAsia="Times New Roman" w:hAnsi="Courier New" w:cs="Courier New" w:hint="default"/>
      <w:sz w:val="20"/>
      <w:szCs w:val="20"/>
    </w:rPr>
  </w:style>
  <w:style w:type="character" w:customStyle="1" w:styleId="1f2">
    <w:name w:val="Текст сноски Знак1"/>
    <w:aliases w:val="Знак6 Знак1"/>
    <w:basedOn w:val="a4"/>
    <w:uiPriority w:val="99"/>
    <w:semiHidden/>
    <w:rsid w:val="00BF4FF6"/>
    <w:rPr>
      <w:rFonts w:ascii="Arial" w:hAnsi="Arial"/>
    </w:rPr>
  </w:style>
  <w:style w:type="character" w:customStyle="1" w:styleId="affffc">
    <w:name w:val="Текст концевой сноски Знак"/>
    <w:basedOn w:val="a4"/>
    <w:link w:val="affffd"/>
    <w:uiPriority w:val="99"/>
    <w:semiHidden/>
    <w:locked/>
    <w:rsid w:val="00BF4FF6"/>
    <w:rPr>
      <w:rFonts w:ascii="Arial" w:hAnsi="Arial" w:cs="Arial"/>
    </w:rPr>
  </w:style>
  <w:style w:type="character" w:customStyle="1" w:styleId="affffe">
    <w:name w:val="Красная строка Знак"/>
    <w:basedOn w:val="aff"/>
    <w:link w:val="afffff"/>
    <w:semiHidden/>
    <w:locked/>
    <w:rsid w:val="00BF4FF6"/>
    <w:rPr>
      <w:rFonts w:ascii="Times New Roman" w:eastAsia="Times New Roman" w:hAnsi="Times New Roman" w:cs="Times New Roman"/>
      <w:sz w:val="28"/>
      <w:szCs w:val="24"/>
      <w:lang w:eastAsia="ar-SA"/>
    </w:rPr>
  </w:style>
  <w:style w:type="character" w:customStyle="1" w:styleId="1f3">
    <w:name w:val="Текст примечания Знак1"/>
    <w:basedOn w:val="a4"/>
    <w:uiPriority w:val="99"/>
    <w:semiHidden/>
    <w:rsid w:val="00BF4FF6"/>
    <w:rPr>
      <w:rFonts w:ascii="Arial" w:hAnsi="Arial"/>
    </w:rPr>
  </w:style>
  <w:style w:type="paragraph" w:customStyle="1" w:styleId="afffff0">
    <w:name w:val="Содержание моё"/>
    <w:basedOn w:val="41"/>
    <w:uiPriority w:val="99"/>
    <w:qFormat/>
    <w:rsid w:val="00BF4FF6"/>
    <w:pPr>
      <w:tabs>
        <w:tab w:val="clear" w:pos="1560"/>
        <w:tab w:val="clear" w:pos="9781"/>
      </w:tabs>
      <w:spacing w:after="100" w:line="276" w:lineRule="auto"/>
      <w:ind w:left="840" w:right="0" w:firstLine="0"/>
    </w:pPr>
    <w:rPr>
      <w:rFonts w:ascii="Times New Roman" w:hAnsi="Times New Roman"/>
      <w:bCs/>
      <w:noProof w:val="0"/>
      <w:sz w:val="24"/>
      <w:szCs w:val="28"/>
    </w:rPr>
  </w:style>
  <w:style w:type="paragraph" w:customStyle="1" w:styleId="Style1">
    <w:name w:val="Style1"/>
    <w:basedOn w:val="a2"/>
    <w:uiPriority w:val="99"/>
    <w:qFormat/>
    <w:rsid w:val="00BF4FF6"/>
    <w:pPr>
      <w:widowControl w:val="0"/>
      <w:autoSpaceDE w:val="0"/>
      <w:autoSpaceDN w:val="0"/>
      <w:adjustRightInd w:val="0"/>
      <w:spacing w:after="0" w:line="240" w:lineRule="auto"/>
    </w:pPr>
    <w:rPr>
      <w:rFonts w:ascii="MS Reference Sans Serif" w:eastAsiaTheme="minorEastAsia" w:hAnsi="MS Reference Sans Serif" w:cs="Times New Roman"/>
      <w:sz w:val="24"/>
      <w:szCs w:val="24"/>
      <w:lang w:eastAsia="ru-RU"/>
    </w:rPr>
  </w:style>
  <w:style w:type="paragraph" w:customStyle="1" w:styleId="Style3">
    <w:name w:val="Style3"/>
    <w:basedOn w:val="a2"/>
    <w:uiPriority w:val="99"/>
    <w:qFormat/>
    <w:rsid w:val="00BF4FF6"/>
    <w:pPr>
      <w:widowControl w:val="0"/>
      <w:autoSpaceDE w:val="0"/>
      <w:autoSpaceDN w:val="0"/>
      <w:adjustRightInd w:val="0"/>
      <w:spacing w:after="0" w:line="197" w:lineRule="exact"/>
    </w:pPr>
    <w:rPr>
      <w:rFonts w:ascii="MS Reference Sans Serif" w:eastAsiaTheme="minorEastAsia" w:hAnsi="MS Reference Sans Serif" w:cs="Times New Roman"/>
      <w:sz w:val="24"/>
      <w:szCs w:val="24"/>
      <w:lang w:eastAsia="ru-RU"/>
    </w:rPr>
  </w:style>
  <w:style w:type="paragraph" w:customStyle="1" w:styleId="1270">
    <w:name w:val="Стиль Слева:  1.27 см Первая строка:  0 см"/>
    <w:basedOn w:val="a2"/>
    <w:autoRedefine/>
    <w:uiPriority w:val="99"/>
    <w:qFormat/>
    <w:rsid w:val="00BF4FF6"/>
    <w:pPr>
      <w:tabs>
        <w:tab w:val="left" w:pos="510"/>
      </w:tabs>
      <w:spacing w:after="0" w:line="240" w:lineRule="auto"/>
      <w:jc w:val="both"/>
    </w:pPr>
    <w:rPr>
      <w:rFonts w:ascii="Times New Roman" w:eastAsia="Times New Roman" w:hAnsi="Times New Roman" w:cs="Times New Roman"/>
      <w:bCs/>
      <w:sz w:val="28"/>
      <w:szCs w:val="20"/>
      <w:lang w:eastAsia="ru-RU"/>
    </w:rPr>
  </w:style>
  <w:style w:type="paragraph" w:customStyle="1" w:styleId="Style2">
    <w:name w:val="Style2"/>
    <w:basedOn w:val="a2"/>
    <w:uiPriority w:val="99"/>
    <w:qFormat/>
    <w:rsid w:val="00BF4FF6"/>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afffff1">
    <w:name w:val="Нормальный (таблица)"/>
    <w:basedOn w:val="a2"/>
    <w:next w:val="a2"/>
    <w:uiPriority w:val="99"/>
    <w:qFormat/>
    <w:rsid w:val="00BF4FF6"/>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ff2">
    <w:name w:val="Прижатый влево"/>
    <w:basedOn w:val="a2"/>
    <w:next w:val="a2"/>
    <w:uiPriority w:val="99"/>
    <w:qFormat/>
    <w:rsid w:val="00BF4FF6"/>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fffff3">
    <w:name w:val="Стиль таблицы Знак"/>
    <w:basedOn w:val="a4"/>
    <w:link w:val="afffff4"/>
    <w:locked/>
    <w:rsid w:val="00BF4FF6"/>
    <w:rPr>
      <w:bCs/>
      <w:color w:val="000000"/>
      <w:sz w:val="24"/>
    </w:rPr>
  </w:style>
  <w:style w:type="paragraph" w:customStyle="1" w:styleId="afffff4">
    <w:name w:val="Стиль таблицы"/>
    <w:basedOn w:val="a2"/>
    <w:link w:val="afffff3"/>
    <w:autoRedefine/>
    <w:qFormat/>
    <w:rsid w:val="00BF4FF6"/>
    <w:pPr>
      <w:spacing w:after="0" w:line="240" w:lineRule="auto"/>
      <w:contextualSpacing/>
      <w:jc w:val="center"/>
    </w:pPr>
    <w:rPr>
      <w:bCs/>
      <w:color w:val="000000"/>
      <w:sz w:val="24"/>
    </w:rPr>
  </w:style>
  <w:style w:type="character" w:customStyle="1" w:styleId="142">
    <w:name w:val="14 Знак"/>
    <w:basedOn w:val="a4"/>
    <w:link w:val="143"/>
    <w:locked/>
    <w:rsid w:val="00BF4FF6"/>
    <w:rPr>
      <w:sz w:val="28"/>
      <w:szCs w:val="28"/>
    </w:rPr>
  </w:style>
  <w:style w:type="paragraph" w:customStyle="1" w:styleId="143">
    <w:name w:val="14"/>
    <w:basedOn w:val="a2"/>
    <w:link w:val="142"/>
    <w:qFormat/>
    <w:rsid w:val="00BF4FF6"/>
    <w:pPr>
      <w:spacing w:after="0" w:line="360" w:lineRule="auto"/>
      <w:ind w:firstLine="709"/>
      <w:jc w:val="both"/>
    </w:pPr>
    <w:rPr>
      <w:sz w:val="28"/>
      <w:szCs w:val="28"/>
    </w:rPr>
  </w:style>
  <w:style w:type="paragraph" w:customStyle="1" w:styleId="xl1083">
    <w:name w:val="xl1083"/>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84">
    <w:name w:val="xl1084"/>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85">
    <w:name w:val="xl1085"/>
    <w:basedOn w:val="a2"/>
    <w:uiPriority w:val="99"/>
    <w:qFormat/>
    <w:rsid w:val="00BF4FF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6">
    <w:name w:val="xl1086"/>
    <w:basedOn w:val="a2"/>
    <w:uiPriority w:val="99"/>
    <w:qFormat/>
    <w:rsid w:val="00BF4FF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7">
    <w:name w:val="xl1087"/>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8">
    <w:name w:val="xl1088"/>
    <w:basedOn w:val="a2"/>
    <w:uiPriority w:val="99"/>
    <w:qFormat/>
    <w:rsid w:val="00BF4FF6"/>
    <w:pPr>
      <w:pBdr>
        <w:left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9">
    <w:name w:val="xl1089"/>
    <w:basedOn w:val="a2"/>
    <w:uiPriority w:val="99"/>
    <w:qFormat/>
    <w:rsid w:val="00BF4FF6"/>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90">
    <w:name w:val="xl1090"/>
    <w:basedOn w:val="a2"/>
    <w:uiPriority w:val="99"/>
    <w:qFormat/>
    <w:rsid w:val="00BF4FF6"/>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1">
    <w:name w:val="xl1091"/>
    <w:basedOn w:val="a2"/>
    <w:uiPriority w:val="99"/>
    <w:qFormat/>
    <w:rsid w:val="00BF4FF6"/>
    <w:pPr>
      <w:pBdr>
        <w:top w:val="single" w:sz="8" w:space="0" w:color="auto"/>
        <w:lef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2">
    <w:name w:val="xl1092"/>
    <w:basedOn w:val="a2"/>
    <w:uiPriority w:val="99"/>
    <w:qFormat/>
    <w:rsid w:val="00BF4FF6"/>
    <w:pPr>
      <w:pBdr>
        <w:lef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3">
    <w:name w:val="xl1093"/>
    <w:basedOn w:val="a2"/>
    <w:uiPriority w:val="99"/>
    <w:qFormat/>
    <w:rsid w:val="00BF4FF6"/>
    <w:pPr>
      <w:pBdr>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4">
    <w:name w:val="xl1094"/>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5">
    <w:name w:val="xl109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6">
    <w:name w:val="xl1096"/>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7">
    <w:name w:val="xl1097"/>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8">
    <w:name w:val="xl1098"/>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9">
    <w:name w:val="xl1099"/>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0">
    <w:name w:val="xl1100"/>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1">
    <w:name w:val="xl1101"/>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2">
    <w:name w:val="xl1102"/>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3">
    <w:name w:val="xl1103"/>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5">
    <w:name w:val="endnote reference"/>
    <w:basedOn w:val="a4"/>
    <w:uiPriority w:val="99"/>
    <w:semiHidden/>
    <w:unhideWhenUsed/>
    <w:rsid w:val="00BF4FF6"/>
    <w:rPr>
      <w:vertAlign w:val="superscript"/>
    </w:rPr>
  </w:style>
  <w:style w:type="character" w:customStyle="1" w:styleId="710">
    <w:name w:val="Заголовок 7 Знак1"/>
    <w:basedOn w:val="a4"/>
    <w:uiPriority w:val="99"/>
    <w:semiHidden/>
    <w:rsid w:val="00BF4FF6"/>
    <w:rPr>
      <w:rFonts w:asciiTheme="majorHAnsi" w:eastAsiaTheme="majorEastAsia" w:hAnsiTheme="majorHAnsi" w:cstheme="majorBidi" w:hint="default"/>
      <w:i/>
      <w:iCs/>
      <w:color w:val="404040" w:themeColor="text1" w:themeTint="BF"/>
      <w:sz w:val="24"/>
    </w:rPr>
  </w:style>
  <w:style w:type="character" w:customStyle="1" w:styleId="810">
    <w:name w:val="Заголовок 8 Знак1"/>
    <w:basedOn w:val="a4"/>
    <w:uiPriority w:val="99"/>
    <w:semiHidden/>
    <w:rsid w:val="00BF4FF6"/>
    <w:rPr>
      <w:rFonts w:asciiTheme="majorHAnsi" w:eastAsiaTheme="majorEastAsia" w:hAnsiTheme="majorHAnsi" w:cstheme="majorBidi" w:hint="default"/>
      <w:color w:val="404040" w:themeColor="text1" w:themeTint="BF"/>
    </w:rPr>
  </w:style>
  <w:style w:type="character" w:customStyle="1" w:styleId="910">
    <w:name w:val="Заголовок 9 Знак1"/>
    <w:basedOn w:val="a4"/>
    <w:uiPriority w:val="99"/>
    <w:semiHidden/>
    <w:rsid w:val="00BF4FF6"/>
    <w:rPr>
      <w:rFonts w:asciiTheme="majorHAnsi" w:eastAsiaTheme="majorEastAsia" w:hAnsiTheme="majorHAnsi" w:cstheme="majorBidi" w:hint="default"/>
      <w:i/>
      <w:iCs/>
      <w:color w:val="404040" w:themeColor="text1" w:themeTint="BF"/>
    </w:rPr>
  </w:style>
  <w:style w:type="character" w:customStyle="1" w:styleId="1f4">
    <w:name w:val="Текст макроса Знак1"/>
    <w:basedOn w:val="a4"/>
    <w:uiPriority w:val="99"/>
    <w:semiHidden/>
    <w:rsid w:val="00BF4FF6"/>
    <w:rPr>
      <w:rFonts w:ascii="Consolas" w:hAnsi="Consolas" w:cs="Consolas"/>
    </w:rPr>
  </w:style>
  <w:style w:type="character" w:customStyle="1" w:styleId="1f5">
    <w:name w:val="Текст выноски Знак1"/>
    <w:basedOn w:val="a4"/>
    <w:uiPriority w:val="99"/>
    <w:semiHidden/>
    <w:rsid w:val="00BF4FF6"/>
    <w:rPr>
      <w:rFonts w:ascii="Tahoma" w:hAnsi="Tahoma" w:cs="Tahoma"/>
      <w:sz w:val="16"/>
      <w:szCs w:val="16"/>
    </w:rPr>
  </w:style>
  <w:style w:type="character" w:customStyle="1" w:styleId="1f6">
    <w:name w:val="Верхний колонтитул Знак1"/>
    <w:basedOn w:val="a4"/>
    <w:uiPriority w:val="99"/>
    <w:semiHidden/>
    <w:rsid w:val="00BF4FF6"/>
    <w:rPr>
      <w:rFonts w:ascii="Arial" w:hAnsi="Arial"/>
      <w:sz w:val="24"/>
    </w:rPr>
  </w:style>
  <w:style w:type="character" w:customStyle="1" w:styleId="1f7">
    <w:name w:val="Нижний колонтитул Знак1"/>
    <w:basedOn w:val="a4"/>
    <w:uiPriority w:val="99"/>
    <w:semiHidden/>
    <w:rsid w:val="00BF4FF6"/>
    <w:rPr>
      <w:rFonts w:ascii="Arial" w:hAnsi="Arial"/>
      <w:sz w:val="24"/>
    </w:rPr>
  </w:style>
  <w:style w:type="character" w:customStyle="1" w:styleId="1f8">
    <w:name w:val="Схема документа Знак1"/>
    <w:basedOn w:val="a4"/>
    <w:uiPriority w:val="99"/>
    <w:rsid w:val="00BF4FF6"/>
    <w:rPr>
      <w:rFonts w:ascii="Tahoma" w:hAnsi="Tahoma" w:cs="Tahoma"/>
      <w:sz w:val="16"/>
      <w:szCs w:val="16"/>
    </w:rPr>
  </w:style>
  <w:style w:type="character" w:customStyle="1" w:styleId="1f9">
    <w:name w:val="Название Знак1"/>
    <w:basedOn w:val="a4"/>
    <w:uiPriority w:val="10"/>
    <w:rsid w:val="00BF4FF6"/>
    <w:rPr>
      <w:rFonts w:asciiTheme="majorHAnsi" w:eastAsiaTheme="majorEastAsia" w:hAnsiTheme="majorHAnsi" w:cstheme="majorBidi"/>
      <w:color w:val="323E4F" w:themeColor="text2" w:themeShade="BF"/>
      <w:spacing w:val="5"/>
      <w:kern w:val="28"/>
      <w:sz w:val="52"/>
      <w:szCs w:val="52"/>
    </w:rPr>
  </w:style>
  <w:style w:type="character" w:customStyle="1" w:styleId="1fa">
    <w:name w:val="Выделенная цитата Знак1"/>
    <w:basedOn w:val="a4"/>
    <w:uiPriority w:val="30"/>
    <w:rsid w:val="00BF4FF6"/>
    <w:rPr>
      <w:rFonts w:ascii="Arial" w:hAnsi="Arial"/>
      <w:b/>
      <w:bCs/>
      <w:i/>
      <w:iCs/>
      <w:color w:val="5B9BD5" w:themeColor="accent1"/>
      <w:sz w:val="24"/>
    </w:rPr>
  </w:style>
  <w:style w:type="paragraph" w:styleId="affffd">
    <w:name w:val="endnote text"/>
    <w:basedOn w:val="a2"/>
    <w:link w:val="affffc"/>
    <w:uiPriority w:val="99"/>
    <w:semiHidden/>
    <w:unhideWhenUsed/>
    <w:rsid w:val="00BF4FF6"/>
    <w:pPr>
      <w:spacing w:after="0" w:line="240" w:lineRule="auto"/>
    </w:pPr>
    <w:rPr>
      <w:rFonts w:ascii="Arial" w:hAnsi="Arial" w:cs="Arial"/>
    </w:rPr>
  </w:style>
  <w:style w:type="character" w:customStyle="1" w:styleId="1fb">
    <w:name w:val="Текст концевой сноски Знак1"/>
    <w:basedOn w:val="a4"/>
    <w:uiPriority w:val="99"/>
    <w:semiHidden/>
    <w:rsid w:val="00BF4FF6"/>
    <w:rPr>
      <w:sz w:val="20"/>
      <w:szCs w:val="20"/>
    </w:rPr>
  </w:style>
  <w:style w:type="character" w:customStyle="1" w:styleId="1fc">
    <w:name w:val="Тема примечания Знак1"/>
    <w:basedOn w:val="1f3"/>
    <w:uiPriority w:val="99"/>
    <w:semiHidden/>
    <w:rsid w:val="00BF4FF6"/>
    <w:rPr>
      <w:rFonts w:ascii="Arial" w:hAnsi="Arial"/>
      <w:b/>
      <w:bCs/>
    </w:rPr>
  </w:style>
  <w:style w:type="paragraph" w:styleId="afffff">
    <w:name w:val="Body Text First Indent"/>
    <w:basedOn w:val="afe"/>
    <w:link w:val="affffe"/>
    <w:semiHidden/>
    <w:unhideWhenUsed/>
    <w:rsid w:val="00BF4FF6"/>
    <w:pPr>
      <w:spacing w:after="0" w:line="360" w:lineRule="auto"/>
      <w:ind w:firstLine="360"/>
    </w:pPr>
    <w:rPr>
      <w:sz w:val="28"/>
    </w:rPr>
  </w:style>
  <w:style w:type="character" w:customStyle="1" w:styleId="1fd">
    <w:name w:val="Красная строка Знак1"/>
    <w:basedOn w:val="aff"/>
    <w:semiHidden/>
    <w:rsid w:val="00BF4FF6"/>
    <w:rPr>
      <w:rFonts w:ascii="Times New Roman" w:eastAsia="Times New Roman" w:hAnsi="Times New Roman" w:cs="Times New Roman"/>
      <w:sz w:val="24"/>
      <w:szCs w:val="24"/>
      <w:lang w:eastAsia="ar-SA"/>
    </w:rPr>
  </w:style>
  <w:style w:type="character" w:customStyle="1" w:styleId="211">
    <w:name w:val="Основной текст с отступом 2 Знак1"/>
    <w:basedOn w:val="a4"/>
    <w:uiPriority w:val="99"/>
    <w:semiHidden/>
    <w:rsid w:val="00BF4FF6"/>
    <w:rPr>
      <w:rFonts w:ascii="Arial" w:hAnsi="Arial"/>
      <w:sz w:val="24"/>
    </w:rPr>
  </w:style>
  <w:style w:type="character" w:customStyle="1" w:styleId="1fe">
    <w:name w:val="Основной текст с отступом Знак1"/>
    <w:basedOn w:val="a4"/>
    <w:uiPriority w:val="99"/>
    <w:semiHidden/>
    <w:rsid w:val="00BF4FF6"/>
    <w:rPr>
      <w:rFonts w:ascii="Arial" w:hAnsi="Arial"/>
      <w:sz w:val="24"/>
    </w:rPr>
  </w:style>
  <w:style w:type="character" w:customStyle="1" w:styleId="FontStyle12">
    <w:name w:val="Font Style12"/>
    <w:basedOn w:val="a4"/>
    <w:uiPriority w:val="99"/>
    <w:rsid w:val="00BF4FF6"/>
    <w:rPr>
      <w:rFonts w:ascii="Tahoma" w:hAnsi="Tahoma" w:cs="Tahoma" w:hint="default"/>
      <w:sz w:val="18"/>
      <w:szCs w:val="18"/>
    </w:rPr>
  </w:style>
  <w:style w:type="character" w:customStyle="1" w:styleId="1ff">
    <w:name w:val="Подзаголовок Знак1"/>
    <w:basedOn w:val="a4"/>
    <w:uiPriority w:val="11"/>
    <w:rsid w:val="00BF4FF6"/>
    <w:rPr>
      <w:rFonts w:asciiTheme="majorHAnsi" w:eastAsiaTheme="majorEastAsia" w:hAnsiTheme="majorHAnsi" w:cstheme="majorBidi"/>
      <w:i/>
      <w:iCs/>
      <w:color w:val="5B9BD5" w:themeColor="accent1"/>
      <w:spacing w:val="15"/>
      <w:sz w:val="24"/>
      <w:szCs w:val="24"/>
    </w:rPr>
  </w:style>
  <w:style w:type="character" w:customStyle="1" w:styleId="afffff6">
    <w:name w:val="Цветовое выделение"/>
    <w:uiPriority w:val="99"/>
    <w:rsid w:val="00BF4FF6"/>
    <w:rPr>
      <w:b/>
      <w:bCs/>
      <w:color w:val="26282F"/>
      <w:sz w:val="26"/>
      <w:szCs w:val="26"/>
    </w:rPr>
  </w:style>
  <w:style w:type="character" w:customStyle="1" w:styleId="afffff7">
    <w:name w:val="Гипертекстовая ссылка"/>
    <w:basedOn w:val="afffff6"/>
    <w:uiPriority w:val="99"/>
    <w:rsid w:val="00BF4FF6"/>
    <w:rPr>
      <w:b w:val="0"/>
      <w:bCs w:val="0"/>
      <w:color w:val="106BBE"/>
      <w:sz w:val="26"/>
      <w:szCs w:val="26"/>
    </w:rPr>
  </w:style>
  <w:style w:type="character" w:customStyle="1" w:styleId="212">
    <w:name w:val="Основной текст 2 Знак1"/>
    <w:basedOn w:val="a4"/>
    <w:uiPriority w:val="99"/>
    <w:rsid w:val="00BF4FF6"/>
    <w:rPr>
      <w:rFonts w:ascii="Arial" w:hAnsi="Arial"/>
      <w:sz w:val="24"/>
    </w:rPr>
  </w:style>
  <w:style w:type="character" w:customStyle="1" w:styleId="312">
    <w:name w:val="Основной текст 3 Знак1"/>
    <w:basedOn w:val="a4"/>
    <w:uiPriority w:val="99"/>
    <w:semiHidden/>
    <w:rsid w:val="00BF4FF6"/>
    <w:rPr>
      <w:rFonts w:ascii="Arial" w:hAnsi="Arial"/>
      <w:sz w:val="16"/>
      <w:szCs w:val="16"/>
    </w:rPr>
  </w:style>
  <w:style w:type="character" w:customStyle="1" w:styleId="313">
    <w:name w:val="Основной текст с отступом 3 Знак1"/>
    <w:basedOn w:val="a4"/>
    <w:uiPriority w:val="99"/>
    <w:semiHidden/>
    <w:rsid w:val="00BF4FF6"/>
    <w:rPr>
      <w:rFonts w:ascii="Arial" w:hAnsi="Arial"/>
      <w:sz w:val="16"/>
      <w:szCs w:val="16"/>
    </w:rPr>
  </w:style>
  <w:style w:type="table" w:customStyle="1" w:styleId="52">
    <w:name w:val="Сетка таблицы5"/>
    <w:basedOn w:val="a5"/>
    <w:uiPriority w:val="59"/>
    <w:rsid w:val="00BF4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BF4FF6"/>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0">
    <w:name w:val="Сетка таблицы32"/>
    <w:basedOn w:val="a5"/>
    <w:uiPriority w:val="59"/>
    <w:rsid w:val="00BF4FF6"/>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111114">
    <w:name w:val="1 / 1.1 / 1.1.114"/>
    <w:rsid w:val="00BF4FF6"/>
    <w:pPr>
      <w:numPr>
        <w:numId w:val="11"/>
      </w:numPr>
    </w:pPr>
  </w:style>
  <w:style w:type="paragraph" w:customStyle="1" w:styleId="bodytext">
    <w:name w:val="bodytext"/>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Основной текст4"/>
    <w:basedOn w:val="a2"/>
    <w:uiPriority w:val="99"/>
    <w:qFormat/>
    <w:rsid w:val="00BF4FF6"/>
    <w:pPr>
      <w:shd w:val="clear" w:color="auto" w:fill="FFFFFF"/>
      <w:spacing w:after="0" w:line="269" w:lineRule="exact"/>
    </w:pPr>
    <w:rPr>
      <w:rFonts w:ascii="Times New Roman" w:eastAsia="Times New Roman" w:hAnsi="Times New Roman" w:cs="Times New Roman"/>
      <w:color w:val="000000"/>
      <w:sz w:val="20"/>
      <w:szCs w:val="20"/>
      <w:lang w:eastAsia="ru-RU"/>
    </w:rPr>
  </w:style>
  <w:style w:type="character" w:customStyle="1" w:styleId="39">
    <w:name w:val="Основной текст3"/>
    <w:basedOn w:val="affffb"/>
    <w:rsid w:val="00BF4FF6"/>
    <w:rPr>
      <w:rFonts w:ascii="Times New Roman" w:eastAsia="Times New Roman" w:hAnsi="Times New Roman" w:cs="Times New Roman"/>
      <w:sz w:val="20"/>
      <w:szCs w:val="20"/>
      <w:shd w:val="clear" w:color="auto" w:fill="FFFFFF"/>
    </w:rPr>
  </w:style>
  <w:style w:type="character" w:customStyle="1" w:styleId="72">
    <w:name w:val="Основной текст7"/>
    <w:basedOn w:val="affffb"/>
    <w:rsid w:val="00BF4FF6"/>
    <w:rPr>
      <w:rFonts w:ascii="Times New Roman" w:eastAsia="Times New Roman" w:hAnsi="Times New Roman" w:cs="Times New Roman"/>
      <w:sz w:val="20"/>
      <w:szCs w:val="20"/>
      <w:shd w:val="clear" w:color="auto" w:fill="FFFFFF"/>
    </w:rPr>
  </w:style>
  <w:style w:type="character" w:customStyle="1" w:styleId="82">
    <w:name w:val="Основной текст8"/>
    <w:basedOn w:val="affffb"/>
    <w:rsid w:val="00BF4FF6"/>
    <w:rPr>
      <w:rFonts w:ascii="Times New Roman" w:eastAsia="Times New Roman" w:hAnsi="Times New Roman" w:cs="Times New Roman"/>
      <w:sz w:val="20"/>
      <w:szCs w:val="20"/>
      <w:shd w:val="clear" w:color="auto" w:fill="FFFFFF"/>
    </w:rPr>
  </w:style>
  <w:style w:type="paragraph" w:customStyle="1" w:styleId="100">
    <w:name w:val="Основной текст10"/>
    <w:basedOn w:val="a2"/>
    <w:uiPriority w:val="99"/>
    <w:qFormat/>
    <w:rsid w:val="00BF4FF6"/>
    <w:pPr>
      <w:shd w:val="clear" w:color="auto" w:fill="FFFFFF"/>
      <w:spacing w:after="0" w:line="0" w:lineRule="atLeast"/>
    </w:pPr>
    <w:rPr>
      <w:rFonts w:ascii="Times New Roman" w:eastAsia="Times New Roman" w:hAnsi="Times New Roman" w:cs="Times New Roman"/>
      <w:sz w:val="20"/>
      <w:szCs w:val="20"/>
      <w:lang w:eastAsia="ru-RU"/>
    </w:rPr>
  </w:style>
  <w:style w:type="character" w:customStyle="1" w:styleId="1ff0">
    <w:name w:val="Заголовок №1"/>
    <w:basedOn w:val="a4"/>
    <w:rsid w:val="00BF4FF6"/>
    <w:rPr>
      <w:rFonts w:ascii="Times New Roman" w:eastAsia="Times New Roman" w:hAnsi="Times New Roman" w:cs="Times New Roman"/>
      <w:b w:val="0"/>
      <w:bCs w:val="0"/>
      <w:i w:val="0"/>
      <w:iCs w:val="0"/>
      <w:smallCaps w:val="0"/>
      <w:strike w:val="0"/>
      <w:spacing w:val="0"/>
      <w:sz w:val="20"/>
      <w:szCs w:val="20"/>
    </w:rPr>
  </w:style>
  <w:style w:type="character" w:customStyle="1" w:styleId="2e">
    <w:name w:val="Основной текст2"/>
    <w:basedOn w:val="affffb"/>
    <w:rsid w:val="00BF4FF6"/>
    <w:rPr>
      <w:rFonts w:ascii="Times New Roman" w:eastAsia="Times New Roman" w:hAnsi="Times New Roman" w:cs="Times New Roman"/>
      <w:sz w:val="20"/>
      <w:szCs w:val="20"/>
      <w:shd w:val="clear" w:color="auto" w:fill="FFFFFF"/>
    </w:rPr>
  </w:style>
  <w:style w:type="character" w:customStyle="1" w:styleId="53">
    <w:name w:val="Основной текст5"/>
    <w:basedOn w:val="affffb"/>
    <w:rsid w:val="00BF4FF6"/>
    <w:rPr>
      <w:rFonts w:ascii="Times New Roman" w:eastAsia="Times New Roman" w:hAnsi="Times New Roman" w:cs="Times New Roman"/>
      <w:sz w:val="20"/>
      <w:szCs w:val="20"/>
      <w:shd w:val="clear" w:color="auto" w:fill="FFFFFF"/>
    </w:rPr>
  </w:style>
  <w:style w:type="character" w:customStyle="1" w:styleId="65">
    <w:name w:val="Основной текст6"/>
    <w:basedOn w:val="affffb"/>
    <w:rsid w:val="00BF4FF6"/>
    <w:rPr>
      <w:rFonts w:ascii="Times New Roman" w:eastAsia="Times New Roman" w:hAnsi="Times New Roman" w:cs="Times New Roman"/>
      <w:sz w:val="20"/>
      <w:szCs w:val="20"/>
      <w:shd w:val="clear" w:color="auto" w:fill="FFFFFF"/>
    </w:rPr>
  </w:style>
  <w:style w:type="paragraph" w:customStyle="1" w:styleId="afffff8">
    <w:name w:val="# ОСНОВНОЙ ТЕКСТ"/>
    <w:basedOn w:val="a2"/>
    <w:uiPriority w:val="99"/>
    <w:qFormat/>
    <w:rsid w:val="00BF4FF6"/>
    <w:pPr>
      <w:widowControl w:val="0"/>
      <w:spacing w:before="60" w:after="60" w:afterAutospacing="1" w:line="288" w:lineRule="auto"/>
      <w:ind w:firstLine="709"/>
      <w:jc w:val="both"/>
      <w:textAlignment w:val="baseline"/>
    </w:pPr>
    <w:rPr>
      <w:rFonts w:ascii="Times New Roman" w:eastAsia="Times New Roman" w:hAnsi="Times New Roman" w:cs="Arial"/>
      <w:sz w:val="24"/>
      <w:szCs w:val="20"/>
      <w:lang w:eastAsia="zh-CN"/>
    </w:rPr>
  </w:style>
  <w:style w:type="numbering" w:customStyle="1" w:styleId="112">
    <w:name w:val="Нет списка11"/>
    <w:next w:val="a6"/>
    <w:uiPriority w:val="99"/>
    <w:semiHidden/>
    <w:unhideWhenUsed/>
    <w:rsid w:val="00BF4FF6"/>
  </w:style>
  <w:style w:type="paragraph" w:customStyle="1" w:styleId="bodytext4">
    <w:name w:val="bodytext4"/>
    <w:basedOn w:val="a2"/>
    <w:uiPriority w:val="99"/>
    <w:qFormat/>
    <w:rsid w:val="00BF4FF6"/>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customStyle="1" w:styleId="1ff1">
    <w:name w:val="Абзац списка1"/>
    <w:basedOn w:val="a2"/>
    <w:uiPriority w:val="99"/>
    <w:qFormat/>
    <w:rsid w:val="00BF4FF6"/>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1ff2">
    <w:name w:val="Верхний колонтитул1"/>
    <w:basedOn w:val="a2"/>
    <w:next w:val="a7"/>
    <w:uiPriority w:val="99"/>
    <w:qFormat/>
    <w:rsid w:val="00BF4FF6"/>
    <w:pPr>
      <w:tabs>
        <w:tab w:val="center" w:pos="4677"/>
        <w:tab w:val="right" w:pos="9355"/>
      </w:tabs>
      <w:spacing w:after="0" w:line="240" w:lineRule="auto"/>
    </w:pPr>
    <w:rPr>
      <w:rFonts w:eastAsiaTheme="minorEastAsia" w:cs="Times New Roman"/>
      <w:lang w:eastAsia="ru-RU"/>
    </w:rPr>
  </w:style>
  <w:style w:type="paragraph" w:customStyle="1" w:styleId="1ff3">
    <w:name w:val="Нижний колонтитул1"/>
    <w:basedOn w:val="a2"/>
    <w:next w:val="a9"/>
    <w:uiPriority w:val="99"/>
    <w:qFormat/>
    <w:rsid w:val="00BF4FF6"/>
    <w:pPr>
      <w:tabs>
        <w:tab w:val="center" w:pos="4677"/>
        <w:tab w:val="right" w:pos="9355"/>
      </w:tabs>
      <w:spacing w:after="0" w:line="240" w:lineRule="auto"/>
    </w:pPr>
    <w:rPr>
      <w:rFonts w:eastAsiaTheme="minorEastAsia" w:cs="Times New Roman"/>
      <w:lang w:eastAsia="ru-RU"/>
    </w:rPr>
  </w:style>
  <w:style w:type="table" w:styleId="-5">
    <w:name w:val="Light Shading Accent 5"/>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ff9">
    <w:name w:val="page number"/>
    <w:basedOn w:val="a4"/>
    <w:rsid w:val="00BF4FF6"/>
    <w:rPr>
      <w:rFonts w:cs="Times New Roman"/>
    </w:rPr>
  </w:style>
  <w:style w:type="table" w:customStyle="1" w:styleId="121">
    <w:name w:val="Сетка таблицы12"/>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4">
    <w:name w:val="Схема документа1"/>
    <w:basedOn w:val="a2"/>
    <w:next w:val="af5"/>
    <w:uiPriority w:val="99"/>
    <w:semiHidden/>
    <w:unhideWhenUsed/>
    <w:qFormat/>
    <w:rsid w:val="00BF4FF6"/>
    <w:pPr>
      <w:spacing w:after="0" w:line="240" w:lineRule="auto"/>
    </w:pPr>
    <w:rPr>
      <w:rFonts w:ascii="Tahoma" w:eastAsia="Times New Roman" w:hAnsi="Tahoma" w:cs="Tahoma"/>
      <w:sz w:val="16"/>
      <w:szCs w:val="16"/>
      <w:lang w:eastAsia="ru-RU"/>
    </w:rPr>
  </w:style>
  <w:style w:type="paragraph" w:customStyle="1" w:styleId="1ff5">
    <w:name w:val="Название объекта1"/>
    <w:basedOn w:val="a2"/>
    <w:next w:val="a2"/>
    <w:uiPriority w:val="99"/>
    <w:unhideWhenUsed/>
    <w:qFormat/>
    <w:rsid w:val="00BF4FF6"/>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0">
    <w:name w:val="Оглавление 41"/>
    <w:basedOn w:val="a2"/>
    <w:next w:val="a2"/>
    <w:autoRedefine/>
    <w:uiPriority w:val="39"/>
    <w:unhideWhenUsed/>
    <w:qFormat/>
    <w:rsid w:val="00BF4FF6"/>
    <w:pPr>
      <w:spacing w:after="100" w:line="276" w:lineRule="auto"/>
      <w:ind w:left="660"/>
    </w:pPr>
    <w:rPr>
      <w:rFonts w:eastAsia="Times New Roman"/>
      <w:lang w:eastAsia="ru-RU"/>
    </w:rPr>
  </w:style>
  <w:style w:type="paragraph" w:customStyle="1" w:styleId="510">
    <w:name w:val="Оглавление 51"/>
    <w:basedOn w:val="a2"/>
    <w:next w:val="a2"/>
    <w:autoRedefine/>
    <w:uiPriority w:val="39"/>
    <w:unhideWhenUsed/>
    <w:qFormat/>
    <w:rsid w:val="00BF4FF6"/>
    <w:pPr>
      <w:spacing w:after="100" w:line="276" w:lineRule="auto"/>
      <w:ind w:left="880"/>
    </w:pPr>
    <w:rPr>
      <w:rFonts w:eastAsia="Times New Roman"/>
      <w:lang w:eastAsia="ru-RU"/>
    </w:rPr>
  </w:style>
  <w:style w:type="paragraph" w:customStyle="1" w:styleId="610">
    <w:name w:val="Оглавление 61"/>
    <w:basedOn w:val="a2"/>
    <w:next w:val="a2"/>
    <w:autoRedefine/>
    <w:uiPriority w:val="39"/>
    <w:unhideWhenUsed/>
    <w:qFormat/>
    <w:rsid w:val="00BF4FF6"/>
    <w:pPr>
      <w:spacing w:after="100" w:line="276" w:lineRule="auto"/>
      <w:ind w:left="1100"/>
    </w:pPr>
    <w:rPr>
      <w:rFonts w:eastAsia="Times New Roman"/>
      <w:lang w:eastAsia="ru-RU"/>
    </w:rPr>
  </w:style>
  <w:style w:type="paragraph" w:customStyle="1" w:styleId="711">
    <w:name w:val="Оглавление 71"/>
    <w:basedOn w:val="a2"/>
    <w:next w:val="a2"/>
    <w:autoRedefine/>
    <w:uiPriority w:val="39"/>
    <w:unhideWhenUsed/>
    <w:qFormat/>
    <w:rsid w:val="00BF4FF6"/>
    <w:pPr>
      <w:spacing w:after="100" w:line="276" w:lineRule="auto"/>
      <w:ind w:left="1320"/>
    </w:pPr>
    <w:rPr>
      <w:rFonts w:eastAsia="Times New Roman"/>
      <w:lang w:eastAsia="ru-RU"/>
    </w:rPr>
  </w:style>
  <w:style w:type="paragraph" w:customStyle="1" w:styleId="811">
    <w:name w:val="Оглавление 81"/>
    <w:basedOn w:val="a2"/>
    <w:next w:val="a2"/>
    <w:autoRedefine/>
    <w:uiPriority w:val="39"/>
    <w:unhideWhenUsed/>
    <w:qFormat/>
    <w:rsid w:val="00BF4FF6"/>
    <w:pPr>
      <w:spacing w:after="100" w:line="276" w:lineRule="auto"/>
      <w:ind w:left="1540"/>
    </w:pPr>
    <w:rPr>
      <w:rFonts w:eastAsia="Times New Roman"/>
      <w:lang w:eastAsia="ru-RU"/>
    </w:rPr>
  </w:style>
  <w:style w:type="paragraph" w:customStyle="1" w:styleId="911">
    <w:name w:val="Оглавление 91"/>
    <w:basedOn w:val="a2"/>
    <w:next w:val="a2"/>
    <w:autoRedefine/>
    <w:uiPriority w:val="39"/>
    <w:unhideWhenUsed/>
    <w:qFormat/>
    <w:rsid w:val="00BF4FF6"/>
    <w:pPr>
      <w:spacing w:after="100" w:line="276" w:lineRule="auto"/>
      <w:ind w:left="1760"/>
    </w:pPr>
    <w:rPr>
      <w:rFonts w:eastAsia="Times New Roman"/>
      <w:lang w:eastAsia="ru-RU"/>
    </w:rPr>
  </w:style>
  <w:style w:type="paragraph" w:customStyle="1" w:styleId="xl60">
    <w:name w:val="xl6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
    <w:name w:val="Верхний колонтитул Знак2"/>
    <w:basedOn w:val="a4"/>
    <w:uiPriority w:val="99"/>
    <w:semiHidden/>
    <w:rsid w:val="00BF4FF6"/>
  </w:style>
  <w:style w:type="character" w:customStyle="1" w:styleId="2f0">
    <w:name w:val="Нижний колонтитул Знак2"/>
    <w:basedOn w:val="a4"/>
    <w:uiPriority w:val="99"/>
    <w:semiHidden/>
    <w:rsid w:val="00BF4FF6"/>
  </w:style>
  <w:style w:type="table" w:customStyle="1" w:styleId="73">
    <w:name w:val="Сетка таблицы7"/>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ветлая заливка - Акцент 51"/>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uiPriority w:val="99"/>
    <w:qFormat/>
    <w:rsid w:val="00BF4FF6"/>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4"/>
    <w:rsid w:val="00BF4FF6"/>
  </w:style>
  <w:style w:type="paragraph" w:customStyle="1" w:styleId="afffffa">
    <w:name w:val="Стандартный"/>
    <w:basedOn w:val="a2"/>
    <w:uiPriority w:val="99"/>
    <w:qFormat/>
    <w:rsid w:val="00BF4FF6"/>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f6">
    <w:name w:val="заголовок 1"/>
    <w:basedOn w:val="a2"/>
    <w:next w:val="a2"/>
    <w:uiPriority w:val="99"/>
    <w:qFormat/>
    <w:rsid w:val="00BF4FF6"/>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BF4FF6"/>
    <w:rPr>
      <w:rFonts w:ascii="OpenSymbol" w:hAnsi="OpenSymbol" w:cs="OpenSymbol"/>
    </w:rPr>
  </w:style>
  <w:style w:type="numbering" w:customStyle="1" w:styleId="213">
    <w:name w:val="Нет списка21"/>
    <w:next w:val="a6"/>
    <w:uiPriority w:val="99"/>
    <w:semiHidden/>
    <w:unhideWhenUsed/>
    <w:rsid w:val="00BF4FF6"/>
  </w:style>
  <w:style w:type="table" w:customStyle="1" w:styleId="230">
    <w:name w:val="Сетка таблицы23"/>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6"/>
    <w:uiPriority w:val="99"/>
    <w:semiHidden/>
    <w:unhideWhenUsed/>
    <w:rsid w:val="00BF4FF6"/>
  </w:style>
  <w:style w:type="table" w:customStyle="1" w:styleId="330">
    <w:name w:val="Сетка таблицы33"/>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F4FF6"/>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ffffb">
    <w:name w:val="Revision"/>
    <w:hidden/>
    <w:uiPriority w:val="99"/>
    <w:semiHidden/>
    <w:rsid w:val="00BF4FF6"/>
    <w:pPr>
      <w:spacing w:after="0" w:line="240" w:lineRule="auto"/>
    </w:pPr>
    <w:rPr>
      <w:rFonts w:eastAsiaTheme="minorEastAsia"/>
      <w:lang w:eastAsia="ru-RU"/>
    </w:rPr>
  </w:style>
  <w:style w:type="character" w:customStyle="1" w:styleId="290">
    <w:name w:val="Основной текст (29)_"/>
    <w:basedOn w:val="a4"/>
    <w:link w:val="291"/>
    <w:locked/>
    <w:rsid w:val="00BF4FF6"/>
    <w:rPr>
      <w:sz w:val="19"/>
      <w:szCs w:val="19"/>
      <w:shd w:val="clear" w:color="auto" w:fill="FFFFFF"/>
    </w:rPr>
  </w:style>
  <w:style w:type="paragraph" w:customStyle="1" w:styleId="291">
    <w:name w:val="Основной текст (29)"/>
    <w:basedOn w:val="a2"/>
    <w:link w:val="290"/>
    <w:qFormat/>
    <w:rsid w:val="00BF4FF6"/>
    <w:pPr>
      <w:shd w:val="clear" w:color="auto" w:fill="FFFFFF"/>
      <w:spacing w:after="0" w:line="240" w:lineRule="atLeast"/>
    </w:pPr>
    <w:rPr>
      <w:sz w:val="19"/>
      <w:szCs w:val="19"/>
      <w:shd w:val="clear" w:color="auto" w:fill="FFFFFF"/>
    </w:rPr>
  </w:style>
  <w:style w:type="paragraph" w:customStyle="1" w:styleId="2f1">
    <w:name w:val="Абзац списка2"/>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afffffc">
    <w:name w:val="Колонтитул_"/>
    <w:link w:val="afffffd"/>
    <w:rsid w:val="00BF4FF6"/>
    <w:rPr>
      <w:rFonts w:ascii="Arial Narrow" w:eastAsia="Arial Narrow" w:hAnsi="Arial Narrow" w:cs="Arial Narrow"/>
      <w:b/>
      <w:bCs/>
      <w:sz w:val="15"/>
      <w:szCs w:val="15"/>
      <w:shd w:val="clear" w:color="auto" w:fill="FFFFFF"/>
    </w:rPr>
  </w:style>
  <w:style w:type="paragraph" w:customStyle="1" w:styleId="afffffd">
    <w:name w:val="Колонтитул"/>
    <w:basedOn w:val="a2"/>
    <w:link w:val="afffffc"/>
    <w:qFormat/>
    <w:rsid w:val="00BF4FF6"/>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8pt">
    <w:name w:val="Основной текст + 8 pt;Полужирный"/>
    <w:rsid w:val="00BF4FF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uiPriority w:val="99"/>
    <w:rsid w:val="00BF4FF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5">
    <w:name w:val="Основной текст (4)_"/>
    <w:link w:val="46"/>
    <w:uiPriority w:val="99"/>
    <w:rsid w:val="00BF4FF6"/>
    <w:rPr>
      <w:rFonts w:ascii="Arial Narrow" w:eastAsia="Arial Narrow" w:hAnsi="Arial Narrow" w:cs="Arial Narrow"/>
      <w:b/>
      <w:bCs/>
      <w:sz w:val="15"/>
      <w:szCs w:val="15"/>
      <w:shd w:val="clear" w:color="auto" w:fill="FFFFFF"/>
    </w:rPr>
  </w:style>
  <w:style w:type="paragraph" w:customStyle="1" w:styleId="46">
    <w:name w:val="Основной текст (4)"/>
    <w:basedOn w:val="a2"/>
    <w:link w:val="45"/>
    <w:uiPriority w:val="99"/>
    <w:qFormat/>
    <w:rsid w:val="00BF4FF6"/>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customStyle="1" w:styleId="1ff7">
    <w:name w:val="Стиль1 Знак"/>
    <w:basedOn w:val="21"/>
    <w:rsid w:val="00BF4FF6"/>
    <w:rPr>
      <w:rFonts w:ascii="Arial" w:eastAsiaTheme="minorEastAsia" w:hAnsi="Arial" w:cs="Times New Roman"/>
      <w:b/>
      <w:bCs/>
      <w:sz w:val="28"/>
      <w:szCs w:val="28"/>
      <w:lang w:eastAsia="ru-RU"/>
    </w:rPr>
  </w:style>
  <w:style w:type="paragraph" w:customStyle="1" w:styleId="214">
    <w:name w:val="Абзац списка21"/>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3a">
    <w:name w:val="Абзац списка3"/>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7">
    <w:name w:val="Абзац списка4"/>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4">
    <w:name w:val="Абзац списка5"/>
    <w:basedOn w:val="a2"/>
    <w:uiPriority w:val="99"/>
    <w:qFormat/>
    <w:rsid w:val="00BF4FF6"/>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customStyle="1" w:styleId="2f2">
    <w:name w:val="Сноска (2)_"/>
    <w:link w:val="2f3"/>
    <w:uiPriority w:val="99"/>
    <w:rsid w:val="00BF4FF6"/>
    <w:rPr>
      <w:sz w:val="23"/>
      <w:szCs w:val="23"/>
      <w:shd w:val="clear" w:color="auto" w:fill="FFFFFF"/>
    </w:rPr>
  </w:style>
  <w:style w:type="character" w:customStyle="1" w:styleId="afffffe">
    <w:name w:val="Сноска_"/>
    <w:link w:val="affffff"/>
    <w:uiPriority w:val="99"/>
    <w:rsid w:val="00BF4FF6"/>
    <w:rPr>
      <w:rFonts w:ascii="Arial" w:hAnsi="Arial" w:cs="Arial"/>
      <w:sz w:val="17"/>
      <w:szCs w:val="17"/>
      <w:shd w:val="clear" w:color="auto" w:fill="FFFFFF"/>
    </w:rPr>
  </w:style>
  <w:style w:type="character" w:customStyle="1" w:styleId="3b">
    <w:name w:val="Основной текст (3)_"/>
    <w:link w:val="3c"/>
    <w:rsid w:val="00BF4FF6"/>
    <w:rPr>
      <w:b/>
      <w:bCs/>
      <w:spacing w:val="60"/>
      <w:sz w:val="25"/>
      <w:szCs w:val="25"/>
      <w:shd w:val="clear" w:color="auto" w:fill="FFFFFF"/>
    </w:rPr>
  </w:style>
  <w:style w:type="character" w:customStyle="1" w:styleId="30pt">
    <w:name w:val="Основной текст (3) + Интервал 0 pt"/>
    <w:uiPriority w:val="99"/>
    <w:rsid w:val="00BF4FF6"/>
    <w:rPr>
      <w:rFonts w:ascii="Times New Roman" w:hAnsi="Times New Roman" w:cs="Times New Roman"/>
      <w:b w:val="0"/>
      <w:bCs w:val="0"/>
      <w:spacing w:val="0"/>
      <w:sz w:val="25"/>
      <w:szCs w:val="25"/>
      <w:shd w:val="clear" w:color="auto" w:fill="FFFFFF"/>
    </w:rPr>
  </w:style>
  <w:style w:type="character" w:customStyle="1" w:styleId="55">
    <w:name w:val="Заголовок №5_"/>
    <w:link w:val="56"/>
    <w:uiPriority w:val="99"/>
    <w:rsid w:val="00BF4FF6"/>
    <w:rPr>
      <w:b/>
      <w:bCs/>
      <w:sz w:val="27"/>
      <w:szCs w:val="27"/>
      <w:shd w:val="clear" w:color="auto" w:fill="FFFFFF"/>
    </w:rPr>
  </w:style>
  <w:style w:type="character" w:customStyle="1" w:styleId="42pt">
    <w:name w:val="Основной текст (4) + Интервал 2 pt"/>
    <w:uiPriority w:val="99"/>
    <w:rsid w:val="00BF4FF6"/>
    <w:rPr>
      <w:rFonts w:ascii="Times New Roman" w:hAnsi="Times New Roman" w:cs="Times New Roman"/>
      <w:spacing w:val="50"/>
      <w:sz w:val="27"/>
      <w:szCs w:val="27"/>
      <w:shd w:val="clear" w:color="auto" w:fill="FFFFFF"/>
    </w:rPr>
  </w:style>
  <w:style w:type="character" w:customStyle="1" w:styleId="3d">
    <w:name w:val="Заголовок №3_"/>
    <w:link w:val="3e"/>
    <w:uiPriority w:val="99"/>
    <w:rsid w:val="00BF4FF6"/>
    <w:rPr>
      <w:noProof/>
      <w:sz w:val="27"/>
      <w:szCs w:val="27"/>
      <w:shd w:val="clear" w:color="auto" w:fill="FFFFFF"/>
    </w:rPr>
  </w:style>
  <w:style w:type="character" w:customStyle="1" w:styleId="57">
    <w:name w:val="Основной текст (5)_"/>
    <w:link w:val="58"/>
    <w:uiPriority w:val="99"/>
    <w:rsid w:val="00BF4FF6"/>
    <w:rPr>
      <w:sz w:val="16"/>
      <w:szCs w:val="16"/>
      <w:shd w:val="clear" w:color="auto" w:fill="FFFFFF"/>
    </w:rPr>
  </w:style>
  <w:style w:type="character" w:customStyle="1" w:styleId="11pt">
    <w:name w:val="Колонтитул + 11 pt"/>
    <w:uiPriority w:val="99"/>
    <w:rsid w:val="00BF4FF6"/>
    <w:rPr>
      <w:rFonts w:ascii="Times New Roman" w:hAnsi="Times New Roman" w:cs="Times New Roman"/>
      <w:spacing w:val="0"/>
      <w:sz w:val="22"/>
      <w:szCs w:val="22"/>
      <w:shd w:val="clear" w:color="auto" w:fill="FFFFFF"/>
    </w:rPr>
  </w:style>
  <w:style w:type="character" w:customStyle="1" w:styleId="affffff0">
    <w:name w:val="Подпись к картинке_"/>
    <w:link w:val="affffff1"/>
    <w:uiPriority w:val="99"/>
    <w:rsid w:val="00BF4FF6"/>
    <w:rPr>
      <w:sz w:val="23"/>
      <w:szCs w:val="23"/>
      <w:shd w:val="clear" w:color="auto" w:fill="FFFFFF"/>
    </w:rPr>
  </w:style>
  <w:style w:type="character" w:customStyle="1" w:styleId="92">
    <w:name w:val="Основной текст (9)_"/>
    <w:link w:val="93"/>
    <w:uiPriority w:val="99"/>
    <w:rsid w:val="00BF4FF6"/>
    <w:rPr>
      <w:b/>
      <w:bCs/>
      <w:sz w:val="19"/>
      <w:szCs w:val="19"/>
      <w:shd w:val="clear" w:color="auto" w:fill="FFFFFF"/>
    </w:rPr>
  </w:style>
  <w:style w:type="character" w:customStyle="1" w:styleId="74">
    <w:name w:val="Основной текст (7)_"/>
    <w:link w:val="75"/>
    <w:uiPriority w:val="99"/>
    <w:rsid w:val="00BF4FF6"/>
    <w:rPr>
      <w:b/>
      <w:bCs/>
      <w:i/>
      <w:iCs/>
      <w:sz w:val="18"/>
      <w:szCs w:val="18"/>
      <w:shd w:val="clear" w:color="auto" w:fill="FFFFFF"/>
    </w:rPr>
  </w:style>
  <w:style w:type="character" w:customStyle="1" w:styleId="2f4">
    <w:name w:val="Подпись к таблице (2)_"/>
    <w:link w:val="2f5"/>
    <w:uiPriority w:val="99"/>
    <w:rsid w:val="00BF4FF6"/>
    <w:rPr>
      <w:b/>
      <w:bCs/>
      <w:sz w:val="17"/>
      <w:szCs w:val="17"/>
      <w:shd w:val="clear" w:color="auto" w:fill="FFFFFF"/>
    </w:rPr>
  </w:style>
  <w:style w:type="character" w:customStyle="1" w:styleId="29pt">
    <w:name w:val="Подпись к таблице (2) + 9 pt"/>
    <w:aliases w:val="Курсив"/>
    <w:uiPriority w:val="99"/>
    <w:rsid w:val="00BF4FF6"/>
    <w:rPr>
      <w:rFonts w:ascii="Times New Roman" w:hAnsi="Times New Roman" w:cs="Times New Roman"/>
      <w:b w:val="0"/>
      <w:bCs w:val="0"/>
      <w:i/>
      <w:iCs/>
      <w:sz w:val="18"/>
      <w:szCs w:val="18"/>
      <w:shd w:val="clear" w:color="auto" w:fill="FFFFFF"/>
    </w:rPr>
  </w:style>
  <w:style w:type="character" w:customStyle="1" w:styleId="66">
    <w:name w:val="Основной текст (6)_"/>
    <w:link w:val="67"/>
    <w:uiPriority w:val="99"/>
    <w:rsid w:val="00BF4FF6"/>
    <w:rPr>
      <w:b/>
      <w:bCs/>
      <w:sz w:val="17"/>
      <w:szCs w:val="17"/>
      <w:shd w:val="clear" w:color="auto" w:fill="FFFFFF"/>
    </w:rPr>
  </w:style>
  <w:style w:type="character" w:customStyle="1" w:styleId="83">
    <w:name w:val="Основной текст (8)_"/>
    <w:link w:val="84"/>
    <w:uiPriority w:val="99"/>
    <w:rsid w:val="00BF4FF6"/>
    <w:rPr>
      <w:noProof/>
      <w:shd w:val="clear" w:color="auto" w:fill="FFFFFF"/>
    </w:rPr>
  </w:style>
  <w:style w:type="character" w:customStyle="1" w:styleId="113">
    <w:name w:val="Основной текст (11)_"/>
    <w:link w:val="114"/>
    <w:uiPriority w:val="99"/>
    <w:rsid w:val="00BF4FF6"/>
    <w:rPr>
      <w:b/>
      <w:bCs/>
      <w:i/>
      <w:iCs/>
      <w:sz w:val="16"/>
      <w:szCs w:val="16"/>
      <w:shd w:val="clear" w:color="auto" w:fill="FFFFFF"/>
    </w:rPr>
  </w:style>
  <w:style w:type="character" w:customStyle="1" w:styleId="101">
    <w:name w:val="Основной текст (10)_"/>
    <w:link w:val="102"/>
    <w:uiPriority w:val="99"/>
    <w:rsid w:val="00BF4FF6"/>
    <w:rPr>
      <w:b/>
      <w:bCs/>
      <w:sz w:val="16"/>
      <w:szCs w:val="16"/>
      <w:shd w:val="clear" w:color="auto" w:fill="FFFFFF"/>
    </w:rPr>
  </w:style>
  <w:style w:type="character" w:customStyle="1" w:styleId="122">
    <w:name w:val="Основной текст (12)_"/>
    <w:link w:val="123"/>
    <w:uiPriority w:val="99"/>
    <w:rsid w:val="00BF4FF6"/>
    <w:rPr>
      <w:i/>
      <w:iCs/>
      <w:spacing w:val="20"/>
      <w:shd w:val="clear" w:color="auto" w:fill="FFFFFF"/>
      <w:lang w:val="en-US"/>
    </w:rPr>
  </w:style>
  <w:style w:type="character" w:customStyle="1" w:styleId="125">
    <w:name w:val="Основной текст (12) + 5"/>
    <w:aliases w:val="5 pt,Интервал 0 pt"/>
    <w:uiPriority w:val="99"/>
    <w:rsid w:val="00BF4FF6"/>
    <w:rPr>
      <w:rFonts w:ascii="Times New Roman" w:hAnsi="Times New Roman" w:cs="Times New Roman"/>
      <w:i w:val="0"/>
      <w:iCs w:val="0"/>
      <w:noProof/>
      <w:spacing w:val="0"/>
      <w:sz w:val="11"/>
      <w:szCs w:val="11"/>
      <w:shd w:val="clear" w:color="auto" w:fill="FFFFFF"/>
      <w:lang w:val="en-US"/>
    </w:rPr>
  </w:style>
  <w:style w:type="character" w:customStyle="1" w:styleId="1212">
    <w:name w:val="Основной текст (12) + 12"/>
    <w:aliases w:val="5 pt25,Малые прописные,Интервал 0 pt9"/>
    <w:uiPriority w:val="99"/>
    <w:rsid w:val="00BF4FF6"/>
    <w:rPr>
      <w:rFonts w:ascii="Times New Roman" w:hAnsi="Times New Roman" w:cs="Times New Roman"/>
      <w:i w:val="0"/>
      <w:iCs w:val="0"/>
      <w:smallCaps/>
      <w:noProof/>
      <w:spacing w:val="0"/>
      <w:sz w:val="25"/>
      <w:szCs w:val="25"/>
      <w:shd w:val="clear" w:color="auto" w:fill="FFFFFF"/>
      <w:lang w:val="en-US"/>
    </w:rPr>
  </w:style>
  <w:style w:type="character" w:customStyle="1" w:styleId="125pt">
    <w:name w:val="Основной текст (12) + 5 pt"/>
    <w:aliases w:val="Интервал 0 pt8"/>
    <w:uiPriority w:val="99"/>
    <w:rsid w:val="00BF4FF6"/>
    <w:rPr>
      <w:rFonts w:ascii="Times New Roman" w:hAnsi="Times New Roman" w:cs="Times New Roman"/>
      <w:i/>
      <w:iCs/>
      <w:spacing w:val="0"/>
      <w:sz w:val="10"/>
      <w:szCs w:val="10"/>
      <w:shd w:val="clear" w:color="auto" w:fill="FFFFFF"/>
      <w:lang w:val="en-US"/>
    </w:rPr>
  </w:style>
  <w:style w:type="character" w:customStyle="1" w:styleId="1211">
    <w:name w:val="Основной текст (12) + 11"/>
    <w:aliases w:val="5 pt24,Не курсив12,Интервал 0 pt7"/>
    <w:uiPriority w:val="99"/>
    <w:rsid w:val="00BF4FF6"/>
    <w:rPr>
      <w:rFonts w:ascii="Times New Roman" w:hAnsi="Times New Roman" w:cs="Times New Roman"/>
      <w:i/>
      <w:iCs/>
      <w:spacing w:val="0"/>
      <w:sz w:val="23"/>
      <w:szCs w:val="23"/>
      <w:shd w:val="clear" w:color="auto" w:fill="FFFFFF"/>
      <w:lang w:val="en-US"/>
    </w:rPr>
  </w:style>
  <w:style w:type="character" w:customStyle="1" w:styleId="131">
    <w:name w:val="Основной текст (13)_"/>
    <w:link w:val="132"/>
    <w:uiPriority w:val="99"/>
    <w:rsid w:val="00BF4FF6"/>
    <w:rPr>
      <w:i/>
      <w:iCs/>
      <w:sz w:val="11"/>
      <w:szCs w:val="11"/>
      <w:shd w:val="clear" w:color="auto" w:fill="FFFFFF"/>
    </w:rPr>
  </w:style>
  <w:style w:type="character" w:customStyle="1" w:styleId="135pt">
    <w:name w:val="Основной текст (13) + 5 pt"/>
    <w:aliases w:val="Не курсив11"/>
    <w:uiPriority w:val="99"/>
    <w:rsid w:val="00BF4FF6"/>
    <w:rPr>
      <w:rFonts w:ascii="Times New Roman" w:hAnsi="Times New Roman" w:cs="Times New Roman"/>
      <w:i/>
      <w:iCs/>
      <w:sz w:val="10"/>
      <w:szCs w:val="10"/>
      <w:shd w:val="clear" w:color="auto" w:fill="FFFFFF"/>
    </w:rPr>
  </w:style>
  <w:style w:type="character" w:customStyle="1" w:styleId="94">
    <w:name w:val="Основной текст + 9"/>
    <w:aliases w:val="5 pt23,Курсив19,Интервал 0 pt6"/>
    <w:uiPriority w:val="99"/>
    <w:rsid w:val="00BF4FF6"/>
    <w:rPr>
      <w:rFonts w:ascii="Times New Roman" w:hAnsi="Times New Roman" w:cs="Times New Roman"/>
      <w:i/>
      <w:iCs/>
      <w:spacing w:val="-10"/>
      <w:sz w:val="19"/>
      <w:szCs w:val="19"/>
      <w:shd w:val="clear" w:color="auto" w:fill="FFFFFF"/>
      <w:lang w:val="en-US" w:eastAsia="en-US"/>
    </w:rPr>
  </w:style>
  <w:style w:type="character" w:customStyle="1" w:styleId="Arial">
    <w:name w:val="Основной текст + Arial"/>
    <w:aliases w:val="7,5 pt22,Курсив18"/>
    <w:uiPriority w:val="99"/>
    <w:rsid w:val="00BF4FF6"/>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F4FF6"/>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F4FF6"/>
    <w:rPr>
      <w:rFonts w:ascii="Times New Roman" w:hAnsi="Times New Roman" w:cs="Times New Roman"/>
      <w:spacing w:val="20"/>
      <w:sz w:val="23"/>
      <w:szCs w:val="23"/>
      <w:shd w:val="clear" w:color="auto" w:fill="FFFFFF"/>
      <w:lang w:val="en-US" w:eastAsia="en-US"/>
    </w:rPr>
  </w:style>
  <w:style w:type="character" w:customStyle="1" w:styleId="160">
    <w:name w:val="Основной текст (16)_"/>
    <w:link w:val="161"/>
    <w:uiPriority w:val="99"/>
    <w:rsid w:val="00BF4FF6"/>
    <w:rPr>
      <w:sz w:val="13"/>
      <w:szCs w:val="13"/>
      <w:shd w:val="clear" w:color="auto" w:fill="FFFFFF"/>
    </w:rPr>
  </w:style>
  <w:style w:type="character" w:customStyle="1" w:styleId="150">
    <w:name w:val="Основной текст (15)_"/>
    <w:link w:val="151"/>
    <w:uiPriority w:val="99"/>
    <w:rsid w:val="00BF4FF6"/>
    <w:rPr>
      <w:i/>
      <w:iCs/>
      <w:sz w:val="12"/>
      <w:szCs w:val="12"/>
      <w:shd w:val="clear" w:color="auto" w:fill="FFFFFF"/>
    </w:rPr>
  </w:style>
  <w:style w:type="character" w:customStyle="1" w:styleId="170">
    <w:name w:val="Основной текст (17)_"/>
    <w:link w:val="171"/>
    <w:uiPriority w:val="99"/>
    <w:rsid w:val="00BF4FF6"/>
    <w:rPr>
      <w:rFonts w:ascii="Sylfaen" w:hAnsi="Sylfaen" w:cs="Sylfaen"/>
      <w:sz w:val="26"/>
      <w:szCs w:val="26"/>
      <w:shd w:val="clear" w:color="auto" w:fill="FFFFFF"/>
      <w:lang w:val="en-US"/>
    </w:rPr>
  </w:style>
  <w:style w:type="character" w:customStyle="1" w:styleId="144">
    <w:name w:val="Основной текст (14)_"/>
    <w:link w:val="145"/>
    <w:uiPriority w:val="99"/>
    <w:rsid w:val="00BF4FF6"/>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F4FF6"/>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F4FF6"/>
    <w:rPr>
      <w:rFonts w:ascii="Times New Roman" w:hAnsi="Times New Roman" w:cs="Times New Roman"/>
      <w:i/>
      <w:iCs/>
      <w:spacing w:val="-20"/>
      <w:sz w:val="25"/>
      <w:szCs w:val="25"/>
      <w:shd w:val="clear" w:color="auto" w:fill="FFFFFF"/>
    </w:rPr>
  </w:style>
  <w:style w:type="character" w:customStyle="1" w:styleId="152">
    <w:name w:val="Основной текст (15)"/>
    <w:uiPriority w:val="99"/>
    <w:rsid w:val="00BF4FF6"/>
    <w:rPr>
      <w:rFonts w:ascii="Times New Roman" w:hAnsi="Times New Roman" w:cs="Times New Roman"/>
      <w:i w:val="0"/>
      <w:iCs w:val="0"/>
      <w:noProof/>
      <w:sz w:val="12"/>
      <w:szCs w:val="12"/>
      <w:u w:val="single"/>
      <w:shd w:val="clear" w:color="auto" w:fill="FFFFFF"/>
    </w:rPr>
  </w:style>
  <w:style w:type="character" w:customStyle="1" w:styleId="155">
    <w:name w:val="Основной текст (15) + 5"/>
    <w:aliases w:val="5 pt19"/>
    <w:uiPriority w:val="99"/>
    <w:rsid w:val="00BF4FF6"/>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F4FF6"/>
    <w:rPr>
      <w:rFonts w:ascii="Times New Roman" w:hAnsi="Times New Roman" w:cs="Times New Roman"/>
      <w:i w:val="0"/>
      <w:iCs w:val="0"/>
      <w:sz w:val="11"/>
      <w:szCs w:val="11"/>
      <w:shd w:val="clear" w:color="auto" w:fill="FFFFFF"/>
      <w:lang w:val="en-US" w:eastAsia="en-US"/>
    </w:rPr>
  </w:style>
  <w:style w:type="character" w:customStyle="1" w:styleId="180">
    <w:name w:val="Основной текст (18)_"/>
    <w:link w:val="181"/>
    <w:uiPriority w:val="99"/>
    <w:rsid w:val="00BF4FF6"/>
    <w:rPr>
      <w:i/>
      <w:iCs/>
      <w:sz w:val="12"/>
      <w:szCs w:val="12"/>
      <w:shd w:val="clear" w:color="auto" w:fill="FFFFFF"/>
    </w:rPr>
  </w:style>
  <w:style w:type="character" w:customStyle="1" w:styleId="201">
    <w:name w:val="Основной текст (20)_"/>
    <w:link w:val="202"/>
    <w:uiPriority w:val="99"/>
    <w:rsid w:val="00BF4FF6"/>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F4FF6"/>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F4FF6"/>
    <w:rPr>
      <w:rFonts w:ascii="Times New Roman" w:hAnsi="Times New Roman" w:cs="Times New Roman"/>
      <w:i w:val="0"/>
      <w:iCs w:val="0"/>
      <w:noProof/>
      <w:spacing w:val="0"/>
      <w:sz w:val="12"/>
      <w:szCs w:val="12"/>
      <w:shd w:val="clear" w:color="auto" w:fill="FFFFFF"/>
      <w:lang w:val="en-US"/>
    </w:rPr>
  </w:style>
  <w:style w:type="character" w:customStyle="1" w:styleId="215">
    <w:name w:val="Основной текст (21)_"/>
    <w:link w:val="216"/>
    <w:uiPriority w:val="99"/>
    <w:rsid w:val="00BF4FF6"/>
    <w:rPr>
      <w:b/>
      <w:bCs/>
      <w:sz w:val="10"/>
      <w:szCs w:val="10"/>
      <w:shd w:val="clear" w:color="auto" w:fill="FFFFFF"/>
    </w:rPr>
  </w:style>
  <w:style w:type="character" w:customStyle="1" w:styleId="216pt">
    <w:name w:val="Основной текст (21) + 6 pt"/>
    <w:aliases w:val="Не полужирный,Курсив15"/>
    <w:uiPriority w:val="99"/>
    <w:rsid w:val="00BF4FF6"/>
    <w:rPr>
      <w:rFonts w:ascii="Times New Roman" w:hAnsi="Times New Roman" w:cs="Times New Roman"/>
      <w:b/>
      <w:bCs/>
      <w:i/>
      <w:iCs/>
      <w:noProof/>
      <w:sz w:val="12"/>
      <w:szCs w:val="12"/>
      <w:shd w:val="clear" w:color="auto" w:fill="FFFFFF"/>
    </w:rPr>
  </w:style>
  <w:style w:type="character" w:customStyle="1" w:styleId="221">
    <w:name w:val="Основной текст (22)_"/>
    <w:link w:val="222"/>
    <w:uiPriority w:val="99"/>
    <w:rsid w:val="00BF4FF6"/>
    <w:rPr>
      <w:spacing w:val="-20"/>
      <w:sz w:val="29"/>
      <w:szCs w:val="29"/>
      <w:shd w:val="clear" w:color="auto" w:fill="FFFFFF"/>
    </w:rPr>
  </w:style>
  <w:style w:type="character" w:customStyle="1" w:styleId="2221pt">
    <w:name w:val="Основной текст (22) + 21 pt"/>
    <w:aliases w:val="Интервал 0 pt3"/>
    <w:uiPriority w:val="99"/>
    <w:rsid w:val="00BF4FF6"/>
    <w:rPr>
      <w:rFonts w:ascii="Times New Roman" w:hAnsi="Times New Roman" w:cs="Times New Roman"/>
      <w:noProof/>
      <w:spacing w:val="0"/>
      <w:sz w:val="42"/>
      <w:szCs w:val="42"/>
      <w:shd w:val="clear" w:color="auto" w:fill="FFFFFF"/>
    </w:rPr>
  </w:style>
  <w:style w:type="character" w:customStyle="1" w:styleId="231">
    <w:name w:val="Основной текст (23)_"/>
    <w:link w:val="232"/>
    <w:uiPriority w:val="99"/>
    <w:rsid w:val="00BF4FF6"/>
    <w:rPr>
      <w:sz w:val="11"/>
      <w:szCs w:val="11"/>
      <w:shd w:val="clear" w:color="auto" w:fill="FFFFFF"/>
    </w:rPr>
  </w:style>
  <w:style w:type="character" w:customStyle="1" w:styleId="190">
    <w:name w:val="Основной текст (19)_"/>
    <w:link w:val="191"/>
    <w:uiPriority w:val="99"/>
    <w:rsid w:val="00BF4FF6"/>
    <w:rPr>
      <w:rFonts w:ascii="David" w:cs="David"/>
      <w:i/>
      <w:iCs/>
      <w:smallCaps/>
      <w:sz w:val="17"/>
      <w:szCs w:val="17"/>
      <w:shd w:val="clear" w:color="auto" w:fill="FFFFFF"/>
      <w:lang w:val="en-US"/>
    </w:rPr>
  </w:style>
  <w:style w:type="character" w:customStyle="1" w:styleId="240">
    <w:name w:val="Основной текст (24)_"/>
    <w:link w:val="241"/>
    <w:uiPriority w:val="99"/>
    <w:rsid w:val="00BF4FF6"/>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F4FF6"/>
    <w:rPr>
      <w:rFonts w:ascii="Times New Roman" w:hAnsi="Times New Roman" w:cs="Times New Roman"/>
      <w:b/>
      <w:bCs/>
      <w:i w:val="0"/>
      <w:iCs w:val="0"/>
      <w:noProof/>
      <w:spacing w:val="0"/>
      <w:sz w:val="12"/>
      <w:szCs w:val="12"/>
      <w:shd w:val="clear" w:color="auto" w:fill="FFFFFF"/>
      <w:lang w:val="en-US"/>
    </w:rPr>
  </w:style>
  <w:style w:type="character" w:customStyle="1" w:styleId="250">
    <w:name w:val="Основной текст (25)_"/>
    <w:link w:val="251"/>
    <w:uiPriority w:val="99"/>
    <w:rsid w:val="00BF4FF6"/>
    <w:rPr>
      <w:sz w:val="10"/>
      <w:szCs w:val="10"/>
      <w:shd w:val="clear" w:color="auto" w:fill="FFFFFF"/>
    </w:rPr>
  </w:style>
  <w:style w:type="character" w:customStyle="1" w:styleId="10pt">
    <w:name w:val="Основной текст + 10 pt"/>
    <w:aliases w:val="Курсив14,Интервал 1 pt"/>
    <w:uiPriority w:val="99"/>
    <w:rsid w:val="00BF4FF6"/>
    <w:rPr>
      <w:rFonts w:ascii="Times New Roman" w:hAnsi="Times New Roman" w:cs="Times New Roman"/>
      <w:i/>
      <w:iCs/>
      <w:noProof/>
      <w:spacing w:val="20"/>
      <w:sz w:val="20"/>
      <w:szCs w:val="20"/>
      <w:shd w:val="clear" w:color="auto" w:fill="FFFFFF"/>
    </w:rPr>
  </w:style>
  <w:style w:type="character" w:customStyle="1" w:styleId="48">
    <w:name w:val="Заголовок №4_"/>
    <w:link w:val="49"/>
    <w:uiPriority w:val="99"/>
    <w:rsid w:val="00BF4FF6"/>
    <w:rPr>
      <w:i/>
      <w:iCs/>
      <w:sz w:val="23"/>
      <w:szCs w:val="23"/>
      <w:shd w:val="clear" w:color="auto" w:fill="FFFFFF"/>
      <w:lang w:val="en-US"/>
    </w:rPr>
  </w:style>
  <w:style w:type="character" w:customStyle="1" w:styleId="42pt0">
    <w:name w:val="Заголовок №4 + Интервал 2 pt"/>
    <w:uiPriority w:val="99"/>
    <w:rsid w:val="00BF4FF6"/>
    <w:rPr>
      <w:rFonts w:ascii="Times New Roman" w:hAnsi="Times New Roman" w:cs="Times New Roman"/>
      <w:i w:val="0"/>
      <w:iCs w:val="0"/>
      <w:spacing w:val="50"/>
      <w:sz w:val="23"/>
      <w:szCs w:val="23"/>
      <w:shd w:val="clear" w:color="auto" w:fill="FFFFFF"/>
      <w:lang w:val="en-US"/>
    </w:rPr>
  </w:style>
  <w:style w:type="character" w:customStyle="1" w:styleId="4a">
    <w:name w:val="Колонтитул + 4"/>
    <w:aliases w:val="5 pt17,Курсив13"/>
    <w:uiPriority w:val="99"/>
    <w:rsid w:val="00BF4FF6"/>
    <w:rPr>
      <w:rFonts w:ascii="Times New Roman" w:hAnsi="Times New Roman" w:cs="Times New Roman"/>
      <w:i/>
      <w:iCs/>
      <w:noProof/>
      <w:sz w:val="9"/>
      <w:szCs w:val="9"/>
      <w:u w:val="single"/>
      <w:shd w:val="clear" w:color="auto" w:fill="FFFFFF"/>
    </w:rPr>
  </w:style>
  <w:style w:type="character" w:customStyle="1" w:styleId="95">
    <w:name w:val="Колонтитул + 9"/>
    <w:aliases w:val="5 pt16"/>
    <w:uiPriority w:val="99"/>
    <w:rsid w:val="00BF4FF6"/>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F4FF6"/>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F4FF6"/>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F4FF6"/>
    <w:rPr>
      <w:rFonts w:ascii="Arial" w:hAnsi="Arial" w:cs="Arial"/>
      <w:sz w:val="17"/>
      <w:szCs w:val="17"/>
      <w:shd w:val="clear" w:color="auto" w:fill="FFFFFF"/>
    </w:rPr>
  </w:style>
  <w:style w:type="character" w:customStyle="1" w:styleId="6pt">
    <w:name w:val="Основной текст + 6 pt"/>
    <w:aliases w:val="Курсив12"/>
    <w:uiPriority w:val="99"/>
    <w:rsid w:val="00BF4FF6"/>
    <w:rPr>
      <w:rFonts w:ascii="Times New Roman" w:hAnsi="Times New Roman" w:cs="Times New Roman"/>
      <w:i/>
      <w:iCs/>
      <w:sz w:val="12"/>
      <w:szCs w:val="12"/>
      <w:shd w:val="clear" w:color="auto" w:fill="FFFFFF"/>
    </w:rPr>
  </w:style>
  <w:style w:type="character" w:customStyle="1" w:styleId="260">
    <w:name w:val="Основной текст (26)_"/>
    <w:link w:val="261"/>
    <w:uiPriority w:val="99"/>
    <w:rsid w:val="00BF4FF6"/>
    <w:rPr>
      <w:i/>
      <w:iCs/>
      <w:sz w:val="23"/>
      <w:szCs w:val="23"/>
      <w:shd w:val="clear" w:color="auto" w:fill="FFFFFF"/>
    </w:rPr>
  </w:style>
  <w:style w:type="character" w:customStyle="1" w:styleId="280">
    <w:name w:val="Основной текст (28)_"/>
    <w:link w:val="281"/>
    <w:uiPriority w:val="99"/>
    <w:rsid w:val="00BF4FF6"/>
    <w:rPr>
      <w:sz w:val="21"/>
      <w:szCs w:val="21"/>
      <w:shd w:val="clear" w:color="auto" w:fill="FFFFFF"/>
    </w:rPr>
  </w:style>
  <w:style w:type="character" w:customStyle="1" w:styleId="270">
    <w:name w:val="Основной текст (27)_"/>
    <w:link w:val="271"/>
    <w:uiPriority w:val="99"/>
    <w:rsid w:val="00BF4FF6"/>
    <w:rPr>
      <w:i/>
      <w:iCs/>
      <w:sz w:val="17"/>
      <w:szCs w:val="17"/>
      <w:shd w:val="clear" w:color="auto" w:fill="FFFFFF"/>
    </w:rPr>
  </w:style>
  <w:style w:type="character" w:customStyle="1" w:styleId="Arial2">
    <w:name w:val="Основной текст + Arial2"/>
    <w:aliases w:val="71,5 pt14,Курсив11"/>
    <w:uiPriority w:val="99"/>
    <w:rsid w:val="00BF4FF6"/>
    <w:rPr>
      <w:rFonts w:ascii="Arial" w:hAnsi="Arial" w:cs="Arial"/>
      <w:i/>
      <w:iCs/>
      <w:sz w:val="15"/>
      <w:szCs w:val="15"/>
      <w:shd w:val="clear" w:color="auto" w:fill="FFFFFF"/>
      <w:lang w:val="en-US" w:eastAsia="en-US"/>
    </w:rPr>
  </w:style>
  <w:style w:type="character" w:customStyle="1" w:styleId="3f">
    <w:name w:val="Подпись к таблице (3)_"/>
    <w:link w:val="314"/>
    <w:uiPriority w:val="99"/>
    <w:rsid w:val="00BF4FF6"/>
    <w:rPr>
      <w:sz w:val="23"/>
      <w:szCs w:val="23"/>
      <w:shd w:val="clear" w:color="auto" w:fill="FFFFFF"/>
    </w:rPr>
  </w:style>
  <w:style w:type="character" w:customStyle="1" w:styleId="3f0">
    <w:name w:val="Подпись к таблице (3)"/>
    <w:uiPriority w:val="99"/>
    <w:rsid w:val="00BF4FF6"/>
    <w:rPr>
      <w:rFonts w:ascii="Times New Roman" w:hAnsi="Times New Roman" w:cs="Times New Roman"/>
      <w:sz w:val="23"/>
      <w:szCs w:val="23"/>
      <w:u w:val="single"/>
      <w:shd w:val="clear" w:color="auto" w:fill="FFFFFF"/>
    </w:rPr>
  </w:style>
  <w:style w:type="character" w:customStyle="1" w:styleId="10pt1">
    <w:name w:val="Основной текст + 10 pt1"/>
    <w:aliases w:val="Курсив10,Интервал 1 pt4"/>
    <w:uiPriority w:val="99"/>
    <w:rsid w:val="00BF4FF6"/>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F4FF6"/>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F4FF6"/>
    <w:rPr>
      <w:rFonts w:ascii="Times New Roman" w:hAnsi="Times New Roman" w:cs="Times New Roman"/>
      <w:i w:val="0"/>
      <w:iCs w:val="0"/>
      <w:spacing w:val="20"/>
      <w:sz w:val="20"/>
      <w:szCs w:val="20"/>
      <w:shd w:val="clear" w:color="auto" w:fill="FFFFFF"/>
      <w:lang w:val="en-US" w:eastAsia="en-US"/>
    </w:rPr>
  </w:style>
  <w:style w:type="character" w:customStyle="1" w:styleId="affffff2">
    <w:name w:val="Основной текст + Курсив"/>
    <w:uiPriority w:val="99"/>
    <w:rsid w:val="00BF4FF6"/>
    <w:rPr>
      <w:rFonts w:ascii="Times New Roman" w:hAnsi="Times New Roman" w:cs="Times New Roman"/>
      <w:i/>
      <w:iCs/>
      <w:noProof/>
      <w:sz w:val="23"/>
      <w:szCs w:val="23"/>
      <w:shd w:val="clear" w:color="auto" w:fill="FFFFFF"/>
    </w:rPr>
  </w:style>
  <w:style w:type="character" w:customStyle="1" w:styleId="4b">
    <w:name w:val="Подпись к таблице (4)_"/>
    <w:link w:val="4c"/>
    <w:uiPriority w:val="99"/>
    <w:rsid w:val="00BF4FF6"/>
    <w:rPr>
      <w:sz w:val="19"/>
      <w:szCs w:val="19"/>
      <w:shd w:val="clear" w:color="auto" w:fill="FFFFFF"/>
    </w:rPr>
  </w:style>
  <w:style w:type="character" w:customStyle="1" w:styleId="Arial0">
    <w:name w:val="Колонтитул + Arial"/>
    <w:aliases w:val="6 pt"/>
    <w:uiPriority w:val="99"/>
    <w:rsid w:val="00BF4FF6"/>
    <w:rPr>
      <w:rFonts w:ascii="Arial" w:hAnsi="Arial" w:cs="Arial"/>
      <w:noProof/>
      <w:sz w:val="12"/>
      <w:szCs w:val="12"/>
      <w:shd w:val="clear" w:color="auto" w:fill="FFFFFF"/>
    </w:rPr>
  </w:style>
  <w:style w:type="character" w:customStyle="1" w:styleId="300">
    <w:name w:val="Основной текст (30)_"/>
    <w:link w:val="301"/>
    <w:uiPriority w:val="99"/>
    <w:rsid w:val="00BF4FF6"/>
    <w:rPr>
      <w:i/>
      <w:iCs/>
      <w:sz w:val="17"/>
      <w:szCs w:val="17"/>
      <w:shd w:val="clear" w:color="auto" w:fill="FFFFFF"/>
      <w:lang w:val="en-US"/>
    </w:rPr>
  </w:style>
  <w:style w:type="character" w:customStyle="1" w:styleId="3011">
    <w:name w:val="Основной текст (30) + 11"/>
    <w:aliases w:val="5 pt13,Не курсив9"/>
    <w:uiPriority w:val="99"/>
    <w:rsid w:val="00BF4FF6"/>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F4FF6"/>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F4FF6"/>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F4FF6"/>
    <w:rPr>
      <w:rFonts w:ascii="Times New Roman" w:hAnsi="Times New Roman" w:cs="Times New Roman"/>
      <w:spacing w:val="20"/>
      <w:sz w:val="23"/>
      <w:szCs w:val="23"/>
      <w:shd w:val="clear" w:color="auto" w:fill="FFFFFF"/>
      <w:lang w:val="en-US" w:eastAsia="en-US"/>
    </w:rPr>
  </w:style>
  <w:style w:type="character" w:customStyle="1" w:styleId="315">
    <w:name w:val="Основной текст (31)_"/>
    <w:link w:val="316"/>
    <w:uiPriority w:val="99"/>
    <w:rsid w:val="00BF4FF6"/>
    <w:rPr>
      <w:rFonts w:ascii="Sylfaen" w:hAnsi="Sylfaen" w:cs="Sylfaen"/>
      <w:sz w:val="11"/>
      <w:szCs w:val="11"/>
      <w:shd w:val="clear" w:color="auto" w:fill="FFFFFF"/>
      <w:lang w:val="en-US"/>
    </w:rPr>
  </w:style>
  <w:style w:type="character" w:customStyle="1" w:styleId="133">
    <w:name w:val="Основной текст + Курсив13"/>
    <w:uiPriority w:val="99"/>
    <w:rsid w:val="00BF4FF6"/>
    <w:rPr>
      <w:rFonts w:ascii="Times New Roman" w:hAnsi="Times New Roman" w:cs="Times New Roman"/>
      <w:i/>
      <w:iCs/>
      <w:sz w:val="23"/>
      <w:szCs w:val="23"/>
      <w:shd w:val="clear" w:color="auto" w:fill="FFFFFF"/>
    </w:rPr>
  </w:style>
  <w:style w:type="character" w:customStyle="1" w:styleId="2f6">
    <w:name w:val="Заголовок №2_"/>
    <w:link w:val="2f7"/>
    <w:uiPriority w:val="99"/>
    <w:rsid w:val="00BF4FF6"/>
    <w:rPr>
      <w:sz w:val="16"/>
      <w:szCs w:val="16"/>
      <w:shd w:val="clear" w:color="auto" w:fill="FFFFFF"/>
    </w:rPr>
  </w:style>
  <w:style w:type="character" w:customStyle="1" w:styleId="21pt">
    <w:name w:val="Заголовок №2 + Интервал 1 pt"/>
    <w:uiPriority w:val="99"/>
    <w:rsid w:val="00BF4FF6"/>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F4FF6"/>
    <w:rPr>
      <w:rFonts w:ascii="Times New Roman" w:hAnsi="Times New Roman" w:cs="Times New Roman"/>
      <w:spacing w:val="50"/>
      <w:sz w:val="16"/>
      <w:szCs w:val="16"/>
      <w:shd w:val="clear" w:color="auto" w:fill="FFFFFF"/>
    </w:rPr>
  </w:style>
  <w:style w:type="character" w:customStyle="1" w:styleId="2110">
    <w:name w:val="Заголовок №2 + 11"/>
    <w:aliases w:val="5 pt10"/>
    <w:uiPriority w:val="99"/>
    <w:rsid w:val="00BF4FF6"/>
    <w:rPr>
      <w:rFonts w:ascii="Times New Roman" w:hAnsi="Times New Roman" w:cs="Times New Roman"/>
      <w:sz w:val="23"/>
      <w:szCs w:val="23"/>
      <w:shd w:val="clear" w:color="auto" w:fill="FFFFFF"/>
    </w:rPr>
  </w:style>
  <w:style w:type="character" w:customStyle="1" w:styleId="124">
    <w:name w:val="Основной текст + Курсив12"/>
    <w:aliases w:val="Интервал 2 pt"/>
    <w:uiPriority w:val="99"/>
    <w:rsid w:val="00BF4FF6"/>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F4FF6"/>
    <w:rPr>
      <w:rFonts w:ascii="Arial" w:hAnsi="Arial" w:cs="Arial"/>
      <w:sz w:val="12"/>
      <w:szCs w:val="12"/>
      <w:shd w:val="clear" w:color="auto" w:fill="FFFFFF"/>
    </w:rPr>
  </w:style>
  <w:style w:type="character" w:customStyle="1" w:styleId="115">
    <w:name w:val="Основной текст + Курсив11"/>
    <w:uiPriority w:val="99"/>
    <w:rsid w:val="00BF4FF6"/>
    <w:rPr>
      <w:rFonts w:ascii="Times New Roman" w:hAnsi="Times New Roman" w:cs="Times New Roman"/>
      <w:i/>
      <w:iCs/>
      <w:sz w:val="23"/>
      <w:szCs w:val="23"/>
      <w:shd w:val="clear" w:color="auto" w:fill="FFFFFF"/>
    </w:rPr>
  </w:style>
  <w:style w:type="character" w:customStyle="1" w:styleId="321">
    <w:name w:val="Основной текст (32)_"/>
    <w:link w:val="3210"/>
    <w:uiPriority w:val="99"/>
    <w:rsid w:val="00BF4FF6"/>
    <w:rPr>
      <w:i/>
      <w:iCs/>
      <w:sz w:val="23"/>
      <w:szCs w:val="23"/>
      <w:shd w:val="clear" w:color="auto" w:fill="FFFFFF"/>
    </w:rPr>
  </w:style>
  <w:style w:type="character" w:customStyle="1" w:styleId="322pt">
    <w:name w:val="Основной текст (32) + Интервал 2 pt"/>
    <w:uiPriority w:val="99"/>
    <w:rsid w:val="00BF4FF6"/>
    <w:rPr>
      <w:rFonts w:ascii="Times New Roman" w:hAnsi="Times New Roman" w:cs="Times New Roman"/>
      <w:i w:val="0"/>
      <w:iCs w:val="0"/>
      <w:spacing w:val="40"/>
      <w:sz w:val="23"/>
      <w:szCs w:val="23"/>
      <w:shd w:val="clear" w:color="auto" w:fill="FFFFFF"/>
    </w:rPr>
  </w:style>
  <w:style w:type="character" w:customStyle="1" w:styleId="322">
    <w:name w:val="Основной текст (32)"/>
    <w:uiPriority w:val="99"/>
    <w:rsid w:val="00BF4FF6"/>
    <w:rPr>
      <w:rFonts w:ascii="Times New Roman" w:hAnsi="Times New Roman" w:cs="Times New Roman"/>
      <w:i w:val="0"/>
      <w:iCs w:val="0"/>
      <w:sz w:val="23"/>
      <w:szCs w:val="23"/>
      <w:shd w:val="clear" w:color="auto" w:fill="FFFFFF"/>
    </w:rPr>
  </w:style>
  <w:style w:type="character" w:customStyle="1" w:styleId="323">
    <w:name w:val="Основной текст (32) + Не курсив"/>
    <w:uiPriority w:val="99"/>
    <w:rsid w:val="00BF4FF6"/>
    <w:rPr>
      <w:rFonts w:ascii="Times New Roman" w:hAnsi="Times New Roman" w:cs="Times New Roman"/>
      <w:i/>
      <w:iCs/>
      <w:sz w:val="23"/>
      <w:szCs w:val="23"/>
      <w:shd w:val="clear" w:color="auto" w:fill="FFFFFF"/>
    </w:rPr>
  </w:style>
  <w:style w:type="character" w:customStyle="1" w:styleId="262">
    <w:name w:val="Основной текст (26) + Не курсив"/>
    <w:uiPriority w:val="99"/>
    <w:rsid w:val="00BF4FF6"/>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F4FF6"/>
    <w:rPr>
      <w:rFonts w:ascii="Arial" w:hAnsi="Arial" w:cs="Arial"/>
      <w:i/>
      <w:iCs/>
      <w:noProof/>
      <w:sz w:val="12"/>
      <w:szCs w:val="12"/>
      <w:shd w:val="clear" w:color="auto" w:fill="FFFFFF"/>
    </w:rPr>
  </w:style>
  <w:style w:type="character" w:customStyle="1" w:styleId="263">
    <w:name w:val="Основной текст (26)"/>
    <w:uiPriority w:val="99"/>
    <w:rsid w:val="00BF4FF6"/>
    <w:rPr>
      <w:rFonts w:ascii="Times New Roman" w:hAnsi="Times New Roman" w:cs="Times New Roman"/>
      <w:i w:val="0"/>
      <w:iCs w:val="0"/>
      <w:sz w:val="23"/>
      <w:szCs w:val="23"/>
      <w:shd w:val="clear" w:color="auto" w:fill="FFFFFF"/>
    </w:rPr>
  </w:style>
  <w:style w:type="character" w:customStyle="1" w:styleId="322pt1">
    <w:name w:val="Основной текст (32) + Интервал 2 pt1"/>
    <w:uiPriority w:val="99"/>
    <w:rsid w:val="00BF4FF6"/>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F4FF6"/>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
    <w:uiPriority w:val="99"/>
    <w:rsid w:val="00BF4FF6"/>
    <w:rPr>
      <w:rFonts w:ascii="Times New Roman" w:hAnsi="Times New Roman" w:cs="Times New Roman"/>
      <w:i/>
      <w:iCs/>
      <w:noProof/>
      <w:sz w:val="23"/>
      <w:szCs w:val="23"/>
      <w:shd w:val="clear" w:color="auto" w:fill="FFFFFF"/>
    </w:rPr>
  </w:style>
  <w:style w:type="character" w:customStyle="1" w:styleId="103">
    <w:name w:val="Основной текст + Курсив10"/>
    <w:uiPriority w:val="99"/>
    <w:rsid w:val="00BF4FF6"/>
    <w:rPr>
      <w:rFonts w:ascii="Times New Roman" w:hAnsi="Times New Roman" w:cs="Times New Roman"/>
      <w:i/>
      <w:iCs/>
      <w:sz w:val="23"/>
      <w:szCs w:val="23"/>
      <w:shd w:val="clear" w:color="auto" w:fill="FFFFFF"/>
      <w:lang w:val="en-US" w:eastAsia="en-US"/>
    </w:rPr>
  </w:style>
  <w:style w:type="character" w:customStyle="1" w:styleId="3211">
    <w:name w:val="Основной текст (32) + Не курсив1"/>
    <w:uiPriority w:val="99"/>
    <w:rsid w:val="00BF4FF6"/>
    <w:rPr>
      <w:rFonts w:ascii="Times New Roman" w:hAnsi="Times New Roman" w:cs="Times New Roman"/>
      <w:i/>
      <w:iCs/>
      <w:sz w:val="23"/>
      <w:szCs w:val="23"/>
      <w:shd w:val="clear" w:color="auto" w:fill="FFFFFF"/>
      <w:lang w:val="en-US" w:eastAsia="en-US"/>
    </w:rPr>
  </w:style>
  <w:style w:type="character" w:customStyle="1" w:styleId="96">
    <w:name w:val="Основной текст + Курсив9"/>
    <w:uiPriority w:val="99"/>
    <w:rsid w:val="00BF4FF6"/>
    <w:rPr>
      <w:rFonts w:ascii="Times New Roman" w:hAnsi="Times New Roman" w:cs="Times New Roman"/>
      <w:i/>
      <w:iCs/>
      <w:sz w:val="23"/>
      <w:szCs w:val="23"/>
      <w:shd w:val="clear" w:color="auto" w:fill="FFFFFF"/>
      <w:lang w:val="en-US" w:eastAsia="en-US"/>
    </w:rPr>
  </w:style>
  <w:style w:type="character" w:customStyle="1" w:styleId="12pt">
    <w:name w:val="Основной текст + 12 pt"/>
    <w:aliases w:val="Курсив9"/>
    <w:uiPriority w:val="99"/>
    <w:rsid w:val="00BF4FF6"/>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F4FF6"/>
    <w:rPr>
      <w:rFonts w:ascii="Times New Roman" w:hAnsi="Times New Roman" w:cs="Times New Roman"/>
      <w:spacing w:val="20"/>
      <w:sz w:val="23"/>
      <w:szCs w:val="23"/>
      <w:shd w:val="clear" w:color="auto" w:fill="FFFFFF"/>
    </w:rPr>
  </w:style>
  <w:style w:type="character" w:customStyle="1" w:styleId="85">
    <w:name w:val="Основной текст + Курсив8"/>
    <w:aliases w:val="Интервал -1 pt1"/>
    <w:uiPriority w:val="99"/>
    <w:rsid w:val="00BF4FF6"/>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F4FF6"/>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F4FF6"/>
    <w:rPr>
      <w:rFonts w:ascii="Times New Roman" w:hAnsi="Times New Roman" w:cs="Times New Roman"/>
      <w:i/>
      <w:iCs/>
      <w:noProof/>
      <w:sz w:val="23"/>
      <w:szCs w:val="23"/>
      <w:shd w:val="clear" w:color="auto" w:fill="FFFFFF"/>
    </w:rPr>
  </w:style>
  <w:style w:type="character" w:customStyle="1" w:styleId="340">
    <w:name w:val="Основной текст (34)_"/>
    <w:link w:val="341"/>
    <w:uiPriority w:val="99"/>
    <w:rsid w:val="00BF4FF6"/>
    <w:rPr>
      <w:i/>
      <w:iCs/>
      <w:sz w:val="15"/>
      <w:szCs w:val="15"/>
      <w:shd w:val="clear" w:color="auto" w:fill="FFFFFF"/>
    </w:rPr>
  </w:style>
  <w:style w:type="character" w:customStyle="1" w:styleId="350">
    <w:name w:val="Основной текст (35)_"/>
    <w:link w:val="351"/>
    <w:uiPriority w:val="99"/>
    <w:rsid w:val="00BF4FF6"/>
    <w:rPr>
      <w:sz w:val="12"/>
      <w:szCs w:val="12"/>
      <w:shd w:val="clear" w:color="auto" w:fill="FFFFFF"/>
      <w:lang w:val="en-US"/>
    </w:rPr>
  </w:style>
  <w:style w:type="character" w:customStyle="1" w:styleId="352">
    <w:name w:val="Основной текст (35) + Курсив"/>
    <w:uiPriority w:val="99"/>
    <w:rsid w:val="00BF4FF6"/>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F4FF6"/>
    <w:rPr>
      <w:rFonts w:ascii="Times New Roman" w:hAnsi="Times New Roman" w:cs="Times New Roman"/>
      <w:i/>
      <w:iCs/>
      <w:noProof/>
      <w:sz w:val="32"/>
      <w:szCs w:val="32"/>
      <w:shd w:val="clear" w:color="auto" w:fill="FFFFFF"/>
    </w:rPr>
  </w:style>
  <w:style w:type="character" w:customStyle="1" w:styleId="76">
    <w:name w:val="Основной текст + Курсив7"/>
    <w:uiPriority w:val="99"/>
    <w:rsid w:val="00BF4FF6"/>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F4FF6"/>
    <w:rPr>
      <w:rFonts w:ascii="Times New Roman" w:hAnsi="Times New Roman" w:cs="Times New Roman"/>
      <w:i/>
      <w:iCs/>
      <w:noProof/>
      <w:sz w:val="32"/>
      <w:szCs w:val="32"/>
      <w:shd w:val="clear" w:color="auto" w:fill="FFFFFF"/>
    </w:rPr>
  </w:style>
  <w:style w:type="character" w:customStyle="1" w:styleId="342">
    <w:name w:val="Подпись к таблице (3)4"/>
    <w:uiPriority w:val="99"/>
    <w:rsid w:val="00BF4FF6"/>
    <w:rPr>
      <w:rFonts w:ascii="Times New Roman" w:hAnsi="Times New Roman" w:cs="Times New Roman"/>
      <w:sz w:val="23"/>
      <w:szCs w:val="23"/>
      <w:u w:val="single"/>
      <w:shd w:val="clear" w:color="auto" w:fill="FFFFFF"/>
    </w:rPr>
  </w:style>
  <w:style w:type="character" w:customStyle="1" w:styleId="1ff8">
    <w:name w:val="Заголовок №1_"/>
    <w:uiPriority w:val="99"/>
    <w:rsid w:val="00BF4FF6"/>
    <w:rPr>
      <w:rFonts w:ascii="Times New Roman" w:hAnsi="Times New Roman" w:cs="Times New Roman"/>
      <w:sz w:val="23"/>
      <w:szCs w:val="23"/>
      <w:shd w:val="clear" w:color="auto" w:fill="FFFFFF"/>
      <w:lang w:val="en-US"/>
    </w:rPr>
  </w:style>
  <w:style w:type="character" w:customStyle="1" w:styleId="18pt">
    <w:name w:val="Заголовок №1 + 8 pt"/>
    <w:aliases w:val="Малые прописные1"/>
    <w:uiPriority w:val="99"/>
    <w:rsid w:val="00BF4FF6"/>
    <w:rPr>
      <w:rFonts w:ascii="Times New Roman" w:hAnsi="Times New Roman" w:cs="Times New Roman"/>
      <w:smallCaps/>
      <w:noProof/>
      <w:sz w:val="16"/>
      <w:szCs w:val="16"/>
      <w:shd w:val="clear" w:color="auto" w:fill="FFFFFF"/>
      <w:lang w:val="en-US"/>
    </w:rPr>
  </w:style>
  <w:style w:type="character" w:customStyle="1" w:styleId="1ff9">
    <w:name w:val="Заголовок №1 + Курсив"/>
    <w:uiPriority w:val="99"/>
    <w:rsid w:val="00BF4FF6"/>
    <w:rPr>
      <w:rFonts w:ascii="Times New Roman" w:hAnsi="Times New Roman" w:cs="Times New Roman"/>
      <w:i/>
      <w:iCs/>
      <w:sz w:val="23"/>
      <w:szCs w:val="23"/>
      <w:shd w:val="clear" w:color="auto" w:fill="FFFFFF"/>
      <w:lang w:val="en-US"/>
    </w:rPr>
  </w:style>
  <w:style w:type="character" w:customStyle="1" w:styleId="68">
    <w:name w:val="Основной текст + Курсив6"/>
    <w:uiPriority w:val="99"/>
    <w:rsid w:val="00BF4FF6"/>
    <w:rPr>
      <w:rFonts w:ascii="Times New Roman" w:hAnsi="Times New Roman" w:cs="Times New Roman"/>
      <w:i/>
      <w:iCs/>
      <w:noProof/>
      <w:sz w:val="23"/>
      <w:szCs w:val="23"/>
      <w:shd w:val="clear" w:color="auto" w:fill="FFFFFF"/>
    </w:rPr>
  </w:style>
  <w:style w:type="character" w:customStyle="1" w:styleId="86">
    <w:name w:val="Основной текст + 8"/>
    <w:aliases w:val="5 pt6,Курсив6"/>
    <w:uiPriority w:val="99"/>
    <w:rsid w:val="00BF4FF6"/>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F4FF6"/>
    <w:rPr>
      <w:rFonts w:ascii="Times New Roman" w:hAnsi="Times New Roman" w:cs="Times New Roman"/>
      <w:spacing w:val="20"/>
      <w:sz w:val="23"/>
      <w:szCs w:val="23"/>
      <w:shd w:val="clear" w:color="auto" w:fill="FFFFFF"/>
      <w:lang w:val="en-US" w:eastAsia="en-US"/>
    </w:rPr>
  </w:style>
  <w:style w:type="character" w:customStyle="1" w:styleId="331">
    <w:name w:val="Основной текст (33)_"/>
    <w:link w:val="332"/>
    <w:uiPriority w:val="99"/>
    <w:rsid w:val="00BF4FF6"/>
    <w:rPr>
      <w:i/>
      <w:iCs/>
      <w:sz w:val="10"/>
      <w:szCs w:val="10"/>
      <w:shd w:val="clear" w:color="auto" w:fill="FFFFFF"/>
      <w:lang w:val="en-US"/>
    </w:rPr>
  </w:style>
  <w:style w:type="character" w:customStyle="1" w:styleId="3311">
    <w:name w:val="Основной текст (33) + 11"/>
    <w:aliases w:val="5 pt5,Не курсив4"/>
    <w:uiPriority w:val="99"/>
    <w:rsid w:val="00BF4FF6"/>
    <w:rPr>
      <w:rFonts w:ascii="Times New Roman" w:hAnsi="Times New Roman" w:cs="Times New Roman"/>
      <w:i/>
      <w:iCs/>
      <w:noProof/>
      <w:sz w:val="23"/>
      <w:szCs w:val="23"/>
      <w:shd w:val="clear" w:color="auto" w:fill="FFFFFF"/>
      <w:lang w:val="en-US"/>
    </w:rPr>
  </w:style>
  <w:style w:type="character" w:customStyle="1" w:styleId="59">
    <w:name w:val="Основной текст + Курсив5"/>
    <w:uiPriority w:val="99"/>
    <w:rsid w:val="00BF4FF6"/>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F4FF6"/>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F4FF6"/>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F4FF6"/>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F4FF6"/>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F4FF6"/>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F4FF6"/>
    <w:rPr>
      <w:rFonts w:ascii="Times New Roman" w:hAnsi="Times New Roman" w:cs="Times New Roman"/>
      <w:i/>
      <w:iCs/>
      <w:sz w:val="23"/>
      <w:szCs w:val="23"/>
      <w:shd w:val="clear" w:color="auto" w:fill="FFFFFF"/>
    </w:rPr>
  </w:style>
  <w:style w:type="character" w:customStyle="1" w:styleId="360">
    <w:name w:val="Основной текст (36)_"/>
    <w:link w:val="361"/>
    <w:uiPriority w:val="99"/>
    <w:rsid w:val="00BF4FF6"/>
    <w:rPr>
      <w:sz w:val="10"/>
      <w:szCs w:val="10"/>
      <w:shd w:val="clear" w:color="auto" w:fill="FFFFFF"/>
      <w:lang w:val="en-US"/>
    </w:rPr>
  </w:style>
  <w:style w:type="character" w:customStyle="1" w:styleId="370">
    <w:name w:val="Основной текст (37)_"/>
    <w:link w:val="371"/>
    <w:uiPriority w:val="99"/>
    <w:rsid w:val="00BF4FF6"/>
    <w:rPr>
      <w:i/>
      <w:iCs/>
      <w:sz w:val="16"/>
      <w:szCs w:val="16"/>
      <w:shd w:val="clear" w:color="auto" w:fill="FFFFFF"/>
    </w:rPr>
  </w:style>
  <w:style w:type="character" w:customStyle="1" w:styleId="380">
    <w:name w:val="Основной текст (38)_"/>
    <w:link w:val="381"/>
    <w:uiPriority w:val="99"/>
    <w:rsid w:val="00BF4FF6"/>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F4FF6"/>
    <w:rPr>
      <w:rFonts w:ascii="Times New Roman" w:hAnsi="Times New Roman" w:cs="Times New Roman"/>
      <w:i/>
      <w:iCs/>
      <w:noProof/>
      <w:sz w:val="16"/>
      <w:szCs w:val="16"/>
      <w:shd w:val="clear" w:color="auto" w:fill="FFFFFF"/>
    </w:rPr>
  </w:style>
  <w:style w:type="character" w:customStyle="1" w:styleId="77">
    <w:name w:val="Основной текст + 7"/>
    <w:aliases w:val="5 pt4,Курсив3"/>
    <w:uiPriority w:val="99"/>
    <w:rsid w:val="00BF4FF6"/>
    <w:rPr>
      <w:rFonts w:ascii="Times New Roman" w:hAnsi="Times New Roman" w:cs="Times New Roman"/>
      <w:i/>
      <w:iCs/>
      <w:sz w:val="15"/>
      <w:szCs w:val="15"/>
      <w:shd w:val="clear" w:color="auto" w:fill="FFFFFF"/>
      <w:lang w:val="en-US" w:eastAsia="en-US"/>
    </w:rPr>
  </w:style>
  <w:style w:type="character" w:customStyle="1" w:styleId="390">
    <w:name w:val="Основной текст (39)_"/>
    <w:link w:val="391"/>
    <w:uiPriority w:val="99"/>
    <w:rsid w:val="00BF4FF6"/>
    <w:rPr>
      <w:i/>
      <w:iCs/>
      <w:sz w:val="15"/>
      <w:szCs w:val="15"/>
      <w:shd w:val="clear" w:color="auto" w:fill="FFFFFF"/>
      <w:lang w:val="en-US"/>
    </w:rPr>
  </w:style>
  <w:style w:type="character" w:customStyle="1" w:styleId="3911">
    <w:name w:val="Основной текст (39) + 11"/>
    <w:aliases w:val="5 pt3,Не курсив3"/>
    <w:uiPriority w:val="99"/>
    <w:rsid w:val="00BF4FF6"/>
    <w:rPr>
      <w:rFonts w:ascii="Times New Roman" w:hAnsi="Times New Roman" w:cs="Times New Roman"/>
      <w:i/>
      <w:iCs/>
      <w:sz w:val="23"/>
      <w:szCs w:val="23"/>
      <w:shd w:val="clear" w:color="auto" w:fill="FFFFFF"/>
      <w:lang w:val="en-US"/>
    </w:rPr>
  </w:style>
  <w:style w:type="character" w:customStyle="1" w:styleId="4d">
    <w:name w:val="Основной текст + Курсив4"/>
    <w:uiPriority w:val="99"/>
    <w:rsid w:val="00BF4FF6"/>
    <w:rPr>
      <w:rFonts w:ascii="Times New Roman" w:hAnsi="Times New Roman" w:cs="Times New Roman"/>
      <w:i/>
      <w:iCs/>
      <w:noProof/>
      <w:sz w:val="23"/>
      <w:szCs w:val="23"/>
      <w:shd w:val="clear" w:color="auto" w:fill="FFFFFF"/>
    </w:rPr>
  </w:style>
  <w:style w:type="character" w:customStyle="1" w:styleId="400">
    <w:name w:val="Основной текст (40)_"/>
    <w:link w:val="401"/>
    <w:uiPriority w:val="99"/>
    <w:rsid w:val="00BF4FF6"/>
    <w:rPr>
      <w:i/>
      <w:iCs/>
      <w:sz w:val="17"/>
      <w:szCs w:val="17"/>
      <w:shd w:val="clear" w:color="auto" w:fill="FFFFFF"/>
    </w:rPr>
  </w:style>
  <w:style w:type="character" w:customStyle="1" w:styleId="4012pt">
    <w:name w:val="Основной текст (40) + 12 pt"/>
    <w:uiPriority w:val="99"/>
    <w:rsid w:val="00BF4FF6"/>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F4FF6"/>
    <w:rPr>
      <w:rFonts w:ascii="Times New Roman" w:hAnsi="Times New Roman" w:cs="Times New Roman"/>
      <w:i/>
      <w:iCs/>
      <w:spacing w:val="20"/>
      <w:sz w:val="46"/>
      <w:szCs w:val="46"/>
      <w:shd w:val="clear" w:color="auto" w:fill="FFFFFF"/>
    </w:rPr>
  </w:style>
  <w:style w:type="character" w:customStyle="1" w:styleId="411">
    <w:name w:val="Основной текст (41)_"/>
    <w:link w:val="412"/>
    <w:uiPriority w:val="99"/>
    <w:rsid w:val="00BF4FF6"/>
    <w:rPr>
      <w:sz w:val="12"/>
      <w:szCs w:val="12"/>
      <w:shd w:val="clear" w:color="auto" w:fill="FFFFFF"/>
    </w:rPr>
  </w:style>
  <w:style w:type="character" w:customStyle="1" w:styleId="15111">
    <w:name w:val="Основной текст (15) + 111"/>
    <w:aliases w:val="5 pt2"/>
    <w:uiPriority w:val="99"/>
    <w:rsid w:val="00BF4FF6"/>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F4FF6"/>
    <w:rPr>
      <w:rFonts w:ascii="Arial" w:hAnsi="Arial" w:cs="Arial"/>
      <w:i/>
      <w:iCs/>
      <w:spacing w:val="20"/>
      <w:sz w:val="27"/>
      <w:szCs w:val="27"/>
      <w:shd w:val="clear" w:color="auto" w:fill="FFFFFF"/>
    </w:rPr>
  </w:style>
  <w:style w:type="character" w:customStyle="1" w:styleId="420">
    <w:name w:val="Основной текст (42)_"/>
    <w:link w:val="421"/>
    <w:uiPriority w:val="99"/>
    <w:rsid w:val="00BF4FF6"/>
    <w:rPr>
      <w:sz w:val="12"/>
      <w:szCs w:val="12"/>
      <w:shd w:val="clear" w:color="auto" w:fill="FFFFFF"/>
      <w:lang w:val="en-US"/>
    </w:rPr>
  </w:style>
  <w:style w:type="character" w:customStyle="1" w:styleId="3510">
    <w:name w:val="Основной текст (35) + Курсив1"/>
    <w:uiPriority w:val="99"/>
    <w:rsid w:val="00BF4FF6"/>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F4FF6"/>
    <w:rPr>
      <w:rFonts w:ascii="Times New Roman" w:hAnsi="Times New Roman" w:cs="Times New Roman"/>
      <w:i w:val="0"/>
      <w:iCs w:val="0"/>
      <w:noProof/>
      <w:sz w:val="44"/>
      <w:szCs w:val="44"/>
      <w:shd w:val="clear" w:color="auto" w:fill="FFFFFF"/>
    </w:rPr>
  </w:style>
  <w:style w:type="character" w:customStyle="1" w:styleId="153">
    <w:name w:val="Основной текст (15) + Не курсив"/>
    <w:uiPriority w:val="99"/>
    <w:rsid w:val="00BF4FF6"/>
    <w:rPr>
      <w:rFonts w:ascii="Times New Roman" w:hAnsi="Times New Roman" w:cs="Times New Roman"/>
      <w:i/>
      <w:iCs/>
      <w:sz w:val="12"/>
      <w:szCs w:val="12"/>
      <w:shd w:val="clear" w:color="auto" w:fill="FFFFFF"/>
      <w:lang w:val="en-US" w:eastAsia="en-US"/>
    </w:rPr>
  </w:style>
  <w:style w:type="character" w:customStyle="1" w:styleId="430">
    <w:name w:val="Основной текст (43)_"/>
    <w:link w:val="431"/>
    <w:uiPriority w:val="99"/>
    <w:rsid w:val="00BF4FF6"/>
    <w:rPr>
      <w:spacing w:val="-30"/>
      <w:sz w:val="27"/>
      <w:szCs w:val="27"/>
      <w:shd w:val="clear" w:color="auto" w:fill="FFFFFF"/>
      <w:lang w:val="en-US"/>
    </w:rPr>
  </w:style>
  <w:style w:type="character" w:customStyle="1" w:styleId="440">
    <w:name w:val="Основной текст (44)_"/>
    <w:link w:val="441"/>
    <w:uiPriority w:val="99"/>
    <w:rsid w:val="00BF4FF6"/>
    <w:rPr>
      <w:i/>
      <w:iCs/>
      <w:sz w:val="21"/>
      <w:szCs w:val="21"/>
      <w:shd w:val="clear" w:color="auto" w:fill="FFFFFF"/>
      <w:lang w:val="en-US"/>
    </w:rPr>
  </w:style>
  <w:style w:type="character" w:customStyle="1" w:styleId="266pt1">
    <w:name w:val="Основной текст (26) + 6 pt1"/>
    <w:uiPriority w:val="99"/>
    <w:rsid w:val="00BF4FF6"/>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BF4FF6"/>
    <w:rPr>
      <w:rFonts w:ascii="Times New Roman" w:hAnsi="Times New Roman" w:cs="Times New Roman"/>
      <w:i/>
      <w:iCs/>
      <w:sz w:val="23"/>
      <w:szCs w:val="23"/>
      <w:shd w:val="clear" w:color="auto" w:fill="FFFFFF"/>
    </w:rPr>
  </w:style>
  <w:style w:type="character" w:customStyle="1" w:styleId="3f1">
    <w:name w:val="Основной текст + Курсив3"/>
    <w:uiPriority w:val="99"/>
    <w:rsid w:val="00BF4FF6"/>
    <w:rPr>
      <w:rFonts w:ascii="Times New Roman" w:hAnsi="Times New Roman" w:cs="Times New Roman"/>
      <w:i/>
      <w:iCs/>
      <w:sz w:val="23"/>
      <w:szCs w:val="23"/>
      <w:shd w:val="clear" w:color="auto" w:fill="FFFFFF"/>
      <w:lang w:val="en-US" w:eastAsia="en-US"/>
    </w:rPr>
  </w:style>
  <w:style w:type="character" w:customStyle="1" w:styleId="2f8">
    <w:name w:val="Основной текст + Курсив2"/>
    <w:uiPriority w:val="99"/>
    <w:rsid w:val="00BF4FF6"/>
    <w:rPr>
      <w:rFonts w:ascii="Times New Roman" w:hAnsi="Times New Roman" w:cs="Times New Roman"/>
      <w:i/>
      <w:iCs/>
      <w:sz w:val="23"/>
      <w:szCs w:val="23"/>
      <w:shd w:val="clear" w:color="auto" w:fill="FFFFFF"/>
      <w:lang w:val="en-US" w:eastAsia="en-US"/>
    </w:rPr>
  </w:style>
  <w:style w:type="character" w:customStyle="1" w:styleId="1ffa">
    <w:name w:val="Основной текст + Курсив1"/>
    <w:uiPriority w:val="99"/>
    <w:rsid w:val="00BF4FF6"/>
    <w:rPr>
      <w:rFonts w:ascii="Times New Roman" w:hAnsi="Times New Roman" w:cs="Times New Roman"/>
      <w:i/>
      <w:iCs/>
      <w:sz w:val="23"/>
      <w:szCs w:val="23"/>
      <w:shd w:val="clear" w:color="auto" w:fill="FFFFFF"/>
      <w:lang w:val="en-US" w:eastAsia="en-US"/>
    </w:rPr>
  </w:style>
  <w:style w:type="character" w:customStyle="1" w:styleId="460">
    <w:name w:val="Основной текст (46)_"/>
    <w:link w:val="461"/>
    <w:uiPriority w:val="99"/>
    <w:rsid w:val="00BF4FF6"/>
    <w:rPr>
      <w:sz w:val="14"/>
      <w:szCs w:val="14"/>
      <w:shd w:val="clear" w:color="auto" w:fill="FFFFFF"/>
    </w:rPr>
  </w:style>
  <w:style w:type="character" w:customStyle="1" w:styleId="462">
    <w:name w:val="Основной текст (46)"/>
    <w:uiPriority w:val="99"/>
    <w:rsid w:val="00BF4FF6"/>
    <w:rPr>
      <w:rFonts w:ascii="Times New Roman" w:hAnsi="Times New Roman" w:cs="Times New Roman"/>
      <w:sz w:val="14"/>
      <w:szCs w:val="14"/>
      <w:shd w:val="clear" w:color="auto" w:fill="FFFFFF"/>
    </w:rPr>
  </w:style>
  <w:style w:type="character" w:customStyle="1" w:styleId="463">
    <w:name w:val="Основной текст (46)3"/>
    <w:uiPriority w:val="99"/>
    <w:rsid w:val="00BF4FF6"/>
    <w:rPr>
      <w:rFonts w:ascii="Times New Roman" w:hAnsi="Times New Roman" w:cs="Times New Roman"/>
      <w:sz w:val="14"/>
      <w:szCs w:val="14"/>
      <w:shd w:val="clear" w:color="auto" w:fill="FFFFFF"/>
    </w:rPr>
  </w:style>
  <w:style w:type="character" w:customStyle="1" w:styleId="4620">
    <w:name w:val="Основной текст (46)2"/>
    <w:uiPriority w:val="99"/>
    <w:rsid w:val="00BF4FF6"/>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F4FF6"/>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F4FF6"/>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F4FF6"/>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F4FF6"/>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F4FF6"/>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F4FF6"/>
    <w:rPr>
      <w:rFonts w:ascii="Times New Roman" w:hAnsi="Times New Roman" w:cs="Times New Roman"/>
      <w:spacing w:val="20"/>
      <w:sz w:val="23"/>
      <w:szCs w:val="23"/>
      <w:u w:val="single"/>
      <w:shd w:val="clear" w:color="auto" w:fill="FFFFFF"/>
    </w:rPr>
  </w:style>
  <w:style w:type="character" w:customStyle="1" w:styleId="5a">
    <w:name w:val="Подпись к таблице (5)_"/>
    <w:link w:val="511"/>
    <w:uiPriority w:val="99"/>
    <w:rsid w:val="00BF4FF6"/>
    <w:rPr>
      <w:sz w:val="16"/>
      <w:szCs w:val="16"/>
      <w:shd w:val="clear" w:color="auto" w:fill="FFFFFF"/>
    </w:rPr>
  </w:style>
  <w:style w:type="character" w:customStyle="1" w:styleId="5b">
    <w:name w:val="Подпись к таблице (5)"/>
    <w:uiPriority w:val="99"/>
    <w:rsid w:val="00BF4FF6"/>
    <w:rPr>
      <w:rFonts w:ascii="Times New Roman" w:hAnsi="Times New Roman" w:cs="Times New Roman"/>
      <w:sz w:val="16"/>
      <w:szCs w:val="16"/>
      <w:shd w:val="clear" w:color="auto" w:fill="FFFFFF"/>
    </w:rPr>
  </w:style>
  <w:style w:type="character" w:customStyle="1" w:styleId="520">
    <w:name w:val="Подпись к таблице (5)2"/>
    <w:uiPriority w:val="99"/>
    <w:rsid w:val="00BF4FF6"/>
    <w:rPr>
      <w:rFonts w:ascii="Times New Roman" w:hAnsi="Times New Roman" w:cs="Times New Roman"/>
      <w:noProof/>
      <w:sz w:val="16"/>
      <w:szCs w:val="16"/>
      <w:shd w:val="clear" w:color="auto" w:fill="FFFFFF"/>
    </w:rPr>
  </w:style>
  <w:style w:type="character" w:customStyle="1" w:styleId="450">
    <w:name w:val="Основной текст (45)_"/>
    <w:link w:val="451"/>
    <w:uiPriority w:val="99"/>
    <w:rsid w:val="00BF4FF6"/>
    <w:rPr>
      <w:spacing w:val="-10"/>
      <w:sz w:val="79"/>
      <w:szCs w:val="79"/>
      <w:shd w:val="clear" w:color="auto" w:fill="FFFFFF"/>
    </w:rPr>
  </w:style>
  <w:style w:type="character" w:customStyle="1" w:styleId="452">
    <w:name w:val="Основной текст (45)"/>
    <w:uiPriority w:val="99"/>
    <w:rsid w:val="00BF4FF6"/>
    <w:rPr>
      <w:rFonts w:ascii="Times New Roman" w:hAnsi="Times New Roman" w:cs="Times New Roman"/>
      <w:spacing w:val="-10"/>
      <w:sz w:val="79"/>
      <w:szCs w:val="79"/>
      <w:shd w:val="clear" w:color="auto" w:fill="FFFFFF"/>
    </w:rPr>
  </w:style>
  <w:style w:type="character" w:customStyle="1" w:styleId="69">
    <w:name w:val="Подпись к таблице (6)_"/>
    <w:link w:val="611"/>
    <w:uiPriority w:val="99"/>
    <w:rsid w:val="00BF4FF6"/>
    <w:rPr>
      <w:sz w:val="14"/>
      <w:szCs w:val="14"/>
      <w:shd w:val="clear" w:color="auto" w:fill="FFFFFF"/>
    </w:rPr>
  </w:style>
  <w:style w:type="character" w:customStyle="1" w:styleId="6a">
    <w:name w:val="Подпись к таблице (6)"/>
    <w:uiPriority w:val="99"/>
    <w:rsid w:val="00BF4FF6"/>
    <w:rPr>
      <w:rFonts w:ascii="Times New Roman" w:hAnsi="Times New Roman" w:cs="Times New Roman"/>
      <w:noProof/>
      <w:sz w:val="14"/>
      <w:szCs w:val="14"/>
      <w:shd w:val="clear" w:color="auto" w:fill="FFFFFF"/>
    </w:rPr>
  </w:style>
  <w:style w:type="character" w:customStyle="1" w:styleId="640">
    <w:name w:val="Подпись к таблице (6)4"/>
    <w:uiPriority w:val="99"/>
    <w:rsid w:val="00BF4FF6"/>
    <w:rPr>
      <w:rFonts w:ascii="Times New Roman" w:hAnsi="Times New Roman" w:cs="Times New Roman"/>
      <w:sz w:val="14"/>
      <w:szCs w:val="14"/>
      <w:u w:val="single"/>
      <w:shd w:val="clear" w:color="auto" w:fill="FFFFFF"/>
    </w:rPr>
  </w:style>
  <w:style w:type="character" w:customStyle="1" w:styleId="630">
    <w:name w:val="Подпись к таблице (6)3"/>
    <w:uiPriority w:val="99"/>
    <w:rsid w:val="00BF4FF6"/>
    <w:rPr>
      <w:rFonts w:ascii="Times New Roman" w:hAnsi="Times New Roman" w:cs="Times New Roman"/>
      <w:sz w:val="14"/>
      <w:szCs w:val="14"/>
      <w:u w:val="single"/>
      <w:shd w:val="clear" w:color="auto" w:fill="FFFFFF"/>
    </w:rPr>
  </w:style>
  <w:style w:type="character" w:customStyle="1" w:styleId="620">
    <w:name w:val="Подпись к таблице (6)2"/>
    <w:uiPriority w:val="99"/>
    <w:rsid w:val="00BF4FF6"/>
    <w:rPr>
      <w:rFonts w:ascii="Times New Roman" w:hAnsi="Times New Roman" w:cs="Times New Roman"/>
      <w:sz w:val="14"/>
      <w:szCs w:val="14"/>
      <w:u w:val="single"/>
      <w:shd w:val="clear" w:color="auto" w:fill="FFFFFF"/>
    </w:rPr>
  </w:style>
  <w:style w:type="character" w:customStyle="1" w:styleId="333">
    <w:name w:val="Подпись к таблице (3)3"/>
    <w:uiPriority w:val="99"/>
    <w:rsid w:val="00BF4FF6"/>
    <w:rPr>
      <w:rFonts w:ascii="Times New Roman" w:hAnsi="Times New Roman" w:cs="Times New Roman"/>
      <w:sz w:val="23"/>
      <w:szCs w:val="23"/>
      <w:u w:val="single"/>
      <w:shd w:val="clear" w:color="auto" w:fill="FFFFFF"/>
    </w:rPr>
  </w:style>
  <w:style w:type="character" w:customStyle="1" w:styleId="324">
    <w:name w:val="Подпись к таблице (3)2"/>
    <w:uiPriority w:val="99"/>
    <w:rsid w:val="00BF4FF6"/>
    <w:rPr>
      <w:rFonts w:ascii="Times New Roman" w:hAnsi="Times New Roman" w:cs="Times New Roman"/>
      <w:sz w:val="23"/>
      <w:szCs w:val="23"/>
      <w:u w:val="single"/>
      <w:shd w:val="clear" w:color="auto" w:fill="FFFFFF"/>
    </w:rPr>
  </w:style>
  <w:style w:type="paragraph" w:customStyle="1" w:styleId="2f3">
    <w:name w:val="Сноска (2)"/>
    <w:basedOn w:val="a2"/>
    <w:link w:val="2f2"/>
    <w:uiPriority w:val="99"/>
    <w:qFormat/>
    <w:rsid w:val="00BF4FF6"/>
    <w:pPr>
      <w:shd w:val="clear" w:color="auto" w:fill="FFFFFF"/>
      <w:spacing w:after="0" w:line="240" w:lineRule="atLeast"/>
    </w:pPr>
    <w:rPr>
      <w:sz w:val="23"/>
      <w:szCs w:val="23"/>
    </w:rPr>
  </w:style>
  <w:style w:type="paragraph" w:customStyle="1" w:styleId="affffff">
    <w:name w:val="Сноска"/>
    <w:basedOn w:val="a2"/>
    <w:link w:val="afffffe"/>
    <w:uiPriority w:val="99"/>
    <w:qFormat/>
    <w:rsid w:val="00BF4FF6"/>
    <w:pPr>
      <w:shd w:val="clear" w:color="auto" w:fill="FFFFFF"/>
      <w:spacing w:after="180" w:line="240" w:lineRule="atLeast"/>
    </w:pPr>
    <w:rPr>
      <w:rFonts w:ascii="Arial" w:hAnsi="Arial" w:cs="Arial"/>
      <w:sz w:val="17"/>
      <w:szCs w:val="17"/>
    </w:rPr>
  </w:style>
  <w:style w:type="paragraph" w:customStyle="1" w:styleId="3c">
    <w:name w:val="Основной текст (3)"/>
    <w:basedOn w:val="a2"/>
    <w:link w:val="3b"/>
    <w:qFormat/>
    <w:rsid w:val="00BF4FF6"/>
    <w:pPr>
      <w:shd w:val="clear" w:color="auto" w:fill="FFFFFF"/>
      <w:spacing w:after="360" w:line="240" w:lineRule="atLeast"/>
      <w:jc w:val="center"/>
    </w:pPr>
    <w:rPr>
      <w:b/>
      <w:bCs/>
      <w:spacing w:val="60"/>
      <w:sz w:val="25"/>
      <w:szCs w:val="25"/>
    </w:rPr>
  </w:style>
  <w:style w:type="paragraph" w:customStyle="1" w:styleId="56">
    <w:name w:val="Заголовок №5"/>
    <w:basedOn w:val="a2"/>
    <w:link w:val="55"/>
    <w:uiPriority w:val="99"/>
    <w:qFormat/>
    <w:rsid w:val="00BF4FF6"/>
    <w:pPr>
      <w:shd w:val="clear" w:color="auto" w:fill="FFFFFF"/>
      <w:spacing w:before="660" w:after="240" w:line="326" w:lineRule="exact"/>
      <w:jc w:val="center"/>
      <w:outlineLvl w:val="4"/>
    </w:pPr>
    <w:rPr>
      <w:b/>
      <w:bCs/>
      <w:sz w:val="27"/>
      <w:szCs w:val="27"/>
    </w:rPr>
  </w:style>
  <w:style w:type="paragraph" w:customStyle="1" w:styleId="3e">
    <w:name w:val="Заголовок №3"/>
    <w:basedOn w:val="a2"/>
    <w:link w:val="3d"/>
    <w:uiPriority w:val="99"/>
    <w:qFormat/>
    <w:rsid w:val="00BF4FF6"/>
    <w:pPr>
      <w:shd w:val="clear" w:color="auto" w:fill="FFFFFF"/>
      <w:spacing w:after="0" w:line="240" w:lineRule="atLeast"/>
      <w:outlineLvl w:val="2"/>
    </w:pPr>
    <w:rPr>
      <w:noProof/>
      <w:sz w:val="27"/>
      <w:szCs w:val="27"/>
    </w:rPr>
  </w:style>
  <w:style w:type="paragraph" w:customStyle="1" w:styleId="58">
    <w:name w:val="Основной текст (5)"/>
    <w:basedOn w:val="a2"/>
    <w:link w:val="57"/>
    <w:uiPriority w:val="99"/>
    <w:qFormat/>
    <w:rsid w:val="00BF4FF6"/>
    <w:pPr>
      <w:shd w:val="clear" w:color="auto" w:fill="FFFFFF"/>
      <w:spacing w:after="0" w:line="240" w:lineRule="atLeast"/>
    </w:pPr>
    <w:rPr>
      <w:sz w:val="16"/>
      <w:szCs w:val="16"/>
    </w:rPr>
  </w:style>
  <w:style w:type="paragraph" w:customStyle="1" w:styleId="affffff1">
    <w:name w:val="Подпись к картинке"/>
    <w:basedOn w:val="a2"/>
    <w:link w:val="affffff0"/>
    <w:uiPriority w:val="99"/>
    <w:qFormat/>
    <w:rsid w:val="00BF4FF6"/>
    <w:pPr>
      <w:shd w:val="clear" w:color="auto" w:fill="FFFFFF"/>
      <w:spacing w:after="0" w:line="240" w:lineRule="atLeast"/>
    </w:pPr>
    <w:rPr>
      <w:sz w:val="23"/>
      <w:szCs w:val="23"/>
    </w:rPr>
  </w:style>
  <w:style w:type="paragraph" w:customStyle="1" w:styleId="93">
    <w:name w:val="Основной текст (9)"/>
    <w:basedOn w:val="a2"/>
    <w:link w:val="92"/>
    <w:uiPriority w:val="99"/>
    <w:qFormat/>
    <w:rsid w:val="00BF4FF6"/>
    <w:pPr>
      <w:shd w:val="clear" w:color="auto" w:fill="FFFFFF"/>
      <w:spacing w:before="240" w:after="240" w:line="240" w:lineRule="atLeast"/>
    </w:pPr>
    <w:rPr>
      <w:b/>
      <w:bCs/>
      <w:sz w:val="19"/>
      <w:szCs w:val="19"/>
    </w:rPr>
  </w:style>
  <w:style w:type="paragraph" w:customStyle="1" w:styleId="75">
    <w:name w:val="Основной текст (7)"/>
    <w:basedOn w:val="a2"/>
    <w:link w:val="74"/>
    <w:uiPriority w:val="99"/>
    <w:qFormat/>
    <w:rsid w:val="00BF4FF6"/>
    <w:pPr>
      <w:shd w:val="clear" w:color="auto" w:fill="FFFFFF"/>
      <w:spacing w:after="0" w:line="240" w:lineRule="atLeast"/>
    </w:pPr>
    <w:rPr>
      <w:b/>
      <w:bCs/>
      <w:i/>
      <w:iCs/>
      <w:sz w:val="18"/>
      <w:szCs w:val="18"/>
    </w:rPr>
  </w:style>
  <w:style w:type="paragraph" w:customStyle="1" w:styleId="2f5">
    <w:name w:val="Подпись к таблице (2)"/>
    <w:basedOn w:val="a2"/>
    <w:link w:val="2f4"/>
    <w:uiPriority w:val="99"/>
    <w:qFormat/>
    <w:rsid w:val="00BF4FF6"/>
    <w:pPr>
      <w:shd w:val="clear" w:color="auto" w:fill="FFFFFF"/>
      <w:spacing w:after="0" w:line="226" w:lineRule="exact"/>
      <w:jc w:val="both"/>
    </w:pPr>
    <w:rPr>
      <w:b/>
      <w:bCs/>
      <w:sz w:val="17"/>
      <w:szCs w:val="17"/>
    </w:rPr>
  </w:style>
  <w:style w:type="paragraph" w:customStyle="1" w:styleId="67">
    <w:name w:val="Основной текст (6)"/>
    <w:basedOn w:val="a2"/>
    <w:link w:val="66"/>
    <w:uiPriority w:val="99"/>
    <w:qFormat/>
    <w:rsid w:val="00BF4FF6"/>
    <w:pPr>
      <w:shd w:val="clear" w:color="auto" w:fill="FFFFFF"/>
      <w:spacing w:after="0" w:line="240" w:lineRule="atLeast"/>
    </w:pPr>
    <w:rPr>
      <w:b/>
      <w:bCs/>
      <w:sz w:val="17"/>
      <w:szCs w:val="17"/>
    </w:rPr>
  </w:style>
  <w:style w:type="paragraph" w:customStyle="1" w:styleId="1ffb">
    <w:name w:val="Подпись к таблице1"/>
    <w:basedOn w:val="a2"/>
    <w:uiPriority w:val="99"/>
    <w:qFormat/>
    <w:rsid w:val="00BF4FF6"/>
    <w:pPr>
      <w:shd w:val="clear" w:color="auto" w:fill="FFFFFF"/>
      <w:spacing w:after="0" w:line="240" w:lineRule="atLeast"/>
    </w:pPr>
    <w:rPr>
      <w:rFonts w:ascii="Times New Roman" w:eastAsia="Calibri" w:hAnsi="Times New Roman" w:cs="Times New Roman"/>
      <w:b/>
      <w:bCs/>
      <w:sz w:val="19"/>
      <w:szCs w:val="19"/>
      <w:lang w:eastAsia="ru-RU"/>
    </w:rPr>
  </w:style>
  <w:style w:type="paragraph" w:customStyle="1" w:styleId="84">
    <w:name w:val="Основной текст (8)"/>
    <w:basedOn w:val="a2"/>
    <w:link w:val="83"/>
    <w:uiPriority w:val="99"/>
    <w:qFormat/>
    <w:rsid w:val="00BF4FF6"/>
    <w:pPr>
      <w:shd w:val="clear" w:color="auto" w:fill="FFFFFF"/>
      <w:spacing w:after="0" w:line="240" w:lineRule="atLeast"/>
    </w:pPr>
    <w:rPr>
      <w:noProof/>
    </w:rPr>
  </w:style>
  <w:style w:type="paragraph" w:customStyle="1" w:styleId="114">
    <w:name w:val="Основной текст (11)"/>
    <w:basedOn w:val="a2"/>
    <w:link w:val="113"/>
    <w:uiPriority w:val="99"/>
    <w:qFormat/>
    <w:rsid w:val="00BF4FF6"/>
    <w:pPr>
      <w:shd w:val="clear" w:color="auto" w:fill="FFFFFF"/>
      <w:spacing w:after="0" w:line="182" w:lineRule="exact"/>
    </w:pPr>
    <w:rPr>
      <w:b/>
      <w:bCs/>
      <w:i/>
      <w:iCs/>
      <w:sz w:val="16"/>
      <w:szCs w:val="16"/>
    </w:rPr>
  </w:style>
  <w:style w:type="paragraph" w:customStyle="1" w:styleId="102">
    <w:name w:val="Основной текст (10)"/>
    <w:basedOn w:val="a2"/>
    <w:link w:val="101"/>
    <w:uiPriority w:val="99"/>
    <w:qFormat/>
    <w:rsid w:val="00BF4FF6"/>
    <w:pPr>
      <w:shd w:val="clear" w:color="auto" w:fill="FFFFFF"/>
      <w:spacing w:after="0" w:line="240" w:lineRule="atLeast"/>
    </w:pPr>
    <w:rPr>
      <w:b/>
      <w:bCs/>
      <w:sz w:val="16"/>
      <w:szCs w:val="16"/>
    </w:rPr>
  </w:style>
  <w:style w:type="paragraph" w:customStyle="1" w:styleId="123">
    <w:name w:val="Основной текст (12)"/>
    <w:basedOn w:val="a2"/>
    <w:link w:val="122"/>
    <w:uiPriority w:val="99"/>
    <w:qFormat/>
    <w:rsid w:val="00BF4FF6"/>
    <w:pPr>
      <w:shd w:val="clear" w:color="auto" w:fill="FFFFFF"/>
      <w:spacing w:after="0" w:line="240" w:lineRule="atLeast"/>
    </w:pPr>
    <w:rPr>
      <w:i/>
      <w:iCs/>
      <w:spacing w:val="20"/>
      <w:lang w:val="en-US"/>
    </w:rPr>
  </w:style>
  <w:style w:type="paragraph" w:customStyle="1" w:styleId="132">
    <w:name w:val="Основной текст (13)"/>
    <w:basedOn w:val="a2"/>
    <w:link w:val="131"/>
    <w:uiPriority w:val="99"/>
    <w:qFormat/>
    <w:rsid w:val="00BF4FF6"/>
    <w:pPr>
      <w:shd w:val="clear" w:color="auto" w:fill="FFFFFF"/>
      <w:spacing w:after="180" w:line="240" w:lineRule="atLeast"/>
    </w:pPr>
    <w:rPr>
      <w:i/>
      <w:iCs/>
      <w:sz w:val="11"/>
      <w:szCs w:val="11"/>
    </w:rPr>
  </w:style>
  <w:style w:type="paragraph" w:customStyle="1" w:styleId="161">
    <w:name w:val="Основной текст (16)"/>
    <w:basedOn w:val="a2"/>
    <w:link w:val="160"/>
    <w:uiPriority w:val="99"/>
    <w:qFormat/>
    <w:rsid w:val="00BF4FF6"/>
    <w:pPr>
      <w:shd w:val="clear" w:color="auto" w:fill="FFFFFF"/>
      <w:spacing w:after="60" w:line="240" w:lineRule="atLeast"/>
    </w:pPr>
    <w:rPr>
      <w:sz w:val="13"/>
      <w:szCs w:val="13"/>
    </w:rPr>
  </w:style>
  <w:style w:type="paragraph" w:customStyle="1" w:styleId="151">
    <w:name w:val="Основной текст (15)1"/>
    <w:basedOn w:val="a2"/>
    <w:link w:val="150"/>
    <w:uiPriority w:val="99"/>
    <w:qFormat/>
    <w:rsid w:val="00BF4FF6"/>
    <w:pPr>
      <w:shd w:val="clear" w:color="auto" w:fill="FFFFFF"/>
      <w:spacing w:after="0" w:line="240" w:lineRule="atLeast"/>
      <w:ind w:hanging="1180"/>
    </w:pPr>
    <w:rPr>
      <w:i/>
      <w:iCs/>
      <w:sz w:val="12"/>
      <w:szCs w:val="12"/>
    </w:rPr>
  </w:style>
  <w:style w:type="paragraph" w:customStyle="1" w:styleId="171">
    <w:name w:val="Основной текст (17)"/>
    <w:basedOn w:val="a2"/>
    <w:link w:val="170"/>
    <w:uiPriority w:val="99"/>
    <w:qFormat/>
    <w:rsid w:val="00BF4FF6"/>
    <w:pPr>
      <w:shd w:val="clear" w:color="auto" w:fill="FFFFFF"/>
      <w:spacing w:after="0" w:line="240" w:lineRule="atLeast"/>
    </w:pPr>
    <w:rPr>
      <w:rFonts w:ascii="Sylfaen" w:hAnsi="Sylfaen" w:cs="Sylfaen"/>
      <w:sz w:val="26"/>
      <w:szCs w:val="26"/>
      <w:lang w:val="en-US"/>
    </w:rPr>
  </w:style>
  <w:style w:type="paragraph" w:customStyle="1" w:styleId="145">
    <w:name w:val="Основной текст (14)"/>
    <w:basedOn w:val="a2"/>
    <w:link w:val="144"/>
    <w:uiPriority w:val="99"/>
    <w:qFormat/>
    <w:rsid w:val="00BF4FF6"/>
    <w:pPr>
      <w:shd w:val="clear" w:color="auto" w:fill="FFFFFF"/>
      <w:spacing w:after="0" w:line="240" w:lineRule="atLeast"/>
    </w:pPr>
    <w:rPr>
      <w:rFonts w:ascii="Sylfaen" w:hAnsi="Sylfaen" w:cs="Sylfaen"/>
      <w:spacing w:val="50"/>
      <w:sz w:val="26"/>
      <w:szCs w:val="26"/>
    </w:rPr>
  </w:style>
  <w:style w:type="paragraph" w:customStyle="1" w:styleId="181">
    <w:name w:val="Основной текст (18)"/>
    <w:basedOn w:val="a2"/>
    <w:link w:val="180"/>
    <w:uiPriority w:val="99"/>
    <w:qFormat/>
    <w:rsid w:val="00BF4FF6"/>
    <w:pPr>
      <w:shd w:val="clear" w:color="auto" w:fill="FFFFFF"/>
      <w:spacing w:after="0" w:line="240" w:lineRule="atLeast"/>
    </w:pPr>
    <w:rPr>
      <w:i/>
      <w:iCs/>
      <w:sz w:val="12"/>
      <w:szCs w:val="12"/>
    </w:rPr>
  </w:style>
  <w:style w:type="paragraph" w:customStyle="1" w:styleId="202">
    <w:name w:val="Основной текст (20)"/>
    <w:basedOn w:val="a2"/>
    <w:link w:val="201"/>
    <w:uiPriority w:val="99"/>
    <w:qFormat/>
    <w:rsid w:val="00BF4FF6"/>
    <w:pPr>
      <w:shd w:val="clear" w:color="auto" w:fill="FFFFFF"/>
      <w:spacing w:after="0" w:line="240" w:lineRule="atLeast"/>
    </w:pPr>
    <w:rPr>
      <w:i/>
      <w:iCs/>
      <w:spacing w:val="-20"/>
      <w:sz w:val="26"/>
      <w:szCs w:val="26"/>
      <w:lang w:val="en-US"/>
    </w:rPr>
  </w:style>
  <w:style w:type="paragraph" w:customStyle="1" w:styleId="216">
    <w:name w:val="Основной текст (21)"/>
    <w:basedOn w:val="a2"/>
    <w:link w:val="215"/>
    <w:uiPriority w:val="99"/>
    <w:qFormat/>
    <w:rsid w:val="00BF4FF6"/>
    <w:pPr>
      <w:shd w:val="clear" w:color="auto" w:fill="FFFFFF"/>
      <w:spacing w:after="0" w:line="240" w:lineRule="atLeast"/>
    </w:pPr>
    <w:rPr>
      <w:b/>
      <w:bCs/>
      <w:sz w:val="10"/>
      <w:szCs w:val="10"/>
    </w:rPr>
  </w:style>
  <w:style w:type="paragraph" w:customStyle="1" w:styleId="222">
    <w:name w:val="Основной текст (22)"/>
    <w:basedOn w:val="a2"/>
    <w:link w:val="221"/>
    <w:uiPriority w:val="99"/>
    <w:qFormat/>
    <w:rsid w:val="00BF4FF6"/>
    <w:pPr>
      <w:shd w:val="clear" w:color="auto" w:fill="FFFFFF"/>
      <w:spacing w:after="0" w:line="240" w:lineRule="atLeast"/>
    </w:pPr>
    <w:rPr>
      <w:spacing w:val="-20"/>
      <w:sz w:val="29"/>
      <w:szCs w:val="29"/>
    </w:rPr>
  </w:style>
  <w:style w:type="paragraph" w:customStyle="1" w:styleId="232">
    <w:name w:val="Основной текст (23)"/>
    <w:basedOn w:val="a2"/>
    <w:link w:val="231"/>
    <w:uiPriority w:val="99"/>
    <w:qFormat/>
    <w:rsid w:val="00BF4FF6"/>
    <w:pPr>
      <w:shd w:val="clear" w:color="auto" w:fill="FFFFFF"/>
      <w:spacing w:after="0" w:line="240" w:lineRule="atLeast"/>
    </w:pPr>
    <w:rPr>
      <w:sz w:val="11"/>
      <w:szCs w:val="11"/>
    </w:rPr>
  </w:style>
  <w:style w:type="paragraph" w:customStyle="1" w:styleId="191">
    <w:name w:val="Основной текст (19)"/>
    <w:basedOn w:val="a2"/>
    <w:link w:val="190"/>
    <w:uiPriority w:val="99"/>
    <w:qFormat/>
    <w:rsid w:val="00BF4FF6"/>
    <w:pPr>
      <w:shd w:val="clear" w:color="auto" w:fill="FFFFFF"/>
      <w:spacing w:after="0" w:line="240" w:lineRule="atLeast"/>
    </w:pPr>
    <w:rPr>
      <w:rFonts w:ascii="David" w:cs="David"/>
      <w:i/>
      <w:iCs/>
      <w:smallCaps/>
      <w:sz w:val="17"/>
      <w:szCs w:val="17"/>
      <w:lang w:val="en-US"/>
    </w:rPr>
  </w:style>
  <w:style w:type="paragraph" w:customStyle="1" w:styleId="241">
    <w:name w:val="Основной текст (24)"/>
    <w:basedOn w:val="a2"/>
    <w:link w:val="240"/>
    <w:uiPriority w:val="99"/>
    <w:qFormat/>
    <w:rsid w:val="00BF4FF6"/>
    <w:pPr>
      <w:shd w:val="clear" w:color="auto" w:fill="FFFFFF"/>
      <w:spacing w:before="540" w:after="0" w:line="240" w:lineRule="atLeast"/>
      <w:jc w:val="both"/>
    </w:pPr>
    <w:rPr>
      <w:i/>
      <w:iCs/>
      <w:spacing w:val="-20"/>
      <w:sz w:val="23"/>
      <w:szCs w:val="23"/>
      <w:lang w:val="en-US"/>
    </w:rPr>
  </w:style>
  <w:style w:type="paragraph" w:customStyle="1" w:styleId="251">
    <w:name w:val="Основной текст (25)"/>
    <w:basedOn w:val="a2"/>
    <w:link w:val="250"/>
    <w:uiPriority w:val="99"/>
    <w:qFormat/>
    <w:rsid w:val="00BF4FF6"/>
    <w:pPr>
      <w:shd w:val="clear" w:color="auto" w:fill="FFFFFF"/>
      <w:spacing w:after="0" w:line="240" w:lineRule="atLeast"/>
      <w:jc w:val="both"/>
    </w:pPr>
    <w:rPr>
      <w:sz w:val="10"/>
      <w:szCs w:val="10"/>
    </w:rPr>
  </w:style>
  <w:style w:type="paragraph" w:customStyle="1" w:styleId="49">
    <w:name w:val="Заголовок №4"/>
    <w:basedOn w:val="a2"/>
    <w:link w:val="48"/>
    <w:uiPriority w:val="99"/>
    <w:qFormat/>
    <w:rsid w:val="00BF4FF6"/>
    <w:pPr>
      <w:shd w:val="clear" w:color="auto" w:fill="FFFFFF"/>
      <w:spacing w:after="0" w:line="240" w:lineRule="atLeast"/>
      <w:jc w:val="both"/>
      <w:outlineLvl w:val="3"/>
    </w:pPr>
    <w:rPr>
      <w:i/>
      <w:iCs/>
      <w:sz w:val="23"/>
      <w:szCs w:val="23"/>
      <w:lang w:val="en-US"/>
    </w:rPr>
  </w:style>
  <w:style w:type="paragraph" w:customStyle="1" w:styleId="261">
    <w:name w:val="Основной текст (26)1"/>
    <w:basedOn w:val="a2"/>
    <w:link w:val="260"/>
    <w:uiPriority w:val="99"/>
    <w:qFormat/>
    <w:rsid w:val="00BF4FF6"/>
    <w:pPr>
      <w:shd w:val="clear" w:color="auto" w:fill="FFFFFF"/>
      <w:spacing w:before="120" w:after="0" w:line="240" w:lineRule="atLeast"/>
    </w:pPr>
    <w:rPr>
      <w:i/>
      <w:iCs/>
      <w:sz w:val="23"/>
      <w:szCs w:val="23"/>
    </w:rPr>
  </w:style>
  <w:style w:type="paragraph" w:customStyle="1" w:styleId="281">
    <w:name w:val="Основной текст (28)"/>
    <w:basedOn w:val="a2"/>
    <w:link w:val="280"/>
    <w:uiPriority w:val="99"/>
    <w:qFormat/>
    <w:rsid w:val="00BF4FF6"/>
    <w:pPr>
      <w:shd w:val="clear" w:color="auto" w:fill="FFFFFF"/>
      <w:spacing w:after="0" w:line="240" w:lineRule="atLeast"/>
    </w:pPr>
    <w:rPr>
      <w:sz w:val="21"/>
      <w:szCs w:val="21"/>
    </w:rPr>
  </w:style>
  <w:style w:type="paragraph" w:customStyle="1" w:styleId="271">
    <w:name w:val="Основной текст (27)"/>
    <w:basedOn w:val="a2"/>
    <w:link w:val="270"/>
    <w:uiPriority w:val="99"/>
    <w:qFormat/>
    <w:rsid w:val="00BF4FF6"/>
    <w:pPr>
      <w:shd w:val="clear" w:color="auto" w:fill="FFFFFF"/>
      <w:spacing w:after="0" w:line="240" w:lineRule="atLeast"/>
    </w:pPr>
    <w:rPr>
      <w:i/>
      <w:iCs/>
      <w:sz w:val="17"/>
      <w:szCs w:val="17"/>
    </w:rPr>
  </w:style>
  <w:style w:type="paragraph" w:customStyle="1" w:styleId="314">
    <w:name w:val="Подпись к таблице (3)1"/>
    <w:basedOn w:val="a2"/>
    <w:link w:val="3f"/>
    <w:uiPriority w:val="99"/>
    <w:qFormat/>
    <w:rsid w:val="00BF4FF6"/>
    <w:pPr>
      <w:shd w:val="clear" w:color="auto" w:fill="FFFFFF"/>
      <w:spacing w:after="0" w:line="274" w:lineRule="exact"/>
    </w:pPr>
    <w:rPr>
      <w:sz w:val="23"/>
      <w:szCs w:val="23"/>
    </w:rPr>
  </w:style>
  <w:style w:type="paragraph" w:customStyle="1" w:styleId="4c">
    <w:name w:val="Подпись к таблице (4)"/>
    <w:basedOn w:val="a2"/>
    <w:link w:val="4b"/>
    <w:uiPriority w:val="99"/>
    <w:qFormat/>
    <w:rsid w:val="00BF4FF6"/>
    <w:pPr>
      <w:shd w:val="clear" w:color="auto" w:fill="FFFFFF"/>
      <w:spacing w:after="0" w:line="240" w:lineRule="atLeast"/>
    </w:pPr>
    <w:rPr>
      <w:sz w:val="19"/>
      <w:szCs w:val="19"/>
    </w:rPr>
  </w:style>
  <w:style w:type="paragraph" w:customStyle="1" w:styleId="301">
    <w:name w:val="Основной текст (30)"/>
    <w:basedOn w:val="a2"/>
    <w:link w:val="300"/>
    <w:uiPriority w:val="99"/>
    <w:qFormat/>
    <w:rsid w:val="00BF4FF6"/>
    <w:pPr>
      <w:shd w:val="clear" w:color="auto" w:fill="FFFFFF"/>
      <w:spacing w:after="0" w:line="240" w:lineRule="atLeast"/>
    </w:pPr>
    <w:rPr>
      <w:i/>
      <w:iCs/>
      <w:sz w:val="17"/>
      <w:szCs w:val="17"/>
      <w:lang w:val="en-US"/>
    </w:rPr>
  </w:style>
  <w:style w:type="paragraph" w:customStyle="1" w:styleId="316">
    <w:name w:val="Основной текст (31)"/>
    <w:basedOn w:val="a2"/>
    <w:link w:val="315"/>
    <w:uiPriority w:val="99"/>
    <w:qFormat/>
    <w:rsid w:val="00BF4FF6"/>
    <w:pPr>
      <w:shd w:val="clear" w:color="auto" w:fill="FFFFFF"/>
      <w:spacing w:before="60" w:after="60" w:line="240" w:lineRule="atLeast"/>
    </w:pPr>
    <w:rPr>
      <w:rFonts w:ascii="Sylfaen" w:hAnsi="Sylfaen" w:cs="Sylfaen"/>
      <w:sz w:val="11"/>
      <w:szCs w:val="11"/>
      <w:lang w:val="en-US"/>
    </w:rPr>
  </w:style>
  <w:style w:type="paragraph" w:customStyle="1" w:styleId="2f7">
    <w:name w:val="Заголовок №2"/>
    <w:basedOn w:val="a2"/>
    <w:link w:val="2f6"/>
    <w:uiPriority w:val="99"/>
    <w:qFormat/>
    <w:rsid w:val="00BF4FF6"/>
    <w:pPr>
      <w:shd w:val="clear" w:color="auto" w:fill="FFFFFF"/>
      <w:spacing w:before="60" w:after="180" w:line="240" w:lineRule="atLeast"/>
      <w:outlineLvl w:val="1"/>
    </w:pPr>
    <w:rPr>
      <w:sz w:val="16"/>
      <w:szCs w:val="16"/>
    </w:rPr>
  </w:style>
  <w:style w:type="paragraph" w:customStyle="1" w:styleId="3210">
    <w:name w:val="Основной текст (32)1"/>
    <w:basedOn w:val="a2"/>
    <w:link w:val="321"/>
    <w:uiPriority w:val="99"/>
    <w:qFormat/>
    <w:rsid w:val="00BF4FF6"/>
    <w:pPr>
      <w:shd w:val="clear" w:color="auto" w:fill="FFFFFF"/>
      <w:spacing w:before="180" w:after="0" w:line="490" w:lineRule="exact"/>
    </w:pPr>
    <w:rPr>
      <w:i/>
      <w:iCs/>
      <w:sz w:val="23"/>
      <w:szCs w:val="23"/>
    </w:rPr>
  </w:style>
  <w:style w:type="paragraph" w:customStyle="1" w:styleId="341">
    <w:name w:val="Основной текст (34)"/>
    <w:basedOn w:val="a2"/>
    <w:link w:val="340"/>
    <w:uiPriority w:val="99"/>
    <w:qFormat/>
    <w:rsid w:val="00BF4FF6"/>
    <w:pPr>
      <w:shd w:val="clear" w:color="auto" w:fill="FFFFFF"/>
      <w:spacing w:before="60" w:after="0" w:line="240" w:lineRule="atLeast"/>
    </w:pPr>
    <w:rPr>
      <w:i/>
      <w:iCs/>
      <w:sz w:val="15"/>
      <w:szCs w:val="15"/>
    </w:rPr>
  </w:style>
  <w:style w:type="paragraph" w:customStyle="1" w:styleId="351">
    <w:name w:val="Основной текст (35)"/>
    <w:basedOn w:val="a2"/>
    <w:link w:val="350"/>
    <w:uiPriority w:val="99"/>
    <w:qFormat/>
    <w:rsid w:val="00BF4FF6"/>
    <w:pPr>
      <w:shd w:val="clear" w:color="auto" w:fill="FFFFFF"/>
      <w:spacing w:after="0" w:line="264" w:lineRule="exact"/>
    </w:pPr>
    <w:rPr>
      <w:sz w:val="12"/>
      <w:szCs w:val="12"/>
      <w:lang w:val="en-US"/>
    </w:rPr>
  </w:style>
  <w:style w:type="paragraph" w:customStyle="1" w:styleId="332">
    <w:name w:val="Основной текст (33)"/>
    <w:basedOn w:val="a2"/>
    <w:link w:val="331"/>
    <w:uiPriority w:val="99"/>
    <w:qFormat/>
    <w:rsid w:val="00BF4FF6"/>
    <w:pPr>
      <w:shd w:val="clear" w:color="auto" w:fill="FFFFFF"/>
      <w:spacing w:before="60" w:after="0" w:line="283" w:lineRule="exact"/>
    </w:pPr>
    <w:rPr>
      <w:i/>
      <w:iCs/>
      <w:sz w:val="10"/>
      <w:szCs w:val="10"/>
      <w:lang w:val="en-US"/>
    </w:rPr>
  </w:style>
  <w:style w:type="paragraph" w:customStyle="1" w:styleId="361">
    <w:name w:val="Основной текст (36)"/>
    <w:basedOn w:val="a2"/>
    <w:link w:val="360"/>
    <w:uiPriority w:val="99"/>
    <w:qFormat/>
    <w:rsid w:val="00BF4FF6"/>
    <w:pPr>
      <w:shd w:val="clear" w:color="auto" w:fill="FFFFFF"/>
      <w:spacing w:after="0" w:line="240" w:lineRule="atLeast"/>
    </w:pPr>
    <w:rPr>
      <w:sz w:val="10"/>
      <w:szCs w:val="10"/>
      <w:lang w:val="en-US"/>
    </w:rPr>
  </w:style>
  <w:style w:type="paragraph" w:customStyle="1" w:styleId="371">
    <w:name w:val="Основной текст (37)"/>
    <w:basedOn w:val="a2"/>
    <w:link w:val="370"/>
    <w:uiPriority w:val="99"/>
    <w:qFormat/>
    <w:rsid w:val="00BF4FF6"/>
    <w:pPr>
      <w:shd w:val="clear" w:color="auto" w:fill="FFFFFF"/>
      <w:spacing w:before="120" w:after="0" w:line="240" w:lineRule="atLeast"/>
    </w:pPr>
    <w:rPr>
      <w:i/>
      <w:iCs/>
      <w:sz w:val="16"/>
      <w:szCs w:val="16"/>
    </w:rPr>
  </w:style>
  <w:style w:type="paragraph" w:customStyle="1" w:styleId="381">
    <w:name w:val="Основной текст (38)"/>
    <w:basedOn w:val="a2"/>
    <w:link w:val="380"/>
    <w:uiPriority w:val="99"/>
    <w:qFormat/>
    <w:rsid w:val="00BF4FF6"/>
    <w:pPr>
      <w:shd w:val="clear" w:color="auto" w:fill="FFFFFF"/>
      <w:spacing w:after="0" w:line="240" w:lineRule="atLeast"/>
    </w:pPr>
    <w:rPr>
      <w:rFonts w:ascii="Sylfaen" w:hAnsi="Sylfaen" w:cs="Sylfaen"/>
      <w:sz w:val="11"/>
      <w:szCs w:val="11"/>
    </w:rPr>
  </w:style>
  <w:style w:type="paragraph" w:customStyle="1" w:styleId="391">
    <w:name w:val="Основной текст (39)"/>
    <w:basedOn w:val="a2"/>
    <w:link w:val="390"/>
    <w:uiPriority w:val="99"/>
    <w:qFormat/>
    <w:rsid w:val="00BF4FF6"/>
    <w:pPr>
      <w:shd w:val="clear" w:color="auto" w:fill="FFFFFF"/>
      <w:spacing w:after="360" w:line="240" w:lineRule="atLeast"/>
    </w:pPr>
    <w:rPr>
      <w:i/>
      <w:iCs/>
      <w:sz w:val="15"/>
      <w:szCs w:val="15"/>
      <w:lang w:val="en-US"/>
    </w:rPr>
  </w:style>
  <w:style w:type="paragraph" w:customStyle="1" w:styleId="401">
    <w:name w:val="Основной текст (40)"/>
    <w:basedOn w:val="a2"/>
    <w:link w:val="400"/>
    <w:uiPriority w:val="99"/>
    <w:qFormat/>
    <w:rsid w:val="00BF4FF6"/>
    <w:pPr>
      <w:shd w:val="clear" w:color="auto" w:fill="FFFFFF"/>
      <w:spacing w:before="240" w:after="0" w:line="240" w:lineRule="atLeast"/>
    </w:pPr>
    <w:rPr>
      <w:i/>
      <w:iCs/>
      <w:sz w:val="17"/>
      <w:szCs w:val="17"/>
    </w:rPr>
  </w:style>
  <w:style w:type="paragraph" w:customStyle="1" w:styleId="412">
    <w:name w:val="Основной текст (41)"/>
    <w:basedOn w:val="a2"/>
    <w:link w:val="411"/>
    <w:uiPriority w:val="99"/>
    <w:qFormat/>
    <w:rsid w:val="00BF4FF6"/>
    <w:pPr>
      <w:shd w:val="clear" w:color="auto" w:fill="FFFFFF"/>
      <w:spacing w:after="120" w:line="240" w:lineRule="atLeast"/>
    </w:pPr>
    <w:rPr>
      <w:sz w:val="12"/>
      <w:szCs w:val="12"/>
    </w:rPr>
  </w:style>
  <w:style w:type="paragraph" w:customStyle="1" w:styleId="421">
    <w:name w:val="Основной текст (42)"/>
    <w:basedOn w:val="a2"/>
    <w:link w:val="420"/>
    <w:uiPriority w:val="99"/>
    <w:qFormat/>
    <w:rsid w:val="00BF4FF6"/>
    <w:pPr>
      <w:shd w:val="clear" w:color="auto" w:fill="FFFFFF"/>
      <w:spacing w:after="120" w:line="240" w:lineRule="atLeast"/>
    </w:pPr>
    <w:rPr>
      <w:sz w:val="12"/>
      <w:szCs w:val="12"/>
      <w:lang w:val="en-US"/>
    </w:rPr>
  </w:style>
  <w:style w:type="paragraph" w:customStyle="1" w:styleId="431">
    <w:name w:val="Основной текст (43)"/>
    <w:basedOn w:val="a2"/>
    <w:link w:val="430"/>
    <w:uiPriority w:val="99"/>
    <w:qFormat/>
    <w:rsid w:val="00BF4FF6"/>
    <w:pPr>
      <w:shd w:val="clear" w:color="auto" w:fill="FFFFFF"/>
      <w:spacing w:after="0" w:line="240" w:lineRule="atLeast"/>
    </w:pPr>
    <w:rPr>
      <w:spacing w:val="-30"/>
      <w:sz w:val="27"/>
      <w:szCs w:val="27"/>
      <w:lang w:val="en-US"/>
    </w:rPr>
  </w:style>
  <w:style w:type="paragraph" w:customStyle="1" w:styleId="441">
    <w:name w:val="Основной текст (44)"/>
    <w:basedOn w:val="a2"/>
    <w:link w:val="440"/>
    <w:uiPriority w:val="99"/>
    <w:qFormat/>
    <w:rsid w:val="00BF4FF6"/>
    <w:pPr>
      <w:shd w:val="clear" w:color="auto" w:fill="FFFFFF"/>
      <w:spacing w:after="0" w:line="240" w:lineRule="atLeast"/>
    </w:pPr>
    <w:rPr>
      <w:i/>
      <w:iCs/>
      <w:sz w:val="21"/>
      <w:szCs w:val="21"/>
      <w:lang w:val="en-US"/>
    </w:rPr>
  </w:style>
  <w:style w:type="paragraph" w:customStyle="1" w:styleId="461">
    <w:name w:val="Основной текст (46)1"/>
    <w:basedOn w:val="a2"/>
    <w:link w:val="460"/>
    <w:uiPriority w:val="99"/>
    <w:qFormat/>
    <w:rsid w:val="00BF4FF6"/>
    <w:pPr>
      <w:shd w:val="clear" w:color="auto" w:fill="FFFFFF"/>
      <w:spacing w:after="0" w:line="240" w:lineRule="atLeast"/>
    </w:pPr>
    <w:rPr>
      <w:sz w:val="14"/>
      <w:szCs w:val="14"/>
    </w:rPr>
  </w:style>
  <w:style w:type="paragraph" w:customStyle="1" w:styleId="511">
    <w:name w:val="Подпись к таблице (5)1"/>
    <w:basedOn w:val="a2"/>
    <w:link w:val="5a"/>
    <w:uiPriority w:val="99"/>
    <w:qFormat/>
    <w:rsid w:val="00BF4FF6"/>
    <w:pPr>
      <w:shd w:val="clear" w:color="auto" w:fill="FFFFFF"/>
      <w:spacing w:after="0" w:line="240" w:lineRule="atLeast"/>
    </w:pPr>
    <w:rPr>
      <w:sz w:val="16"/>
      <w:szCs w:val="16"/>
    </w:rPr>
  </w:style>
  <w:style w:type="paragraph" w:customStyle="1" w:styleId="451">
    <w:name w:val="Основной текст (45)1"/>
    <w:basedOn w:val="a2"/>
    <w:link w:val="450"/>
    <w:uiPriority w:val="99"/>
    <w:qFormat/>
    <w:rsid w:val="00BF4FF6"/>
    <w:pPr>
      <w:shd w:val="clear" w:color="auto" w:fill="FFFFFF"/>
      <w:spacing w:after="0" w:line="240" w:lineRule="atLeast"/>
    </w:pPr>
    <w:rPr>
      <w:spacing w:val="-10"/>
      <w:sz w:val="79"/>
      <w:szCs w:val="79"/>
    </w:rPr>
  </w:style>
  <w:style w:type="paragraph" w:customStyle="1" w:styleId="611">
    <w:name w:val="Подпись к таблице (6)1"/>
    <w:basedOn w:val="a2"/>
    <w:link w:val="69"/>
    <w:uiPriority w:val="99"/>
    <w:qFormat/>
    <w:rsid w:val="00BF4FF6"/>
    <w:pPr>
      <w:shd w:val="clear" w:color="auto" w:fill="FFFFFF"/>
      <w:spacing w:after="0" w:line="240" w:lineRule="atLeast"/>
    </w:pPr>
    <w:rPr>
      <w:sz w:val="14"/>
      <w:szCs w:val="14"/>
    </w:rPr>
  </w:style>
  <w:style w:type="character" w:customStyle="1" w:styleId="affffff3">
    <w:name w:val="Название таблицы Знак"/>
    <w:basedOn w:val="a4"/>
    <w:rsid w:val="00BF4FF6"/>
    <w:rPr>
      <w:rFonts w:ascii="Times New Roman" w:eastAsia="Times New Roman" w:hAnsi="Times New Roman" w:cs="Arial"/>
      <w:b/>
      <w:sz w:val="24"/>
      <w:szCs w:val="20"/>
    </w:rPr>
  </w:style>
  <w:style w:type="paragraph" w:customStyle="1" w:styleId="affffff4">
    <w:name w:val="Текст документа"/>
    <w:basedOn w:val="17"/>
    <w:link w:val="affffff5"/>
    <w:qFormat/>
    <w:rsid w:val="00BF4FF6"/>
    <w:pPr>
      <w:tabs>
        <w:tab w:val="clear" w:pos="567"/>
        <w:tab w:val="clear" w:pos="9770"/>
        <w:tab w:val="left" w:pos="0"/>
        <w:tab w:val="right" w:leader="dot" w:pos="10206"/>
      </w:tabs>
      <w:spacing w:line="240" w:lineRule="auto"/>
      <w:ind w:left="0" w:firstLine="567"/>
      <w:jc w:val="both"/>
    </w:pPr>
    <w:rPr>
      <w:rFonts w:ascii="Times New Roman" w:hAnsi="Times New Roman" w:cs="Arial"/>
      <w:bCs/>
      <w:iCs/>
      <w:szCs w:val="24"/>
      <w:lang w:eastAsia="en-US"/>
    </w:rPr>
  </w:style>
  <w:style w:type="character" w:customStyle="1" w:styleId="affffff5">
    <w:name w:val="Текст документа Знак"/>
    <w:basedOn w:val="a4"/>
    <w:link w:val="affffff4"/>
    <w:rsid w:val="00BF4FF6"/>
    <w:rPr>
      <w:rFonts w:ascii="Times New Roman" w:eastAsia="Times New Roman" w:hAnsi="Times New Roman" w:cs="Arial"/>
      <w:bCs/>
      <w:iCs/>
      <w:noProof/>
      <w:sz w:val="24"/>
      <w:szCs w:val="24"/>
    </w:rPr>
  </w:style>
  <w:style w:type="character" w:customStyle="1" w:styleId="FontStyle83">
    <w:name w:val="Font Style83"/>
    <w:uiPriority w:val="99"/>
    <w:rsid w:val="00BF4FF6"/>
    <w:rPr>
      <w:rFonts w:ascii="Times New Roman" w:hAnsi="Times New Roman" w:cs="Times New Roman"/>
      <w:sz w:val="22"/>
      <w:szCs w:val="22"/>
    </w:rPr>
  </w:style>
  <w:style w:type="paragraph" w:customStyle="1" w:styleId="Style8">
    <w:name w:val="Style8"/>
    <w:basedOn w:val="a2"/>
    <w:uiPriority w:val="99"/>
    <w:qFormat/>
    <w:rsid w:val="00BF4FF6"/>
    <w:pPr>
      <w:widowControl w:val="0"/>
      <w:suppressAutoHyphens/>
      <w:autoSpaceDE w:val="0"/>
      <w:spacing w:after="0" w:line="240" w:lineRule="auto"/>
      <w:textAlignment w:val="baseline"/>
    </w:pPr>
    <w:rPr>
      <w:rFonts w:ascii="Times New Roman" w:eastAsia="Calibri" w:hAnsi="Times New Roman" w:cs="Times New Roman"/>
      <w:kern w:val="1"/>
      <w:sz w:val="24"/>
      <w:szCs w:val="24"/>
      <w:lang w:eastAsia="hi-IN" w:bidi="hi-IN"/>
    </w:rPr>
  </w:style>
  <w:style w:type="table" w:customStyle="1" w:styleId="413">
    <w:name w:val="Сетка таблицы4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Нет списка5"/>
    <w:next w:val="a6"/>
    <w:uiPriority w:val="99"/>
    <w:semiHidden/>
    <w:unhideWhenUsed/>
    <w:rsid w:val="00BF4FF6"/>
  </w:style>
  <w:style w:type="table" w:customStyle="1" w:styleId="512">
    <w:name w:val="Сетка таблицы5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b">
    <w:name w:val="Нет списка6"/>
    <w:next w:val="a6"/>
    <w:uiPriority w:val="99"/>
    <w:semiHidden/>
    <w:unhideWhenUsed/>
    <w:rsid w:val="00BF4FF6"/>
  </w:style>
  <w:style w:type="table" w:customStyle="1" w:styleId="712">
    <w:name w:val="Сетка таблицы7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6"/>
    <w:uiPriority w:val="99"/>
    <w:semiHidden/>
    <w:unhideWhenUsed/>
    <w:rsid w:val="00BF4FF6"/>
  </w:style>
  <w:style w:type="table" w:customStyle="1" w:styleId="134">
    <w:name w:val="Сетка таблицы1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6"/>
    <w:uiPriority w:val="99"/>
    <w:semiHidden/>
    <w:unhideWhenUsed/>
    <w:rsid w:val="00BF4FF6"/>
  </w:style>
  <w:style w:type="numbering" w:customStyle="1" w:styleId="126">
    <w:name w:val="Нет списка12"/>
    <w:next w:val="a6"/>
    <w:uiPriority w:val="99"/>
    <w:semiHidden/>
    <w:unhideWhenUsed/>
    <w:rsid w:val="00BF4FF6"/>
  </w:style>
  <w:style w:type="table" w:customStyle="1" w:styleId="-52">
    <w:name w:val="Светлая заливка - Акцент 52"/>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6">
    <w:name w:val="Сетка таблицы14"/>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
    <w:name w:val="Сетка таблицы15"/>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ветлая заливка - Акцент 511"/>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3">
    <w:name w:val="Нет списка22"/>
    <w:next w:val="a6"/>
    <w:uiPriority w:val="99"/>
    <w:semiHidden/>
    <w:unhideWhenUsed/>
    <w:rsid w:val="00BF4FF6"/>
  </w:style>
  <w:style w:type="numbering" w:customStyle="1" w:styleId="317">
    <w:name w:val="Нет списка31"/>
    <w:next w:val="a6"/>
    <w:uiPriority w:val="99"/>
    <w:semiHidden/>
    <w:unhideWhenUsed/>
    <w:rsid w:val="00BF4FF6"/>
  </w:style>
  <w:style w:type="table" w:customStyle="1" w:styleId="242">
    <w:name w:val="Сетка таблицы24"/>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
    <w:name w:val="Нет списка41"/>
    <w:next w:val="a6"/>
    <w:uiPriority w:val="99"/>
    <w:semiHidden/>
    <w:unhideWhenUsed/>
    <w:rsid w:val="00BF4FF6"/>
  </w:style>
  <w:style w:type="table" w:customStyle="1" w:styleId="343">
    <w:name w:val="Сетка таблицы34"/>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6"/>
    <w:uiPriority w:val="99"/>
    <w:semiHidden/>
    <w:unhideWhenUsed/>
    <w:rsid w:val="00BF4FF6"/>
  </w:style>
  <w:style w:type="table" w:customStyle="1" w:styleId="521">
    <w:name w:val="Сетка таблицы5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
    <w:name w:val="Нет списка61"/>
    <w:next w:val="a6"/>
    <w:uiPriority w:val="99"/>
    <w:semiHidden/>
    <w:unhideWhenUsed/>
    <w:rsid w:val="00BF4FF6"/>
  </w:style>
  <w:style w:type="table" w:customStyle="1" w:styleId="720">
    <w:name w:val="Сетка таблицы7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6"/>
    <w:uiPriority w:val="99"/>
    <w:semiHidden/>
    <w:unhideWhenUsed/>
    <w:rsid w:val="00BF4FF6"/>
  </w:style>
  <w:style w:type="table" w:customStyle="1" w:styleId="1310">
    <w:name w:val="Сетка таблицы13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6"/>
    <w:uiPriority w:val="99"/>
    <w:semiHidden/>
    <w:unhideWhenUsed/>
    <w:rsid w:val="00BF4FF6"/>
  </w:style>
  <w:style w:type="numbering" w:customStyle="1" w:styleId="135">
    <w:name w:val="Нет списка13"/>
    <w:next w:val="a6"/>
    <w:uiPriority w:val="99"/>
    <w:semiHidden/>
    <w:unhideWhenUsed/>
    <w:rsid w:val="00BF4FF6"/>
  </w:style>
  <w:style w:type="table" w:customStyle="1" w:styleId="162">
    <w:name w:val="Сетка таблицы16"/>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33">
    <w:name w:val="Нет списка23"/>
    <w:next w:val="a6"/>
    <w:uiPriority w:val="99"/>
    <w:semiHidden/>
    <w:unhideWhenUsed/>
    <w:rsid w:val="00BF4FF6"/>
  </w:style>
  <w:style w:type="numbering" w:customStyle="1" w:styleId="325">
    <w:name w:val="Нет списка32"/>
    <w:next w:val="a6"/>
    <w:uiPriority w:val="99"/>
    <w:semiHidden/>
    <w:unhideWhenUsed/>
    <w:rsid w:val="00BF4FF6"/>
  </w:style>
  <w:style w:type="table" w:customStyle="1" w:styleId="252">
    <w:name w:val="Сетка таблицы25"/>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
    <w:name w:val="Нет списка42"/>
    <w:next w:val="a6"/>
    <w:uiPriority w:val="99"/>
    <w:semiHidden/>
    <w:unhideWhenUsed/>
    <w:rsid w:val="00BF4FF6"/>
  </w:style>
  <w:style w:type="table" w:customStyle="1" w:styleId="353">
    <w:name w:val="Сетка таблицы35"/>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6"/>
    <w:uiPriority w:val="99"/>
    <w:semiHidden/>
    <w:unhideWhenUsed/>
    <w:rsid w:val="00BF4FF6"/>
  </w:style>
  <w:style w:type="table" w:customStyle="1" w:styleId="530">
    <w:name w:val="Сетка таблицы5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
    <w:name w:val="Нет списка62"/>
    <w:next w:val="a6"/>
    <w:uiPriority w:val="99"/>
    <w:semiHidden/>
    <w:unhideWhenUsed/>
    <w:rsid w:val="00BF4FF6"/>
  </w:style>
  <w:style w:type="table" w:customStyle="1" w:styleId="750">
    <w:name w:val="Сетка таблицы75"/>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6"/>
    <w:uiPriority w:val="99"/>
    <w:semiHidden/>
    <w:unhideWhenUsed/>
    <w:rsid w:val="00BF4FF6"/>
  </w:style>
  <w:style w:type="numbering" w:customStyle="1" w:styleId="105">
    <w:name w:val="Нет списка10"/>
    <w:next w:val="a6"/>
    <w:uiPriority w:val="99"/>
    <w:semiHidden/>
    <w:unhideWhenUsed/>
    <w:rsid w:val="00BF4FF6"/>
  </w:style>
  <w:style w:type="numbering" w:customStyle="1" w:styleId="147">
    <w:name w:val="Нет списка14"/>
    <w:next w:val="a6"/>
    <w:uiPriority w:val="99"/>
    <w:semiHidden/>
    <w:unhideWhenUsed/>
    <w:rsid w:val="00BF4FF6"/>
  </w:style>
  <w:style w:type="table" w:customStyle="1" w:styleId="182">
    <w:name w:val="Сетка таблицы18"/>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3">
    <w:name w:val="Нет списка24"/>
    <w:next w:val="a6"/>
    <w:uiPriority w:val="99"/>
    <w:semiHidden/>
    <w:unhideWhenUsed/>
    <w:rsid w:val="00BF4FF6"/>
  </w:style>
  <w:style w:type="numbering" w:customStyle="1" w:styleId="334">
    <w:name w:val="Нет списка33"/>
    <w:next w:val="a6"/>
    <w:uiPriority w:val="99"/>
    <w:semiHidden/>
    <w:unhideWhenUsed/>
    <w:rsid w:val="00BF4FF6"/>
  </w:style>
  <w:style w:type="table" w:customStyle="1" w:styleId="264">
    <w:name w:val="Сетка таблицы26"/>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6"/>
    <w:uiPriority w:val="99"/>
    <w:semiHidden/>
    <w:unhideWhenUsed/>
    <w:rsid w:val="00BF4FF6"/>
  </w:style>
  <w:style w:type="table" w:customStyle="1" w:styleId="362">
    <w:name w:val="Сетка таблицы36"/>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BF4FF6"/>
  </w:style>
  <w:style w:type="table" w:customStyle="1" w:styleId="540">
    <w:name w:val="Сетка таблицы5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6"/>
    <w:uiPriority w:val="99"/>
    <w:semiHidden/>
    <w:unhideWhenUsed/>
    <w:rsid w:val="00BF4FF6"/>
  </w:style>
  <w:style w:type="table" w:customStyle="1" w:styleId="760">
    <w:name w:val="Сетка таблицы76"/>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6"/>
    <w:uiPriority w:val="99"/>
    <w:semiHidden/>
    <w:unhideWhenUsed/>
    <w:rsid w:val="00BF4FF6"/>
  </w:style>
  <w:style w:type="table" w:customStyle="1" w:styleId="770">
    <w:name w:val="Сетка таблицы77"/>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Заголовок Знак"/>
    <w:uiPriority w:val="10"/>
    <w:rsid w:val="00BF4FF6"/>
    <w:rPr>
      <w:rFonts w:ascii="Cambria" w:eastAsia="Times New Roman" w:hAnsi="Cambria" w:cs="Times New Roman"/>
      <w:color w:val="17365D"/>
      <w:spacing w:val="5"/>
      <w:kern w:val="28"/>
      <w:sz w:val="52"/>
      <w:szCs w:val="52"/>
    </w:rPr>
  </w:style>
  <w:style w:type="paragraph" w:customStyle="1" w:styleId="msonormal0">
    <w:name w:val="msonormal"/>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3">
    <w:name w:val="font13"/>
    <w:basedOn w:val="a2"/>
    <w:uiPriority w:val="99"/>
    <w:qFormat/>
    <w:rsid w:val="00BF4FF6"/>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14">
    <w:name w:val="font14"/>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font15">
    <w:name w:val="font15"/>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font16">
    <w:name w:val="font16"/>
    <w:basedOn w:val="a2"/>
    <w:uiPriority w:val="99"/>
    <w:qFormat/>
    <w:rsid w:val="00BF4FF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318">
    <w:name w:val="Основной текст 31"/>
    <w:basedOn w:val="a2"/>
    <w:rsid w:val="00BF4FF6"/>
    <w:pPr>
      <w:shd w:val="clear" w:color="auto" w:fill="FFFFFF"/>
      <w:suppressAutoHyphens/>
      <w:spacing w:after="0" w:line="240" w:lineRule="auto"/>
      <w:ind w:right="355"/>
      <w:jc w:val="center"/>
    </w:pPr>
    <w:rPr>
      <w:rFonts w:ascii="Times New Roman" w:eastAsia="Times New Roman" w:hAnsi="Times New Roman" w:cs="Times New Roman"/>
      <w:b/>
      <w:bCs/>
      <w:color w:val="000000"/>
      <w:sz w:val="52"/>
      <w:szCs w:val="24"/>
      <w:lang w:eastAsia="ar-SA"/>
    </w:rPr>
  </w:style>
  <w:style w:type="paragraph" w:customStyle="1" w:styleId="affffff7">
    <w:name w:val="Содержимое таблицы"/>
    <w:basedOn w:val="a2"/>
    <w:uiPriority w:val="99"/>
    <w:qFormat/>
    <w:rsid w:val="00BF4FF6"/>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ffc">
    <w:name w:val="Без интервала1"/>
    <w:basedOn w:val="a2"/>
    <w:link w:val="NoSpacingChar"/>
    <w:rsid w:val="00BF4FF6"/>
    <w:pPr>
      <w:spacing w:after="0" w:line="240" w:lineRule="auto"/>
    </w:pPr>
    <w:rPr>
      <w:rFonts w:ascii="Times New Roman" w:eastAsia="MS Mincho" w:hAnsi="Times New Roman" w:cs="Times New Roman"/>
      <w:sz w:val="24"/>
      <w:szCs w:val="24"/>
      <w:lang w:eastAsia="ru-RU"/>
    </w:rPr>
  </w:style>
  <w:style w:type="character" w:customStyle="1" w:styleId="NoSpacingChar">
    <w:name w:val="No Spacing Char"/>
    <w:link w:val="1ffc"/>
    <w:locked/>
    <w:rsid w:val="00BF4FF6"/>
    <w:rPr>
      <w:rFonts w:ascii="Times New Roman" w:eastAsia="MS Mincho" w:hAnsi="Times New Roman" w:cs="Times New Roman"/>
      <w:sz w:val="24"/>
      <w:szCs w:val="24"/>
      <w:lang w:eastAsia="ru-RU"/>
    </w:rPr>
  </w:style>
  <w:style w:type="paragraph" w:customStyle="1" w:styleId="affffff8">
    <w:name w:val="Внутри таблицы"/>
    <w:basedOn w:val="a2"/>
    <w:link w:val="affffff9"/>
    <w:qFormat/>
    <w:rsid w:val="00BF4FF6"/>
    <w:pPr>
      <w:spacing w:after="0" w:line="240" w:lineRule="auto"/>
      <w:jc w:val="both"/>
    </w:pPr>
    <w:rPr>
      <w:rFonts w:ascii="Times New Roman" w:eastAsia="Times New Roman" w:hAnsi="Times New Roman" w:cs="Times New Roman"/>
      <w:color w:val="000000"/>
      <w:sz w:val="24"/>
      <w:szCs w:val="24"/>
      <w:lang w:eastAsia="ru-RU"/>
    </w:rPr>
  </w:style>
  <w:style w:type="character" w:customStyle="1" w:styleId="affffff9">
    <w:name w:val="Внутри таблицы Знак"/>
    <w:link w:val="affffff8"/>
    <w:rsid w:val="00BF4FF6"/>
    <w:rPr>
      <w:rFonts w:ascii="Times New Roman" w:eastAsia="Times New Roman" w:hAnsi="Times New Roman" w:cs="Times New Roman"/>
      <w:color w:val="000000"/>
      <w:sz w:val="24"/>
      <w:szCs w:val="24"/>
      <w:lang w:eastAsia="ru-RU"/>
    </w:rPr>
  </w:style>
  <w:style w:type="table" w:customStyle="1" w:styleId="402">
    <w:name w:val="Сетка таблицы40"/>
    <w:basedOn w:val="a5"/>
    <w:uiPriority w:val="5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6"/>
    <w:uiPriority w:val="99"/>
    <w:semiHidden/>
    <w:unhideWhenUsed/>
    <w:rsid w:val="00BF4FF6"/>
  </w:style>
  <w:style w:type="character" w:customStyle="1" w:styleId="116">
    <w:name w:val="Заголовок 1 Знак1"/>
    <w:aliases w:val="Заголовок 1 Знак Знак Знак2,Заголовок 1 Знак Знак Знак Знак1,Заголовок 1 уровень Знак1,Название главы с нумерацией Знак1"/>
    <w:basedOn w:val="a4"/>
    <w:uiPriority w:val="9"/>
    <w:rsid w:val="00BF4FF6"/>
    <w:rPr>
      <w:rFonts w:ascii="Cambria" w:eastAsia="Times New Roman" w:hAnsi="Cambria" w:cs="Times New Roman"/>
      <w:b/>
      <w:bCs/>
      <w:color w:val="365F91"/>
      <w:sz w:val="28"/>
      <w:szCs w:val="28"/>
    </w:rPr>
  </w:style>
  <w:style w:type="character" w:customStyle="1" w:styleId="ConsPlusNormal0">
    <w:name w:val="ConsPlusNormal Знак"/>
    <w:link w:val="ConsPlusNormal"/>
    <w:locked/>
    <w:rsid w:val="00BF4FF6"/>
    <w:rPr>
      <w:rFonts w:ascii="Arial" w:eastAsia="Times New Roman" w:hAnsi="Arial" w:cs="Arial"/>
      <w:sz w:val="20"/>
      <w:szCs w:val="20"/>
      <w:lang w:eastAsia="ru-RU"/>
    </w:rPr>
  </w:style>
  <w:style w:type="paragraph" w:customStyle="1" w:styleId="affffffa">
    <w:name w:val="Для таблиц"/>
    <w:basedOn w:val="15"/>
    <w:next w:val="a2"/>
    <w:autoRedefine/>
    <w:uiPriority w:val="99"/>
    <w:qFormat/>
    <w:rsid w:val="00BF4FF6"/>
    <w:pPr>
      <w:keepNext w:val="0"/>
      <w:numPr>
        <w:numId w:val="0"/>
      </w:numPr>
      <w:tabs>
        <w:tab w:val="left" w:pos="708"/>
      </w:tabs>
      <w:spacing w:after="0"/>
      <w:contextualSpacing/>
      <w:jc w:val="center"/>
      <w:outlineLvl w:val="9"/>
    </w:pPr>
    <w:rPr>
      <w:b w:val="0"/>
      <w:kern w:val="0"/>
      <w:sz w:val="20"/>
    </w:rPr>
  </w:style>
  <w:style w:type="paragraph" w:customStyle="1" w:styleId="xl2446">
    <w:name w:val="xl2446"/>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7">
    <w:name w:val="xl244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8">
    <w:name w:val="xl244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9">
    <w:name w:val="xl2449"/>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 w:val="0"/>
      <w:kern w:val="0"/>
      <w:sz w:val="20"/>
    </w:rPr>
  </w:style>
  <w:style w:type="paragraph" w:customStyle="1" w:styleId="xl2450">
    <w:name w:val="xl2450"/>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0"/>
    </w:rPr>
  </w:style>
  <w:style w:type="paragraph" w:customStyle="1" w:styleId="xl2451">
    <w:name w:val="xl2451"/>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Cs/>
      <w:kern w:val="0"/>
      <w:sz w:val="20"/>
    </w:rPr>
  </w:style>
  <w:style w:type="paragraph" w:customStyle="1" w:styleId="xl2452">
    <w:name w:val="xl2452"/>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 w:val="0"/>
      <w:kern w:val="0"/>
      <w:sz w:val="20"/>
    </w:rPr>
  </w:style>
  <w:style w:type="paragraph" w:customStyle="1" w:styleId="xl2453">
    <w:name w:val="xl245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4">
    <w:name w:val="xl245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5">
    <w:name w:val="xl2455"/>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6">
    <w:name w:val="xl2456"/>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7">
    <w:name w:val="xl245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8">
    <w:name w:val="xl245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9">
    <w:name w:val="xl2459"/>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60">
    <w:name w:val="xl2460"/>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1">
    <w:name w:val="xl246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2">
    <w:name w:val="xl2462"/>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3">
    <w:name w:val="xl246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37">
    <w:name w:val="xl2437"/>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Cs/>
      <w:kern w:val="0"/>
      <w:sz w:val="20"/>
    </w:rPr>
  </w:style>
  <w:style w:type="paragraph" w:customStyle="1" w:styleId="xl2438">
    <w:name w:val="xl243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39">
    <w:name w:val="xl2439"/>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Cs/>
      <w:kern w:val="0"/>
      <w:sz w:val="20"/>
    </w:rPr>
  </w:style>
  <w:style w:type="paragraph" w:customStyle="1" w:styleId="xl2440">
    <w:name w:val="xl2440"/>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1">
    <w:name w:val="xl244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2">
    <w:name w:val="xl2442"/>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0"/>
    </w:rPr>
  </w:style>
  <w:style w:type="paragraph" w:customStyle="1" w:styleId="xl2443">
    <w:name w:val="xl244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4">
    <w:name w:val="xl244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left"/>
      <w:outlineLvl w:val="9"/>
    </w:pPr>
    <w:rPr>
      <w:b w:val="0"/>
      <w:kern w:val="0"/>
      <w:sz w:val="20"/>
    </w:rPr>
  </w:style>
  <w:style w:type="paragraph" w:customStyle="1" w:styleId="xl2445">
    <w:name w:val="xl2445"/>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264">
    <w:name w:val="xl2264"/>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xl2265">
    <w:name w:val="xl2265"/>
    <w:basedOn w:val="15"/>
    <w:next w:val="a2"/>
    <w:autoRedefine/>
    <w:uiPriority w:val="99"/>
    <w:qFormat/>
    <w:rsid w:val="00BF4FF6"/>
    <w:pPr>
      <w:keepNext w:val="0"/>
      <w:numPr>
        <w:numId w:val="0"/>
      </w:numPr>
      <w:pBdr>
        <w:top w:val="single" w:sz="8" w:space="0" w:color="auto"/>
        <w:bottom w:val="single" w:sz="8"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6">
    <w:name w:val="xl2266"/>
    <w:basedOn w:val="15"/>
    <w:next w:val="a2"/>
    <w:autoRedefine/>
    <w:uiPriority w:val="99"/>
    <w:qFormat/>
    <w:rsid w:val="00BF4FF6"/>
    <w:pPr>
      <w:keepNext w:val="0"/>
      <w:numPr>
        <w:numId w:val="0"/>
      </w:numPr>
      <w:pBdr>
        <w:top w:val="single" w:sz="8" w:space="0" w:color="auto"/>
        <w:left w:val="single" w:sz="4" w:space="0" w:color="auto"/>
        <w:bottom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7">
    <w:name w:val="xl226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8">
    <w:name w:val="xl2268"/>
    <w:basedOn w:val="15"/>
    <w:next w:val="a2"/>
    <w:autoRedefine/>
    <w:uiPriority w:val="99"/>
    <w:qFormat/>
    <w:rsid w:val="00BF4FF6"/>
    <w:pPr>
      <w:keepNext w:val="0"/>
      <w:numPr>
        <w:numId w:val="0"/>
      </w:numPr>
      <w:pBdr>
        <w:left w:val="single" w:sz="8" w:space="0" w:color="auto"/>
        <w:bottom w:val="single" w:sz="4"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9">
    <w:name w:val="xl2269"/>
    <w:basedOn w:val="15"/>
    <w:next w:val="a2"/>
    <w:autoRedefine/>
    <w:uiPriority w:val="99"/>
    <w:qFormat/>
    <w:rsid w:val="00BF4FF6"/>
    <w:pPr>
      <w:keepNext w:val="0"/>
      <w:numPr>
        <w:numId w:val="0"/>
      </w:numPr>
      <w:pBdr>
        <w:bottom w:val="single" w:sz="4" w:space="0" w:color="auto"/>
        <w:right w:val="single" w:sz="4" w:space="0" w:color="auto"/>
      </w:pBdr>
      <w:tabs>
        <w:tab w:val="left" w:pos="708"/>
      </w:tabs>
      <w:spacing w:before="100" w:beforeAutospacing="1" w:after="100" w:afterAutospacing="1"/>
      <w:contextualSpacing/>
      <w:jc w:val="left"/>
      <w:outlineLvl w:val="9"/>
    </w:pPr>
    <w:rPr>
      <w:b w:val="0"/>
      <w:kern w:val="0"/>
      <w:sz w:val="24"/>
      <w:szCs w:val="24"/>
    </w:rPr>
  </w:style>
  <w:style w:type="paragraph" w:customStyle="1" w:styleId="xl2270">
    <w:name w:val="xl2270"/>
    <w:basedOn w:val="15"/>
    <w:next w:val="a2"/>
    <w:autoRedefine/>
    <w:uiPriority w:val="99"/>
    <w:qFormat/>
    <w:rsid w:val="00BF4FF6"/>
    <w:pPr>
      <w:keepNext w:val="0"/>
      <w:numPr>
        <w:numId w:val="0"/>
      </w:numPr>
      <w:pBdr>
        <w:left w:val="single" w:sz="4" w:space="0" w:color="auto"/>
        <w:bottom w:val="single" w:sz="4" w:space="0" w:color="auto"/>
      </w:pBdr>
      <w:tabs>
        <w:tab w:val="left" w:pos="708"/>
      </w:tabs>
      <w:spacing w:before="100" w:beforeAutospacing="1" w:after="100" w:afterAutospacing="1"/>
      <w:contextualSpacing/>
      <w:jc w:val="left"/>
      <w:outlineLvl w:val="9"/>
    </w:pPr>
    <w:rPr>
      <w:b w:val="0"/>
      <w:kern w:val="0"/>
      <w:sz w:val="24"/>
      <w:szCs w:val="24"/>
    </w:rPr>
  </w:style>
  <w:style w:type="paragraph" w:customStyle="1" w:styleId="xl2271">
    <w:name w:val="xl2271"/>
    <w:basedOn w:val="15"/>
    <w:next w:val="a2"/>
    <w:autoRedefine/>
    <w:uiPriority w:val="99"/>
    <w:qFormat/>
    <w:rsid w:val="00BF4FF6"/>
    <w:pPr>
      <w:keepNext w:val="0"/>
      <w:numPr>
        <w:numId w:val="0"/>
      </w:numPr>
      <w:pBdr>
        <w:left w:val="single" w:sz="8"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2">
    <w:name w:val="xl2272"/>
    <w:basedOn w:val="15"/>
    <w:next w:val="a2"/>
    <w:autoRedefine/>
    <w:uiPriority w:val="99"/>
    <w:qFormat/>
    <w:rsid w:val="00BF4FF6"/>
    <w:pPr>
      <w:keepNext w:val="0"/>
      <w:numPr>
        <w:numId w:val="0"/>
      </w:numPr>
      <w:pBdr>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3">
    <w:name w:val="xl227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4">
    <w:name w:val="xl227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5">
    <w:name w:val="xl2275"/>
    <w:basedOn w:val="15"/>
    <w:next w:val="a2"/>
    <w:autoRedefine/>
    <w:uiPriority w:val="99"/>
    <w:qFormat/>
    <w:rsid w:val="00BF4FF6"/>
    <w:pPr>
      <w:keepNext w:val="0"/>
      <w:numPr>
        <w:numId w:val="0"/>
      </w:numPr>
      <w:pBdr>
        <w:top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6">
    <w:name w:val="xl2276"/>
    <w:basedOn w:val="15"/>
    <w:next w:val="a2"/>
    <w:autoRedefine/>
    <w:uiPriority w:val="99"/>
    <w:qFormat/>
    <w:rsid w:val="00BF4FF6"/>
    <w:pPr>
      <w:keepNext w:val="0"/>
      <w:numPr>
        <w:numId w:val="0"/>
      </w:numPr>
      <w:pBdr>
        <w:top w:val="single" w:sz="4" w:space="0" w:color="auto"/>
        <w:left w:val="single" w:sz="4" w:space="0" w:color="auto"/>
        <w:bottom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7">
    <w:name w:val="xl2277"/>
    <w:basedOn w:val="15"/>
    <w:next w:val="a2"/>
    <w:autoRedefine/>
    <w:uiPriority w:val="99"/>
    <w:qFormat/>
    <w:rsid w:val="00BF4FF6"/>
    <w:pPr>
      <w:keepNext w:val="0"/>
      <w:numPr>
        <w:numId w:val="0"/>
      </w:num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8">
    <w:name w:val="xl2278"/>
    <w:basedOn w:val="15"/>
    <w:next w:val="a2"/>
    <w:autoRedefine/>
    <w:uiPriority w:val="99"/>
    <w:qFormat/>
    <w:rsid w:val="00BF4FF6"/>
    <w:pPr>
      <w:keepNext w:val="0"/>
      <w:numPr>
        <w:numId w:val="0"/>
      </w:numPr>
      <w:pBdr>
        <w:top w:val="single" w:sz="4" w:space="0" w:color="auto"/>
        <w:left w:val="single" w:sz="8" w:space="0" w:color="auto"/>
        <w:bottom w:val="single" w:sz="4"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9">
    <w:name w:val="xl2279"/>
    <w:basedOn w:val="15"/>
    <w:next w:val="a2"/>
    <w:autoRedefine/>
    <w:uiPriority w:val="99"/>
    <w:qFormat/>
    <w:rsid w:val="00BF4FF6"/>
    <w:pPr>
      <w:keepNext w:val="0"/>
      <w:numPr>
        <w:numId w:val="0"/>
      </w:numPr>
      <w:pBdr>
        <w:top w:val="single" w:sz="4" w:space="0" w:color="auto"/>
        <w:left w:val="single" w:sz="8"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0">
    <w:name w:val="xl2280"/>
    <w:basedOn w:val="15"/>
    <w:next w:val="a2"/>
    <w:autoRedefine/>
    <w:uiPriority w:val="99"/>
    <w:qFormat/>
    <w:rsid w:val="00BF4FF6"/>
    <w:pPr>
      <w:keepNext w:val="0"/>
      <w:numPr>
        <w:numId w:val="0"/>
      </w:numPr>
      <w:pBdr>
        <w:top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1">
    <w:name w:val="xl2281"/>
    <w:basedOn w:val="15"/>
    <w:next w:val="a2"/>
    <w:autoRedefine/>
    <w:uiPriority w:val="99"/>
    <w:qFormat/>
    <w:rsid w:val="00BF4FF6"/>
    <w:pPr>
      <w:keepNext w:val="0"/>
      <w:numPr>
        <w:numId w:val="0"/>
      </w:numPr>
      <w:pBdr>
        <w:top w:val="single" w:sz="4" w:space="0" w:color="auto"/>
        <w:lef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2">
    <w:name w:val="xl2282"/>
    <w:basedOn w:val="15"/>
    <w:next w:val="a2"/>
    <w:autoRedefine/>
    <w:uiPriority w:val="99"/>
    <w:qFormat/>
    <w:rsid w:val="00BF4FF6"/>
    <w:pPr>
      <w:keepNext w:val="0"/>
      <w:numPr>
        <w:numId w:val="0"/>
      </w:numPr>
      <w:pBdr>
        <w:top w:val="single" w:sz="4" w:space="0" w:color="auto"/>
        <w:left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3">
    <w:name w:val="xl2283"/>
    <w:basedOn w:val="15"/>
    <w:next w:val="a2"/>
    <w:autoRedefine/>
    <w:uiPriority w:val="99"/>
    <w:qFormat/>
    <w:rsid w:val="00BF4FF6"/>
    <w:pPr>
      <w:keepNext w:val="0"/>
      <w:numPr>
        <w:numId w:val="0"/>
      </w:numPr>
      <w:pBdr>
        <w:top w:val="double" w:sz="6" w:space="0" w:color="auto"/>
        <w:left w:val="single" w:sz="8" w:space="0" w:color="auto"/>
        <w:bottom w:val="double" w:sz="6"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4">
    <w:name w:val="xl2284"/>
    <w:basedOn w:val="15"/>
    <w:next w:val="a2"/>
    <w:autoRedefine/>
    <w:uiPriority w:val="99"/>
    <w:qFormat/>
    <w:rsid w:val="00BF4FF6"/>
    <w:pPr>
      <w:keepNext w:val="0"/>
      <w:numPr>
        <w:numId w:val="0"/>
      </w:numPr>
      <w:pBdr>
        <w:top w:val="double" w:sz="6"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5">
    <w:name w:val="xl2285"/>
    <w:basedOn w:val="15"/>
    <w:next w:val="a2"/>
    <w:autoRedefine/>
    <w:uiPriority w:val="99"/>
    <w:qFormat/>
    <w:rsid w:val="00BF4FF6"/>
    <w:pPr>
      <w:keepNext w:val="0"/>
      <w:numPr>
        <w:numId w:val="0"/>
      </w:numPr>
      <w:pBdr>
        <w:top w:val="double" w:sz="6" w:space="0" w:color="auto"/>
        <w:left w:val="single" w:sz="4" w:space="0" w:color="auto"/>
        <w:bottom w:val="double" w:sz="6"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6">
    <w:name w:val="xl2286"/>
    <w:basedOn w:val="15"/>
    <w:next w:val="a2"/>
    <w:autoRedefine/>
    <w:uiPriority w:val="99"/>
    <w:qFormat/>
    <w:rsid w:val="00BF4FF6"/>
    <w:pPr>
      <w:keepNext w:val="0"/>
      <w:numPr>
        <w:numId w:val="0"/>
      </w:numPr>
      <w:pBdr>
        <w:top w:val="double" w:sz="6" w:space="0" w:color="auto"/>
        <w:left w:val="single" w:sz="8"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7">
    <w:name w:val="xl2287"/>
    <w:basedOn w:val="15"/>
    <w:next w:val="a2"/>
    <w:autoRedefine/>
    <w:uiPriority w:val="99"/>
    <w:qFormat/>
    <w:rsid w:val="00BF4FF6"/>
    <w:pPr>
      <w:keepNext w:val="0"/>
      <w:numPr>
        <w:numId w:val="0"/>
      </w:numPr>
      <w:pBdr>
        <w:top w:val="double" w:sz="6" w:space="0" w:color="auto"/>
        <w:left w:val="single" w:sz="4"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620">
    <w:name w:val="xl2620"/>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xl2621">
    <w:name w:val="xl262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622">
    <w:name w:val="xl2622"/>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623">
    <w:name w:val="xl262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624">
    <w:name w:val="xl2624"/>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614">
    <w:name w:val="Заголовок 6.1"/>
    <w:basedOn w:val="2"/>
    <w:next w:val="a2"/>
    <w:autoRedefine/>
    <w:uiPriority w:val="99"/>
    <w:qFormat/>
    <w:rsid w:val="00BF4FF6"/>
    <w:pPr>
      <w:tabs>
        <w:tab w:val="left" w:pos="708"/>
      </w:tabs>
      <w:spacing w:before="240"/>
      <w:ind w:left="360" w:hanging="360"/>
      <w:contextualSpacing/>
      <w:jc w:val="left"/>
    </w:pPr>
    <w:rPr>
      <w:bCs/>
      <w:iCs/>
      <w:szCs w:val="28"/>
    </w:rPr>
  </w:style>
  <w:style w:type="character" w:customStyle="1" w:styleId="00">
    <w:name w:val="0.0 Текст Знак"/>
    <w:link w:val="000"/>
    <w:locked/>
    <w:rsid w:val="00BF4FF6"/>
    <w:rPr>
      <w:sz w:val="28"/>
    </w:rPr>
  </w:style>
  <w:style w:type="paragraph" w:customStyle="1" w:styleId="000">
    <w:name w:val="0.0 Текст"/>
    <w:basedOn w:val="15"/>
    <w:next w:val="a2"/>
    <w:link w:val="00"/>
    <w:autoRedefine/>
    <w:qFormat/>
    <w:rsid w:val="00BF4FF6"/>
    <w:pPr>
      <w:keepNext w:val="0"/>
      <w:numPr>
        <w:numId w:val="0"/>
      </w:numPr>
      <w:tabs>
        <w:tab w:val="left" w:pos="708"/>
      </w:tabs>
      <w:snapToGrid w:val="0"/>
      <w:spacing w:before="40" w:after="400" w:line="300" w:lineRule="auto"/>
      <w:ind w:firstLine="709"/>
      <w:contextualSpacing/>
      <w:outlineLvl w:val="9"/>
    </w:pPr>
    <w:rPr>
      <w:rFonts w:asciiTheme="minorHAnsi" w:eastAsiaTheme="minorHAnsi" w:hAnsiTheme="minorHAnsi" w:cstheme="minorBidi"/>
      <w:b w:val="0"/>
      <w:kern w:val="0"/>
      <w:szCs w:val="22"/>
      <w:lang w:eastAsia="en-US"/>
    </w:rPr>
  </w:style>
  <w:style w:type="character" w:customStyle="1" w:styleId="04-0">
    <w:name w:val="0.4 Список - Знак"/>
    <w:aliases w:val="- Знак"/>
    <w:link w:val="04-"/>
    <w:uiPriority w:val="99"/>
    <w:locked/>
    <w:rsid w:val="00BF4FF6"/>
    <w:rPr>
      <w:sz w:val="28"/>
    </w:rPr>
  </w:style>
  <w:style w:type="paragraph" w:customStyle="1" w:styleId="04-">
    <w:name w:val="0.4 Список -"/>
    <w:aliases w:val="-"/>
    <w:basedOn w:val="15"/>
    <w:next w:val="a2"/>
    <w:link w:val="04-0"/>
    <w:autoRedefine/>
    <w:uiPriority w:val="99"/>
    <w:qFormat/>
    <w:rsid w:val="00BF4FF6"/>
    <w:pPr>
      <w:keepNext w:val="0"/>
      <w:numPr>
        <w:numId w:val="27"/>
      </w:numPr>
      <w:tabs>
        <w:tab w:val="left" w:pos="708"/>
      </w:tabs>
      <w:snapToGrid w:val="0"/>
      <w:spacing w:after="40" w:line="300" w:lineRule="auto"/>
      <w:ind w:left="1135" w:hanging="284"/>
      <w:contextualSpacing/>
      <w:outlineLvl w:val="9"/>
    </w:pPr>
    <w:rPr>
      <w:rFonts w:asciiTheme="minorHAnsi" w:eastAsiaTheme="minorHAnsi" w:hAnsiTheme="minorHAnsi" w:cstheme="minorBidi"/>
      <w:b w:val="0"/>
      <w:kern w:val="0"/>
      <w:szCs w:val="22"/>
      <w:lang w:eastAsia="en-US"/>
    </w:rPr>
  </w:style>
  <w:style w:type="paragraph" w:customStyle="1" w:styleId="12">
    <w:name w:val="1.2 Заг. Глав"/>
    <w:next w:val="13"/>
    <w:autoRedefine/>
    <w:uiPriority w:val="99"/>
    <w:qFormat/>
    <w:rsid w:val="00BF4FF6"/>
    <w:pPr>
      <w:keepNext/>
      <w:keepLines/>
      <w:pageBreakBefore/>
      <w:numPr>
        <w:ilvl w:val="1"/>
        <w:numId w:val="28"/>
      </w:numPr>
      <w:tabs>
        <w:tab w:val="left" w:pos="708"/>
      </w:tabs>
      <w:spacing w:after="120" w:line="300" w:lineRule="auto"/>
      <w:contextualSpacing/>
      <w:jc w:val="both"/>
      <w:outlineLvl w:val="1"/>
    </w:pPr>
    <w:rPr>
      <w:rFonts w:ascii="Times New Roman" w:eastAsia="Times New Roman" w:hAnsi="Times New Roman" w:cs="Times New Roman"/>
      <w:b/>
      <w:caps/>
      <w:spacing w:val="20"/>
      <w:sz w:val="28"/>
      <w:szCs w:val="26"/>
    </w:rPr>
  </w:style>
  <w:style w:type="paragraph" w:customStyle="1" w:styleId="11">
    <w:name w:val="1.1 Заг. Частей"/>
    <w:basedOn w:val="15"/>
    <w:next w:val="12"/>
    <w:autoRedefine/>
    <w:uiPriority w:val="99"/>
    <w:qFormat/>
    <w:rsid w:val="00BF4FF6"/>
    <w:pPr>
      <w:keepNext w:val="0"/>
      <w:widowControl w:val="0"/>
      <w:numPr>
        <w:numId w:val="28"/>
      </w:numPr>
      <w:tabs>
        <w:tab w:val="left" w:pos="708"/>
      </w:tabs>
      <w:snapToGrid w:val="0"/>
      <w:spacing w:before="6600" w:after="120" w:line="300" w:lineRule="auto"/>
      <w:ind w:right="709"/>
      <w:contextualSpacing/>
      <w:jc w:val="center"/>
    </w:pPr>
    <w:rPr>
      <w:iCs/>
      <w:caps/>
      <w:spacing w:val="20"/>
      <w:kern w:val="0"/>
      <w:szCs w:val="22"/>
      <w:lang w:eastAsia="ja-JP"/>
    </w:rPr>
  </w:style>
  <w:style w:type="paragraph" w:customStyle="1" w:styleId="13">
    <w:name w:val="1.3 Заг. Частей Глав"/>
    <w:next w:val="000"/>
    <w:link w:val="136"/>
    <w:autoRedefine/>
    <w:uiPriority w:val="99"/>
    <w:qFormat/>
    <w:rsid w:val="00BF4FF6"/>
    <w:pPr>
      <w:keepNext/>
      <w:keepLines/>
      <w:numPr>
        <w:ilvl w:val="2"/>
        <w:numId w:val="28"/>
      </w:numPr>
      <w:tabs>
        <w:tab w:val="left" w:pos="708"/>
      </w:tabs>
      <w:spacing w:after="120" w:line="300" w:lineRule="auto"/>
      <w:contextualSpacing/>
      <w:jc w:val="both"/>
      <w:outlineLvl w:val="2"/>
    </w:pPr>
    <w:rPr>
      <w:rFonts w:ascii="Times New Roman" w:eastAsia="Times New Roman" w:hAnsi="Times New Roman" w:cs="Times New Roman"/>
      <w:b/>
      <w:smallCaps/>
      <w:spacing w:val="20"/>
      <w:sz w:val="28"/>
      <w:szCs w:val="24"/>
    </w:rPr>
  </w:style>
  <w:style w:type="character" w:customStyle="1" w:styleId="136">
    <w:name w:val="1.3 Заг. Частей Глав Знак"/>
    <w:link w:val="13"/>
    <w:uiPriority w:val="99"/>
    <w:locked/>
    <w:rsid w:val="00BF4FF6"/>
    <w:rPr>
      <w:rFonts w:ascii="Times New Roman" w:eastAsia="Times New Roman" w:hAnsi="Times New Roman" w:cs="Times New Roman"/>
      <w:b/>
      <w:smallCaps/>
      <w:spacing w:val="20"/>
      <w:sz w:val="28"/>
      <w:szCs w:val="24"/>
    </w:rPr>
  </w:style>
  <w:style w:type="character" w:customStyle="1" w:styleId="203">
    <w:name w:val="2.0 Наз. Рис. Знак"/>
    <w:link w:val="20"/>
    <w:uiPriority w:val="99"/>
    <w:locked/>
    <w:rsid w:val="00BF4FF6"/>
    <w:rPr>
      <w:i/>
      <w:iCs/>
      <w:spacing w:val="10"/>
      <w:sz w:val="28"/>
    </w:rPr>
  </w:style>
  <w:style w:type="paragraph" w:customStyle="1" w:styleId="20">
    <w:name w:val="2.0 Наз. Рис."/>
    <w:next w:val="a2"/>
    <w:link w:val="203"/>
    <w:autoRedefine/>
    <w:uiPriority w:val="99"/>
    <w:qFormat/>
    <w:rsid w:val="00BF4FF6"/>
    <w:pPr>
      <w:keepLines/>
      <w:numPr>
        <w:ilvl w:val="6"/>
        <w:numId w:val="28"/>
      </w:numPr>
      <w:tabs>
        <w:tab w:val="left" w:pos="708"/>
      </w:tabs>
      <w:snapToGrid w:val="0"/>
      <w:spacing w:before="160" w:after="320" w:line="252" w:lineRule="auto"/>
      <w:contextualSpacing/>
      <w:jc w:val="center"/>
    </w:pPr>
    <w:rPr>
      <w:i/>
      <w:iCs/>
      <w:spacing w:val="10"/>
      <w:sz w:val="28"/>
    </w:rPr>
  </w:style>
  <w:style w:type="character" w:customStyle="1" w:styleId="148">
    <w:name w:val="1.4 Заг. Подглав Знак"/>
    <w:link w:val="14"/>
    <w:uiPriority w:val="99"/>
    <w:locked/>
    <w:rsid w:val="00BF4FF6"/>
    <w:rPr>
      <w:b/>
      <w:iCs/>
      <w:spacing w:val="20"/>
      <w:sz w:val="28"/>
    </w:rPr>
  </w:style>
  <w:style w:type="paragraph" w:customStyle="1" w:styleId="14">
    <w:name w:val="1.4 Заг. Подглав"/>
    <w:next w:val="000"/>
    <w:link w:val="148"/>
    <w:autoRedefine/>
    <w:uiPriority w:val="99"/>
    <w:qFormat/>
    <w:rsid w:val="00BF4FF6"/>
    <w:pPr>
      <w:keepNext/>
      <w:keepLines/>
      <w:numPr>
        <w:ilvl w:val="5"/>
        <w:numId w:val="28"/>
      </w:numPr>
      <w:tabs>
        <w:tab w:val="left" w:pos="708"/>
      </w:tabs>
      <w:spacing w:after="120" w:line="300" w:lineRule="auto"/>
      <w:contextualSpacing/>
      <w:jc w:val="both"/>
      <w:outlineLvl w:val="3"/>
    </w:pPr>
    <w:rPr>
      <w:b/>
      <w:iCs/>
      <w:spacing w:val="20"/>
      <w:sz w:val="28"/>
    </w:rPr>
  </w:style>
  <w:style w:type="paragraph" w:customStyle="1" w:styleId="157">
    <w:name w:val="1.5 Заг. Параграфов"/>
    <w:next w:val="000"/>
    <w:autoRedefine/>
    <w:uiPriority w:val="99"/>
    <w:qFormat/>
    <w:rsid w:val="00BF4FF6"/>
    <w:pPr>
      <w:keepNext/>
      <w:keepLines/>
      <w:tabs>
        <w:tab w:val="left" w:pos="708"/>
      </w:tabs>
      <w:snapToGrid w:val="0"/>
      <w:spacing w:after="120" w:line="300" w:lineRule="auto"/>
      <w:ind w:firstLine="709"/>
      <w:contextualSpacing/>
      <w:jc w:val="both"/>
    </w:pPr>
    <w:rPr>
      <w:rFonts w:ascii="Times New Roman" w:eastAsia="Times New Roman" w:hAnsi="Times New Roman" w:cs="Times New Roman"/>
      <w:b/>
      <w:i/>
      <w:iCs/>
      <w:spacing w:val="20"/>
      <w:sz w:val="28"/>
    </w:rPr>
  </w:style>
  <w:style w:type="paragraph" w:customStyle="1" w:styleId="163">
    <w:name w:val="1.6 Заг. Подпараграфов"/>
    <w:next w:val="000"/>
    <w:autoRedefine/>
    <w:uiPriority w:val="99"/>
    <w:qFormat/>
    <w:rsid w:val="00BF4FF6"/>
    <w:pPr>
      <w:keepNext/>
      <w:keepLines/>
      <w:tabs>
        <w:tab w:val="left" w:pos="708"/>
      </w:tabs>
      <w:snapToGrid w:val="0"/>
      <w:spacing w:line="256" w:lineRule="auto"/>
      <w:ind w:firstLine="709"/>
      <w:contextualSpacing/>
      <w:jc w:val="both"/>
    </w:pPr>
    <w:rPr>
      <w:rFonts w:ascii="Times New Roman" w:eastAsia="Times New Roman" w:hAnsi="Times New Roman" w:cs="Times New Roman"/>
      <w:i/>
      <w:iCs/>
      <w:spacing w:val="20"/>
      <w:sz w:val="28"/>
    </w:rPr>
  </w:style>
  <w:style w:type="paragraph" w:customStyle="1" w:styleId="302">
    <w:name w:val="3.0 Т. Наз."/>
    <w:next w:val="a2"/>
    <w:autoRedefine/>
    <w:uiPriority w:val="99"/>
    <w:qFormat/>
    <w:rsid w:val="00BF4FF6"/>
    <w:pPr>
      <w:keepNext/>
      <w:keepLines/>
      <w:tabs>
        <w:tab w:val="left" w:pos="708"/>
      </w:tabs>
      <w:snapToGrid w:val="0"/>
      <w:spacing w:before="120" w:after="240" w:line="252" w:lineRule="auto"/>
      <w:contextualSpacing/>
      <w:jc w:val="center"/>
    </w:pPr>
    <w:rPr>
      <w:rFonts w:ascii="Times New Roman" w:eastAsia="Times New Roman" w:hAnsi="Times New Roman" w:cs="Times New Roman"/>
      <w:i/>
      <w:iCs/>
      <w:spacing w:val="10"/>
      <w:sz w:val="28"/>
    </w:rPr>
  </w:style>
  <w:style w:type="character" w:customStyle="1" w:styleId="03">
    <w:name w:val="0.3 Центр Знак"/>
    <w:link w:val="030"/>
    <w:locked/>
    <w:rsid w:val="00BF4FF6"/>
    <w:rPr>
      <w:sz w:val="28"/>
    </w:rPr>
  </w:style>
  <w:style w:type="paragraph" w:customStyle="1" w:styleId="030">
    <w:name w:val="0.3 Центр"/>
    <w:basedOn w:val="15"/>
    <w:next w:val="a2"/>
    <w:link w:val="03"/>
    <w:autoRedefine/>
    <w:qFormat/>
    <w:rsid w:val="00BF4FF6"/>
    <w:pPr>
      <w:numPr>
        <w:numId w:val="0"/>
      </w:numPr>
      <w:tabs>
        <w:tab w:val="left" w:pos="708"/>
      </w:tabs>
      <w:snapToGrid w:val="0"/>
      <w:spacing w:after="0" w:line="300" w:lineRule="auto"/>
      <w:contextualSpacing/>
      <w:jc w:val="center"/>
      <w:outlineLvl w:val="9"/>
    </w:pPr>
    <w:rPr>
      <w:rFonts w:asciiTheme="minorHAnsi" w:eastAsiaTheme="minorHAnsi" w:hAnsiTheme="minorHAnsi" w:cstheme="minorBidi"/>
      <w:b w:val="0"/>
      <w:kern w:val="0"/>
      <w:szCs w:val="22"/>
      <w:lang w:eastAsia="en-US"/>
    </w:rPr>
  </w:style>
  <w:style w:type="character" w:customStyle="1" w:styleId="051">
    <w:name w:val="0.5 Список 1 Знак"/>
    <w:link w:val="0510"/>
    <w:locked/>
    <w:rsid w:val="00BF4FF6"/>
    <w:rPr>
      <w:sz w:val="28"/>
    </w:rPr>
  </w:style>
  <w:style w:type="paragraph" w:customStyle="1" w:styleId="0510">
    <w:name w:val="0.5 Список 1"/>
    <w:basedOn w:val="000"/>
    <w:next w:val="a2"/>
    <w:link w:val="051"/>
    <w:autoRedefine/>
    <w:qFormat/>
    <w:rsid w:val="00BF4FF6"/>
    <w:pPr>
      <w:spacing w:after="40"/>
      <w:ind w:left="1276" w:hanging="425"/>
    </w:pPr>
  </w:style>
  <w:style w:type="character" w:customStyle="1" w:styleId="01">
    <w:name w:val="0.1 Пробел Знак"/>
    <w:link w:val="010"/>
    <w:locked/>
    <w:rsid w:val="00BF4FF6"/>
    <w:rPr>
      <w:sz w:val="28"/>
    </w:rPr>
  </w:style>
  <w:style w:type="paragraph" w:customStyle="1" w:styleId="010">
    <w:name w:val="0.1 Пробел"/>
    <w:basedOn w:val="000"/>
    <w:next w:val="a2"/>
    <w:link w:val="01"/>
    <w:autoRedefine/>
    <w:qFormat/>
    <w:rsid w:val="00BF4FF6"/>
    <w:pPr>
      <w:spacing w:after="40"/>
    </w:pPr>
  </w:style>
  <w:style w:type="character" w:customStyle="1" w:styleId="1ffd">
    <w:name w:val="Обычный 1 Знак"/>
    <w:link w:val="1ffe"/>
    <w:locked/>
    <w:rsid w:val="00BF4FF6"/>
    <w:rPr>
      <w:rFonts w:ascii="Arial" w:hAnsi="Arial" w:cs="Arial"/>
      <w:sz w:val="24"/>
      <w:szCs w:val="24"/>
    </w:rPr>
  </w:style>
  <w:style w:type="paragraph" w:customStyle="1" w:styleId="1ffe">
    <w:name w:val="Обычный 1"/>
    <w:basedOn w:val="15"/>
    <w:next w:val="a2"/>
    <w:link w:val="1ffd"/>
    <w:autoRedefine/>
    <w:qFormat/>
    <w:rsid w:val="00BF4FF6"/>
    <w:pPr>
      <w:keepNext w:val="0"/>
      <w:numPr>
        <w:numId w:val="0"/>
      </w:numPr>
      <w:tabs>
        <w:tab w:val="left" w:pos="708"/>
      </w:tabs>
      <w:spacing w:before="120" w:after="120"/>
      <w:contextualSpacing/>
      <w:jc w:val="left"/>
      <w:outlineLvl w:val="9"/>
    </w:pPr>
    <w:rPr>
      <w:rFonts w:ascii="Arial" w:eastAsiaTheme="minorHAnsi" w:hAnsi="Arial" w:cs="Arial"/>
      <w:b w:val="0"/>
      <w:kern w:val="0"/>
      <w:sz w:val="24"/>
      <w:szCs w:val="24"/>
      <w:lang w:eastAsia="en-US"/>
    </w:rPr>
  </w:style>
  <w:style w:type="paragraph" w:customStyle="1" w:styleId="affffffb">
    <w:name w:val="Руслан"/>
    <w:basedOn w:val="15"/>
    <w:next w:val="a2"/>
    <w:autoRedefine/>
    <w:uiPriority w:val="99"/>
    <w:qFormat/>
    <w:rsid w:val="00BF4FF6"/>
    <w:pPr>
      <w:keepNext w:val="0"/>
      <w:numPr>
        <w:numId w:val="0"/>
      </w:numPr>
      <w:tabs>
        <w:tab w:val="left" w:pos="851"/>
      </w:tabs>
      <w:spacing w:after="0" w:line="360" w:lineRule="exact"/>
      <w:ind w:firstLine="567"/>
      <w:contextualSpacing/>
      <w:jc w:val="left"/>
      <w:outlineLvl w:val="9"/>
    </w:pPr>
    <w:rPr>
      <w:rFonts w:eastAsia="Calibri"/>
      <w:b w:val="0"/>
      <w:kern w:val="0"/>
      <w:szCs w:val="28"/>
      <w:lang w:eastAsia="en-US"/>
    </w:rPr>
  </w:style>
  <w:style w:type="paragraph" w:customStyle="1" w:styleId="ConsPlusNonformat">
    <w:name w:val="ConsPlusNonformat"/>
    <w:next w:val="a2"/>
    <w:autoRedefine/>
    <w:uiPriority w:val="99"/>
    <w:qFormat/>
    <w:rsid w:val="00BF4FF6"/>
    <w:pPr>
      <w:widowControl w:val="0"/>
      <w:tabs>
        <w:tab w:val="left" w:pos="708"/>
      </w:tabs>
      <w:suppressAutoHyphens/>
      <w:autoSpaceDE w:val="0"/>
      <w:spacing w:after="0" w:line="240" w:lineRule="auto"/>
      <w:contextualSpacing/>
    </w:pPr>
    <w:rPr>
      <w:rFonts w:ascii="Courier New" w:eastAsia="Times New Roman" w:hAnsi="Courier New" w:cs="Courier New"/>
      <w:kern w:val="2"/>
      <w:sz w:val="20"/>
      <w:szCs w:val="20"/>
      <w:lang w:eastAsia="zh-CN"/>
    </w:rPr>
  </w:style>
  <w:style w:type="paragraph" w:customStyle="1" w:styleId="1">
    <w:name w:val="#ПЕРЕЧЕНЬ ур 1"/>
    <w:basedOn w:val="15"/>
    <w:next w:val="a2"/>
    <w:autoRedefine/>
    <w:uiPriority w:val="99"/>
    <w:qFormat/>
    <w:rsid w:val="00BF4FF6"/>
    <w:pPr>
      <w:keepNext w:val="0"/>
      <w:numPr>
        <w:numId w:val="29"/>
      </w:numPr>
      <w:tabs>
        <w:tab w:val="left" w:pos="709"/>
      </w:tabs>
      <w:spacing w:after="0" w:line="288" w:lineRule="auto"/>
      <w:contextualSpacing/>
      <w:jc w:val="left"/>
      <w:outlineLvl w:val="9"/>
    </w:pPr>
    <w:rPr>
      <w:rFonts w:ascii="Arial" w:hAnsi="Arial" w:cs="Arial"/>
      <w:b w:val="0"/>
      <w:kern w:val="0"/>
      <w:szCs w:val="24"/>
      <w:lang w:eastAsia="zh-CN"/>
    </w:rPr>
  </w:style>
  <w:style w:type="paragraph" w:customStyle="1" w:styleId="affffffc">
    <w:name w:val="# ОСНОВНОЙ ТЕКСТ ТАБЛИЦЫ"/>
    <w:basedOn w:val="15"/>
    <w:next w:val="a2"/>
    <w:autoRedefine/>
    <w:uiPriority w:val="99"/>
    <w:qFormat/>
    <w:rsid w:val="00BF4FF6"/>
    <w:pPr>
      <w:keepNext w:val="0"/>
      <w:widowControl w:val="0"/>
      <w:numPr>
        <w:numId w:val="0"/>
      </w:numPr>
      <w:tabs>
        <w:tab w:val="left" w:pos="708"/>
      </w:tabs>
      <w:spacing w:after="0"/>
      <w:contextualSpacing/>
      <w:jc w:val="center"/>
      <w:outlineLvl w:val="9"/>
    </w:pPr>
    <w:rPr>
      <w:rFonts w:ascii="Arial" w:hAnsi="Arial" w:cs="Arial"/>
      <w:b w:val="0"/>
      <w:kern w:val="0"/>
      <w:sz w:val="20"/>
      <w:szCs w:val="24"/>
      <w:lang w:eastAsia="zh-CN"/>
    </w:rPr>
  </w:style>
  <w:style w:type="paragraph" w:customStyle="1" w:styleId="affffffd">
    <w:name w:val="Обычный кат"/>
    <w:basedOn w:val="15"/>
    <w:next w:val="a2"/>
    <w:autoRedefine/>
    <w:uiPriority w:val="99"/>
    <w:qFormat/>
    <w:rsid w:val="00BF4FF6"/>
    <w:pPr>
      <w:keepNext w:val="0"/>
      <w:numPr>
        <w:numId w:val="0"/>
      </w:numPr>
      <w:tabs>
        <w:tab w:val="left" w:pos="708"/>
      </w:tabs>
      <w:spacing w:after="120" w:line="360" w:lineRule="auto"/>
      <w:contextualSpacing/>
      <w:jc w:val="left"/>
      <w:outlineLvl w:val="9"/>
    </w:pPr>
    <w:rPr>
      <w:rFonts w:eastAsia="Calibri"/>
      <w:b w:val="0"/>
      <w:kern w:val="0"/>
      <w:szCs w:val="22"/>
      <w:lang w:eastAsia="en-US"/>
    </w:rPr>
  </w:style>
  <w:style w:type="paragraph" w:customStyle="1" w:styleId="affffffe">
    <w:name w:val="для названия табл"/>
    <w:basedOn w:val="af3"/>
    <w:next w:val="a2"/>
    <w:autoRedefine/>
    <w:uiPriority w:val="99"/>
    <w:qFormat/>
    <w:rsid w:val="00BF4FF6"/>
    <w:pPr>
      <w:tabs>
        <w:tab w:val="left" w:pos="708"/>
      </w:tabs>
      <w:spacing w:before="0" w:after="120"/>
      <w:contextualSpacing/>
      <w:jc w:val="left"/>
    </w:pPr>
    <w:rPr>
      <w:rFonts w:eastAsia="Calibri"/>
      <w:bCs/>
      <w:sz w:val="22"/>
      <w:szCs w:val="18"/>
      <w:lang w:eastAsia="en-US"/>
    </w:rPr>
  </w:style>
  <w:style w:type="paragraph" w:customStyle="1" w:styleId="xl1104">
    <w:name w:val="xl1104"/>
    <w:basedOn w:val="15"/>
    <w:next w:val="a2"/>
    <w:autoRedefine/>
    <w:uiPriority w:val="99"/>
    <w:qFormat/>
    <w:rsid w:val="00BF4FF6"/>
    <w:pPr>
      <w:keepNext w:val="0"/>
      <w:numPr>
        <w:numId w:val="0"/>
      </w:numPr>
      <w:pBdr>
        <w:top w:val="single" w:sz="4" w:space="0" w:color="auto"/>
        <w:lef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1105">
    <w:name w:val="xl1105"/>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6">
    <w:name w:val="xl1106"/>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7">
    <w:name w:val="xl1107"/>
    <w:basedOn w:val="15"/>
    <w:next w:val="a2"/>
    <w:autoRedefine/>
    <w:uiPriority w:val="99"/>
    <w:qFormat/>
    <w:rsid w:val="00BF4FF6"/>
    <w:pPr>
      <w:keepNext w:val="0"/>
      <w:numPr>
        <w:numId w:val="0"/>
      </w:numPr>
      <w:pBdr>
        <w:top w:val="single" w:sz="8" w:space="0" w:color="auto"/>
        <w:bottom w:val="single" w:sz="8" w:space="0" w:color="auto"/>
        <w:right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8">
    <w:name w:val="xl1108"/>
    <w:basedOn w:val="15"/>
    <w:next w:val="a2"/>
    <w:autoRedefine/>
    <w:uiPriority w:val="99"/>
    <w:qFormat/>
    <w:rsid w:val="00BF4FF6"/>
    <w:pPr>
      <w:keepNext w:val="0"/>
      <w:numPr>
        <w:numId w:val="0"/>
      </w:numPr>
      <w:pBdr>
        <w:top w:val="single" w:sz="8" w:space="0" w:color="auto"/>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09">
    <w:name w:val="xl1109"/>
    <w:basedOn w:val="15"/>
    <w:next w:val="a2"/>
    <w:autoRedefine/>
    <w:uiPriority w:val="99"/>
    <w:qFormat/>
    <w:rsid w:val="00BF4FF6"/>
    <w:pPr>
      <w:keepNext w:val="0"/>
      <w:numPr>
        <w:numId w:val="0"/>
      </w:numPr>
      <w:pBdr>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0">
    <w:name w:val="xl1110"/>
    <w:basedOn w:val="15"/>
    <w:next w:val="a2"/>
    <w:autoRedefine/>
    <w:uiPriority w:val="99"/>
    <w:qFormat/>
    <w:rsid w:val="00BF4FF6"/>
    <w:pPr>
      <w:keepNext w:val="0"/>
      <w:numPr>
        <w:numId w:val="0"/>
      </w:numPr>
      <w:pBdr>
        <w:left w:val="single" w:sz="8" w:space="0" w:color="auto"/>
        <w:bottom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1">
    <w:name w:val="xl1111"/>
    <w:basedOn w:val="15"/>
    <w:next w:val="a2"/>
    <w:autoRedefine/>
    <w:uiPriority w:val="99"/>
    <w:qFormat/>
    <w:rsid w:val="00BF4FF6"/>
    <w:pPr>
      <w:keepNext w:val="0"/>
      <w:numPr>
        <w:numId w:val="0"/>
      </w:numPr>
      <w:pBdr>
        <w:top w:val="single" w:sz="8" w:space="0" w:color="auto"/>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2">
    <w:name w:val="xl1112"/>
    <w:basedOn w:val="15"/>
    <w:next w:val="a2"/>
    <w:autoRedefine/>
    <w:uiPriority w:val="99"/>
    <w:qFormat/>
    <w:rsid w:val="00BF4FF6"/>
    <w:pPr>
      <w:keepNext w:val="0"/>
      <w:numPr>
        <w:numId w:val="0"/>
      </w:numPr>
      <w:pBdr>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3">
    <w:name w:val="xl1113"/>
    <w:basedOn w:val="15"/>
    <w:next w:val="a2"/>
    <w:autoRedefine/>
    <w:uiPriority w:val="99"/>
    <w:qFormat/>
    <w:rsid w:val="00BF4FF6"/>
    <w:pPr>
      <w:keepNext w:val="0"/>
      <w:numPr>
        <w:numId w:val="0"/>
      </w:numPr>
      <w:pBdr>
        <w:left w:val="single" w:sz="8" w:space="0" w:color="auto"/>
        <w:bottom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rFonts w:ascii="Arial" w:hAnsi="Arial" w:cs="Arial"/>
      <w:bCs/>
      <w:kern w:val="0"/>
      <w:sz w:val="24"/>
      <w:szCs w:val="24"/>
    </w:rPr>
  </w:style>
  <w:style w:type="paragraph" w:customStyle="1" w:styleId="xl1114">
    <w:name w:val="xl1114"/>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5">
    <w:name w:val="xl1115"/>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6">
    <w:name w:val="xl1116"/>
    <w:basedOn w:val="15"/>
    <w:next w:val="a2"/>
    <w:autoRedefine/>
    <w:uiPriority w:val="99"/>
    <w:qFormat/>
    <w:rsid w:val="00BF4FF6"/>
    <w:pPr>
      <w:keepNext w:val="0"/>
      <w:numPr>
        <w:numId w:val="0"/>
      </w:numPr>
      <w:pBdr>
        <w:top w:val="single" w:sz="8" w:space="0" w:color="auto"/>
        <w:bottom w:val="single" w:sz="8" w:space="0" w:color="auto"/>
        <w:right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7">
    <w:name w:val="xl1117"/>
    <w:basedOn w:val="15"/>
    <w:next w:val="a2"/>
    <w:autoRedefine/>
    <w:uiPriority w:val="99"/>
    <w:qFormat/>
    <w:rsid w:val="00BF4FF6"/>
    <w:pPr>
      <w:keepNext w:val="0"/>
      <w:numPr>
        <w:numId w:val="0"/>
      </w:numPr>
      <w:pBdr>
        <w:top w:val="single" w:sz="4"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18">
    <w:name w:val="xl1118"/>
    <w:basedOn w:val="15"/>
    <w:next w:val="a2"/>
    <w:autoRedefine/>
    <w:uiPriority w:val="99"/>
    <w:qFormat/>
    <w:rsid w:val="00BF4FF6"/>
    <w:pPr>
      <w:keepNext w:val="0"/>
      <w:numPr>
        <w:numId w:val="0"/>
      </w:numPr>
      <w:pBdr>
        <w:top w:val="single" w:sz="4"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19">
    <w:name w:val="xl1119"/>
    <w:basedOn w:val="15"/>
    <w:next w:val="a2"/>
    <w:autoRedefine/>
    <w:uiPriority w:val="99"/>
    <w:qFormat/>
    <w:rsid w:val="00BF4FF6"/>
    <w:pPr>
      <w:keepNext w:val="0"/>
      <w:numPr>
        <w:numId w:val="0"/>
      </w:numPr>
      <w:pBdr>
        <w:top w:val="single" w:sz="4"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0">
    <w:name w:val="xl1120"/>
    <w:basedOn w:val="15"/>
    <w:next w:val="a2"/>
    <w:autoRedefine/>
    <w:uiPriority w:val="99"/>
    <w:qFormat/>
    <w:rsid w:val="00BF4FF6"/>
    <w:pPr>
      <w:keepNext w:val="0"/>
      <w:numPr>
        <w:numId w:val="0"/>
      </w:numPr>
      <w:pBdr>
        <w:top w:val="single" w:sz="8"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1">
    <w:name w:val="xl1121"/>
    <w:basedOn w:val="15"/>
    <w:next w:val="a2"/>
    <w:autoRedefine/>
    <w:uiPriority w:val="99"/>
    <w:qFormat/>
    <w:rsid w:val="00BF4FF6"/>
    <w:pPr>
      <w:keepNext w:val="0"/>
      <w:numPr>
        <w:numId w:val="0"/>
      </w:numPr>
      <w:pBdr>
        <w:top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2">
    <w:name w:val="xl1122"/>
    <w:basedOn w:val="15"/>
    <w:next w:val="a2"/>
    <w:autoRedefine/>
    <w:uiPriority w:val="99"/>
    <w:qFormat/>
    <w:rsid w:val="00BF4FF6"/>
    <w:pPr>
      <w:keepNext w:val="0"/>
      <w:numPr>
        <w:numId w:val="0"/>
      </w:numPr>
      <w:pBdr>
        <w:top w:val="single" w:sz="8"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3">
    <w:name w:val="xl1123"/>
    <w:basedOn w:val="15"/>
    <w:next w:val="a2"/>
    <w:autoRedefine/>
    <w:uiPriority w:val="99"/>
    <w:qFormat/>
    <w:rsid w:val="00BF4FF6"/>
    <w:pPr>
      <w:keepNext w:val="0"/>
      <w:numPr>
        <w:numId w:val="0"/>
      </w:numPr>
      <w:pBdr>
        <w:top w:val="single" w:sz="8"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4">
    <w:name w:val="xl1124"/>
    <w:basedOn w:val="15"/>
    <w:next w:val="a2"/>
    <w:autoRedefine/>
    <w:uiPriority w:val="99"/>
    <w:qFormat/>
    <w:rsid w:val="00BF4FF6"/>
    <w:pPr>
      <w:keepNext w:val="0"/>
      <w:numPr>
        <w:numId w:val="0"/>
      </w:numPr>
      <w:pBdr>
        <w:top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5">
    <w:name w:val="xl1125"/>
    <w:basedOn w:val="15"/>
    <w:next w:val="a2"/>
    <w:autoRedefine/>
    <w:uiPriority w:val="99"/>
    <w:qFormat/>
    <w:rsid w:val="00BF4FF6"/>
    <w:pPr>
      <w:keepNext w:val="0"/>
      <w:numPr>
        <w:numId w:val="0"/>
      </w:numPr>
      <w:pBdr>
        <w:top w:val="single" w:sz="8"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6">
    <w:name w:val="xl1126"/>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 w:val="24"/>
      <w:szCs w:val="24"/>
    </w:rPr>
  </w:style>
  <w:style w:type="paragraph" w:customStyle="1" w:styleId="xl1127">
    <w:name w:val="xl1127"/>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 w:val="24"/>
      <w:szCs w:val="24"/>
    </w:rPr>
  </w:style>
  <w:style w:type="paragraph" w:customStyle="1" w:styleId="afffffff">
    <w:name w:val="Табличный_по ширине"/>
    <w:basedOn w:val="affff7"/>
    <w:next w:val="a2"/>
    <w:autoRedefine/>
    <w:uiPriority w:val="99"/>
    <w:qFormat/>
    <w:rsid w:val="00BF4FF6"/>
    <w:pPr>
      <w:tabs>
        <w:tab w:val="left" w:pos="708"/>
      </w:tabs>
      <w:contextualSpacing/>
      <w:jc w:val="both"/>
    </w:pPr>
  </w:style>
  <w:style w:type="character" w:customStyle="1" w:styleId="217">
    <w:name w:val="Цитата 2 Знак1"/>
    <w:basedOn w:val="a4"/>
    <w:uiPriority w:val="29"/>
    <w:rsid w:val="00BF4FF6"/>
    <w:rPr>
      <w:rFonts w:ascii="Arial" w:hAnsi="Arial"/>
      <w:i/>
      <w:iCs/>
      <w:color w:val="000000"/>
      <w:sz w:val="24"/>
    </w:rPr>
  </w:style>
  <w:style w:type="character" w:customStyle="1" w:styleId="afffffff0">
    <w:name w:val="Основной текст + Не курсив"/>
    <w:rsid w:val="00BF4FF6"/>
    <w:rPr>
      <w:i/>
      <w:iCs/>
      <w:color w:val="000000"/>
      <w:spacing w:val="0"/>
      <w:w w:val="100"/>
      <w:position w:val="0"/>
      <w:shd w:val="clear" w:color="auto" w:fill="FFFFFF"/>
      <w:lang w:val="ru-RU"/>
    </w:rPr>
  </w:style>
  <w:style w:type="table" w:customStyle="1" w:styleId="-53">
    <w:name w:val="Светлая заливка - Акцент 53"/>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styleId="1-5">
    <w:name w:val="Medium Shading 1 Accent 5"/>
    <w:basedOn w:val="a5"/>
    <w:uiPriority w:val="63"/>
    <w:rsid w:val="00BF4FF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111">
    <w:name w:val="Сетка таблицы2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5"/>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
    <w:name w:val="Сетка таблицы37"/>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
    <w:name w:val="Сетка таблицы45"/>
    <w:basedOn w:val="a5"/>
    <w:uiPriority w:val="59"/>
    <w:rsid w:val="00BF4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0">
    <w:name w:val="Сетка таблицы125"/>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310">
    <w:name w:val="Сетка таблицы2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ветлая заливка - Акцент 521"/>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1410">
    <w:name w:val="Сетка таблицы1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410">
    <w:name w:val="Сетка таблицы2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
    <w:name w:val="Сетка таблицы75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0">
    <w:name w:val="Сетка таблицы4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
    <w:name w:val="Сетка таблицы76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5"/>
    <w:uiPriority w:val="5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0">
    <w:name w:val="Сетка таблицы211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5"/>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
    <w:name w:val="Сетка таблицы29"/>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5"/>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rsid w:val="00BF4FF6"/>
    <w:pPr>
      <w:numPr>
        <w:numId w:val="30"/>
      </w:numPr>
    </w:pPr>
  </w:style>
  <w:style w:type="numbering" w:customStyle="1" w:styleId="1111111511">
    <w:name w:val="1 / 1.1 / 1.1.11511"/>
    <w:rsid w:val="00BF4FF6"/>
    <w:pPr>
      <w:numPr>
        <w:numId w:val="31"/>
      </w:numPr>
    </w:pPr>
  </w:style>
  <w:style w:type="numbering" w:customStyle="1" w:styleId="24201">
    <w:name w:val="Статья / Раздел24201"/>
    <w:rsid w:val="00BF4FF6"/>
    <w:pPr>
      <w:numPr>
        <w:numId w:val="7"/>
      </w:numPr>
    </w:pPr>
  </w:style>
  <w:style w:type="numbering" w:customStyle="1" w:styleId="111111141">
    <w:name w:val="1 / 1.1 / 1.1.1141"/>
    <w:rsid w:val="00BF4FF6"/>
    <w:pPr>
      <w:numPr>
        <w:numId w:val="8"/>
      </w:numPr>
    </w:pPr>
  </w:style>
  <w:style w:type="numbering" w:customStyle="1" w:styleId="130">
    <w:name w:val="Заглавие 13"/>
    <w:uiPriority w:val="99"/>
    <w:rsid w:val="00BF4FF6"/>
    <w:pPr>
      <w:numPr>
        <w:numId w:val="9"/>
      </w:numPr>
    </w:pPr>
  </w:style>
  <w:style w:type="paragraph" w:customStyle="1" w:styleId="afffffff1">
    <w:name w:val="Таблицы"/>
    <w:basedOn w:val="a2"/>
    <w:link w:val="afffffff2"/>
    <w:qFormat/>
    <w:rsid w:val="00BF4FF6"/>
    <w:pPr>
      <w:spacing w:before="120" w:after="0" w:line="240" w:lineRule="auto"/>
      <w:jc w:val="both"/>
    </w:pPr>
    <w:rPr>
      <w:rFonts w:ascii="Times New Roman" w:eastAsia="Times New Roman" w:hAnsi="Times New Roman" w:cs="Times New Roman"/>
      <w:b/>
      <w:bCs/>
      <w:sz w:val="24"/>
      <w:szCs w:val="28"/>
      <w:lang w:eastAsia="ar-SA"/>
    </w:rPr>
  </w:style>
  <w:style w:type="character" w:customStyle="1" w:styleId="afffffff2">
    <w:name w:val="Таблицы Знак"/>
    <w:basedOn w:val="aff"/>
    <w:link w:val="afffffff1"/>
    <w:rsid w:val="00BF4FF6"/>
    <w:rPr>
      <w:rFonts w:ascii="Times New Roman" w:eastAsia="Times New Roman" w:hAnsi="Times New Roman" w:cs="Times New Roman"/>
      <w:b/>
      <w:bCs/>
      <w:sz w:val="24"/>
      <w:szCs w:val="28"/>
      <w:lang w:eastAsia="ar-SA"/>
    </w:rPr>
  </w:style>
  <w:style w:type="paragraph" w:customStyle="1" w:styleId="106">
    <w:name w:val="Табличный_слева_10"/>
    <w:basedOn w:val="a2"/>
    <w:qFormat/>
    <w:rsid w:val="00BF4FF6"/>
    <w:pPr>
      <w:spacing w:after="0" w:line="240" w:lineRule="auto"/>
    </w:pPr>
    <w:rPr>
      <w:rFonts w:ascii="Times New Roman" w:eastAsia="Times New Roman" w:hAnsi="Times New Roman" w:cs="Times New Roman"/>
      <w:sz w:val="20"/>
      <w:szCs w:val="24"/>
      <w:lang w:eastAsia="ru-RU"/>
    </w:rPr>
  </w:style>
  <w:style w:type="character" w:customStyle="1" w:styleId="1fff">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ocked/>
    <w:rsid w:val="00BF4FF6"/>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376102">
      <w:bodyDiv w:val="1"/>
      <w:marLeft w:val="0"/>
      <w:marRight w:val="0"/>
      <w:marTop w:val="0"/>
      <w:marBottom w:val="0"/>
      <w:divBdr>
        <w:top w:val="none" w:sz="0" w:space="0" w:color="auto"/>
        <w:left w:val="none" w:sz="0" w:space="0" w:color="auto"/>
        <w:bottom w:val="none" w:sz="0" w:space="0" w:color="auto"/>
        <w:right w:val="none" w:sz="0" w:space="0" w:color="auto"/>
      </w:divBdr>
    </w:div>
    <w:div w:id="865945292">
      <w:bodyDiv w:val="1"/>
      <w:marLeft w:val="0"/>
      <w:marRight w:val="0"/>
      <w:marTop w:val="0"/>
      <w:marBottom w:val="0"/>
      <w:divBdr>
        <w:top w:val="none" w:sz="0" w:space="0" w:color="auto"/>
        <w:left w:val="none" w:sz="0" w:space="0" w:color="auto"/>
        <w:bottom w:val="none" w:sz="0" w:space="0" w:color="auto"/>
        <w:right w:val="none" w:sz="0" w:space="0" w:color="auto"/>
      </w:divBdr>
    </w:div>
    <w:div w:id="1047292766">
      <w:bodyDiv w:val="1"/>
      <w:marLeft w:val="0"/>
      <w:marRight w:val="0"/>
      <w:marTop w:val="0"/>
      <w:marBottom w:val="0"/>
      <w:divBdr>
        <w:top w:val="none" w:sz="0" w:space="0" w:color="auto"/>
        <w:left w:val="none" w:sz="0" w:space="0" w:color="auto"/>
        <w:bottom w:val="none" w:sz="0" w:space="0" w:color="auto"/>
        <w:right w:val="none" w:sz="0" w:space="0" w:color="auto"/>
      </w:divBdr>
    </w:div>
    <w:div w:id="1270507836">
      <w:bodyDiv w:val="1"/>
      <w:marLeft w:val="0"/>
      <w:marRight w:val="0"/>
      <w:marTop w:val="0"/>
      <w:marBottom w:val="0"/>
      <w:divBdr>
        <w:top w:val="none" w:sz="0" w:space="0" w:color="auto"/>
        <w:left w:val="none" w:sz="0" w:space="0" w:color="auto"/>
        <w:bottom w:val="none" w:sz="0" w:space="0" w:color="auto"/>
        <w:right w:val="none" w:sz="0" w:space="0" w:color="auto"/>
      </w:divBdr>
    </w:div>
    <w:div w:id="1661076040">
      <w:bodyDiv w:val="1"/>
      <w:marLeft w:val="0"/>
      <w:marRight w:val="0"/>
      <w:marTop w:val="0"/>
      <w:marBottom w:val="0"/>
      <w:divBdr>
        <w:top w:val="none" w:sz="0" w:space="0" w:color="auto"/>
        <w:left w:val="none" w:sz="0" w:space="0" w:color="auto"/>
        <w:bottom w:val="none" w:sz="0" w:space="0" w:color="auto"/>
        <w:right w:val="none" w:sz="0" w:space="0" w:color="auto"/>
      </w:divBdr>
    </w:div>
    <w:div w:id="1672755933">
      <w:bodyDiv w:val="1"/>
      <w:marLeft w:val="0"/>
      <w:marRight w:val="0"/>
      <w:marTop w:val="0"/>
      <w:marBottom w:val="0"/>
      <w:divBdr>
        <w:top w:val="none" w:sz="0" w:space="0" w:color="auto"/>
        <w:left w:val="none" w:sz="0" w:space="0" w:color="auto"/>
        <w:bottom w:val="none" w:sz="0" w:space="0" w:color="auto"/>
        <w:right w:val="none" w:sz="0" w:space="0" w:color="auto"/>
      </w:divBdr>
    </w:div>
    <w:div w:id="1732003688">
      <w:bodyDiv w:val="1"/>
      <w:marLeft w:val="0"/>
      <w:marRight w:val="0"/>
      <w:marTop w:val="0"/>
      <w:marBottom w:val="0"/>
      <w:divBdr>
        <w:top w:val="none" w:sz="0" w:space="0" w:color="auto"/>
        <w:left w:val="none" w:sz="0" w:space="0" w:color="auto"/>
        <w:bottom w:val="none" w:sz="0" w:space="0" w:color="auto"/>
        <w:right w:val="none" w:sz="0" w:space="0" w:color="auto"/>
      </w:divBdr>
      <w:divsChild>
        <w:div w:id="66731535">
          <w:marLeft w:val="0"/>
          <w:marRight w:val="0"/>
          <w:marTop w:val="0"/>
          <w:marBottom w:val="0"/>
          <w:divBdr>
            <w:top w:val="none" w:sz="0" w:space="0" w:color="auto"/>
            <w:left w:val="none" w:sz="0" w:space="0" w:color="auto"/>
            <w:bottom w:val="none" w:sz="0" w:space="0" w:color="auto"/>
            <w:right w:val="none" w:sz="0" w:space="0" w:color="auto"/>
          </w:divBdr>
          <w:divsChild>
            <w:div w:id="820267387">
              <w:marLeft w:val="-225"/>
              <w:marRight w:val="-225"/>
              <w:marTop w:val="0"/>
              <w:marBottom w:val="225"/>
              <w:divBdr>
                <w:top w:val="none" w:sz="0" w:space="0" w:color="auto"/>
                <w:left w:val="none" w:sz="0" w:space="0" w:color="auto"/>
                <w:bottom w:val="none" w:sz="0" w:space="0" w:color="auto"/>
                <w:right w:val="none" w:sz="0" w:space="0" w:color="auto"/>
              </w:divBdr>
              <w:divsChild>
                <w:div w:id="80687714">
                  <w:marLeft w:val="0"/>
                  <w:marRight w:val="0"/>
                  <w:marTop w:val="0"/>
                  <w:marBottom w:val="0"/>
                  <w:divBdr>
                    <w:top w:val="none" w:sz="0" w:space="0" w:color="auto"/>
                    <w:left w:val="none" w:sz="0" w:space="0" w:color="auto"/>
                    <w:bottom w:val="none" w:sz="0" w:space="0" w:color="auto"/>
                    <w:right w:val="none" w:sz="0" w:space="0" w:color="auto"/>
                  </w:divBdr>
                  <w:divsChild>
                    <w:div w:id="176313530">
                      <w:marLeft w:val="75"/>
                      <w:marRight w:val="75"/>
                      <w:marTop w:val="75"/>
                      <w:marBottom w:val="75"/>
                      <w:divBdr>
                        <w:top w:val="single" w:sz="6" w:space="4" w:color="CCCCCC"/>
                        <w:left w:val="single" w:sz="6" w:space="4" w:color="CCCCCC"/>
                        <w:bottom w:val="single" w:sz="6" w:space="4" w:color="CCCCCC"/>
                        <w:right w:val="single" w:sz="6" w:space="4" w:color="CCCCCC"/>
                      </w:divBdr>
                    </w:div>
                  </w:divsChild>
                </w:div>
              </w:divsChild>
            </w:div>
          </w:divsChild>
        </w:div>
      </w:divsChild>
    </w:div>
    <w:div w:id="1856189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ru.wikipedia.org/wiki/%D0%93%D0%BE%D1%80%D0%BE%D0%B4%D1%81%D0%BA%D0%BE%D0%B9_%D0%BE%D0%BA%D1%80%D1%83%D0%B3_(%D0%A0%D0%BE%D1%81%D1%81%D0%B8%D1%8F)"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ru.wikipedia.org/wiki/%D0%9C%D1%83%D0%BD%D0%B8%D1%86%D0%B8%D0%BF%D0%B0%D0%BB%D1%8C%D0%BD%D0%BE%D0%B5_%D0%BE%D0%B1%D1%80%D0%B0%D0%B7%D0%BE%D0%B2%D0%B0%D0%BD%D0%B8%D0%B5"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7.xml"/><Relationship Id="rId30" Type="http://schemas.openxmlformats.org/officeDocument/2006/relationships/hyperlink" Target="http://www.consultant.ru/document/cons_doc_LAW_345702/b27679cd5c084cf3db5586ec6b6dbaaf67b5d8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451F3-01BC-4BF5-B0CD-51C04DC5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35399</Words>
  <Characters>201776</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236702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Колодкина Лариса Сергеевна</dc:creator>
  <cp:keywords/>
  <dc:description/>
  <cp:lastModifiedBy>Чуприна Аэлита Вячеславовна</cp:lastModifiedBy>
  <cp:revision>2</cp:revision>
  <cp:lastPrinted>2021-12-06T07:08:00Z</cp:lastPrinted>
  <dcterms:created xsi:type="dcterms:W3CDTF">2021-12-30T05:20:00Z</dcterms:created>
  <dcterms:modified xsi:type="dcterms:W3CDTF">2021-12-30T05:20:00Z</dcterms:modified>
</cp:coreProperties>
</file>